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3AB" w:rsidP="00E033AB">
      <w:pPr>
        <w:pStyle w:val="Caption"/>
        <w:ind w:left="5664" w:firstLine="708"/>
        <w:jc w:val="left"/>
        <w:rPr>
          <w:szCs w:val="28"/>
        </w:rPr>
      </w:pPr>
      <w:r w:rsidRPr="00CC0C20">
        <w:rPr>
          <w:szCs w:val="28"/>
        </w:rPr>
        <w:t>Дело № 2-</w:t>
      </w:r>
      <w:r>
        <w:rPr>
          <w:szCs w:val="28"/>
        </w:rPr>
        <w:t>195/1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E033AB" w:rsidRPr="000C2D2C" w:rsidP="00E033A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0352</w:t>
      </w:r>
      <w:r w:rsidRPr="00C17F8E">
        <w:rPr>
          <w:szCs w:val="28"/>
        </w:rPr>
        <w:t>-</w:t>
      </w:r>
      <w:r>
        <w:rPr>
          <w:szCs w:val="28"/>
        </w:rPr>
        <w:t>12</w:t>
      </w:r>
    </w:p>
    <w:p w:rsidR="00E033AB" w:rsidRPr="00A63605" w:rsidP="00E033A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E033AB" w:rsidRPr="00CC0C20" w:rsidP="00E033AB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E033AB" w:rsidRPr="00CC0C20" w:rsidP="00E033A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E033AB" w:rsidP="00E0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E033AB" w:rsidRPr="00CC0C20" w:rsidP="00E033AB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E033AB" w:rsidRPr="00CC0C20" w:rsidP="00E033AB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МФК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Займер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Сотникову В</w:t>
      </w:r>
      <w:r w:rsidR="00A1633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A16336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033AB" w:rsidRPr="00CC0C20" w:rsidP="00E0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E033AB" w:rsidRPr="00CC0C20" w:rsidP="00E033AB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E033AB" w:rsidRPr="00CC0C20" w:rsidP="00E03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 xml:space="preserve">к </w:t>
      </w:r>
      <w:r w:rsidRPr="00D470D6">
        <w:rPr>
          <w:sz w:val="28"/>
          <w:szCs w:val="28"/>
        </w:rPr>
        <w:t>Сотникову В</w:t>
      </w:r>
      <w:r w:rsidR="00A16336">
        <w:rPr>
          <w:sz w:val="28"/>
          <w:szCs w:val="28"/>
        </w:rPr>
        <w:t>.</w:t>
      </w:r>
      <w:r w:rsidRPr="00D470D6">
        <w:rPr>
          <w:sz w:val="28"/>
          <w:szCs w:val="28"/>
        </w:rPr>
        <w:t>О</w:t>
      </w:r>
      <w:r w:rsidR="00A16336">
        <w:rPr>
          <w:sz w:val="28"/>
          <w:szCs w:val="28"/>
        </w:rPr>
        <w:t>.</w:t>
      </w:r>
      <w:r w:rsidRPr="00D470D6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4357B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E033AB" w:rsidP="00E033AB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D470D6">
        <w:rPr>
          <w:sz w:val="28"/>
          <w:szCs w:val="28"/>
        </w:rPr>
        <w:t>Сотников</w:t>
      </w:r>
      <w:r>
        <w:rPr>
          <w:sz w:val="28"/>
          <w:szCs w:val="28"/>
        </w:rPr>
        <w:t>а</w:t>
      </w:r>
      <w:r w:rsidRPr="00D470D6">
        <w:rPr>
          <w:sz w:val="28"/>
          <w:szCs w:val="28"/>
        </w:rPr>
        <w:t xml:space="preserve"> В</w:t>
      </w:r>
      <w:r w:rsidR="00A16336">
        <w:rPr>
          <w:sz w:val="28"/>
          <w:szCs w:val="28"/>
        </w:rPr>
        <w:t>.</w:t>
      </w:r>
      <w:r w:rsidRPr="00D470D6">
        <w:rPr>
          <w:sz w:val="28"/>
          <w:szCs w:val="28"/>
        </w:rPr>
        <w:t>О</w:t>
      </w:r>
      <w:r w:rsidR="00A16336">
        <w:rPr>
          <w:sz w:val="28"/>
          <w:szCs w:val="28"/>
        </w:rPr>
        <w:t>.</w:t>
      </w:r>
      <w:r w:rsidRPr="00D470D6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A16336">
        <w:rPr>
          <w:sz w:val="28"/>
          <w:szCs w:val="28"/>
        </w:rPr>
        <w:t>…</w:t>
      </w:r>
      <w:r>
        <w:rPr>
          <w:sz w:val="28"/>
          <w:szCs w:val="28"/>
        </w:rPr>
        <w:t xml:space="preserve"> от 23 марта 2021 года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36 980 (тридцать шесть тысяч девятьсот восемьдесят) рублей 00 копеек, в том числе, 15 000 (пятнадцать тысяч) рублей 00 копеек – основной долг, 21 980 (двадцать одна тысяча девятьсот восемьдесят) рублей 00 копеек – проценты  за пользование</w:t>
      </w:r>
      <w:r>
        <w:rPr>
          <w:sz w:val="28"/>
          <w:szCs w:val="28"/>
        </w:rPr>
        <w:t xml:space="preserve"> займом, а также судебные расходы по уплате государственной пошлины в размере 1 309 (одна тысяча триста девять)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033AB" w:rsidRPr="00CC0C20" w:rsidP="00E033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E033AB" w:rsidRPr="00CC0C20" w:rsidP="00E033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033AB" w:rsidRPr="00CC0C20" w:rsidP="00E033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33AB" w:rsidRPr="003D52A5" w:rsidP="00E033A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E033AB" w:rsidRPr="003D52A5" w:rsidP="00E033A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E033AB" w:rsidP="00E033AB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3D52A5">
        <w:rPr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2B1CB2" w:rsidP="00E033AB">
      <w:r w:rsidRPr="00CC0C20"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40"/>
    <w:rsid w:val="000C2D2C"/>
    <w:rsid w:val="002B1CB2"/>
    <w:rsid w:val="00331AC8"/>
    <w:rsid w:val="003D52A5"/>
    <w:rsid w:val="004357B1"/>
    <w:rsid w:val="008F5905"/>
    <w:rsid w:val="00A16336"/>
    <w:rsid w:val="00A23940"/>
    <w:rsid w:val="00A63605"/>
    <w:rsid w:val="00C17F8E"/>
    <w:rsid w:val="00CC0C20"/>
    <w:rsid w:val="00D470D6"/>
    <w:rsid w:val="00D54AB2"/>
    <w:rsid w:val="00DF6788"/>
    <w:rsid w:val="00E03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033AB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