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AB5" w:rsidP="00B70AB5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6473190</wp:posOffset>
                </wp:positionH>
                <wp:positionV relativeFrom="paragraph">
                  <wp:posOffset>-398780</wp:posOffset>
                </wp:positionV>
                <wp:extent cx="560705" cy="41275"/>
                <wp:effectExtent l="0" t="0" r="10795" b="349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705" cy="41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09.7pt,-31.4pt" to="553.85pt,-28.15pt"/>
            </w:pict>
          </mc:Fallback>
        </mc:AlternateContent>
      </w:r>
      <w:r>
        <w:rPr>
          <w:spacing w:val="-16"/>
          <w:szCs w:val="24"/>
        </w:rPr>
        <w:t>Дело № 2-1221/2022</w:t>
      </w:r>
    </w:p>
    <w:p w:rsidR="00B70AB5" w:rsidP="00B70AB5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0093-01-2022-002048-48</w:t>
      </w:r>
    </w:p>
    <w:p w:rsidR="00B70AB5" w:rsidP="00B70AB5">
      <w:pPr>
        <w:ind w:left="-567" w:right="-1" w:firstLine="900"/>
        <w:jc w:val="right"/>
        <w:rPr>
          <w:sz w:val="28"/>
          <w:szCs w:val="28"/>
        </w:rPr>
      </w:pPr>
    </w:p>
    <w:p w:rsidR="00B70AB5" w:rsidP="00B70AB5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B70AB5" w:rsidP="00B70AB5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70AB5" w:rsidP="00B70AB5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B70AB5" w:rsidP="00B70AB5">
      <w:pPr>
        <w:ind w:right="-1" w:firstLine="720"/>
        <w:jc w:val="center"/>
        <w:rPr>
          <w:sz w:val="28"/>
          <w:szCs w:val="28"/>
        </w:rPr>
      </w:pPr>
    </w:p>
    <w:p w:rsidR="00B70AB5" w:rsidP="00B70AB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B70AB5" w:rsidP="00B70AB5">
      <w:pPr>
        <w:ind w:right="-1" w:firstLine="720"/>
        <w:jc w:val="both"/>
        <w:rPr>
          <w:sz w:val="16"/>
          <w:szCs w:val="16"/>
        </w:rPr>
      </w:pPr>
    </w:p>
    <w:p w:rsidR="00B70AB5" w:rsidP="00B70AB5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«Агентство Судебного Взыскания» к Маликовой </w:t>
      </w:r>
      <w:r w:rsidR="0086795D">
        <w:rPr>
          <w:sz w:val="28"/>
          <w:szCs w:val="28"/>
        </w:rPr>
        <w:t>*</w:t>
      </w:r>
      <w:r w:rsidR="0086795D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займа,</w:t>
      </w:r>
    </w:p>
    <w:p w:rsidR="00B70AB5" w:rsidP="00B70AB5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B70AB5" w:rsidP="00B70AB5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70AB5" w:rsidP="00B70AB5">
      <w:pPr>
        <w:pStyle w:val="BodyTextIndent"/>
        <w:ind w:right="-1" w:firstLine="709"/>
        <w:jc w:val="center"/>
        <w:rPr>
          <w:sz w:val="16"/>
          <w:szCs w:val="16"/>
        </w:rPr>
      </w:pPr>
    </w:p>
    <w:p w:rsidR="00B70AB5" w:rsidP="00B70AB5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«Агентство Судебного Взыскания» к Маликовой </w:t>
      </w:r>
      <w:r w:rsidR="0086795D">
        <w:rPr>
          <w:sz w:val="28"/>
          <w:szCs w:val="28"/>
        </w:rPr>
        <w:t>*</w:t>
      </w:r>
      <w:r w:rsidR="0086795D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удовлетворить.</w:t>
      </w:r>
    </w:p>
    <w:p w:rsidR="00B70AB5" w:rsidP="00B70AB5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Маликовой </w:t>
      </w:r>
      <w:r w:rsidR="0086795D">
        <w:rPr>
          <w:sz w:val="28"/>
          <w:szCs w:val="28"/>
        </w:rPr>
        <w:t>*</w:t>
      </w:r>
      <w:r w:rsidR="00867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(паспорт </w:t>
      </w:r>
      <w:r w:rsidR="0086795D">
        <w:rPr>
          <w:sz w:val="28"/>
          <w:szCs w:val="28"/>
        </w:rPr>
        <w:t>*</w:t>
      </w:r>
      <w:r>
        <w:rPr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>общества с ограниченной ответственностью «Агентство Судебного Взыскания» (ИНН 7841019595) задолженность по договору займа № </w:t>
      </w:r>
      <w:r w:rsidR="0086795D">
        <w:rPr>
          <w:sz w:val="28"/>
          <w:szCs w:val="28"/>
        </w:rPr>
        <w:t>*</w:t>
      </w:r>
      <w:r w:rsidR="00867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за период с 28 августа 2021 года по 14 января 2022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размере 24 999 руб. 99 коп., из которых: 10 000 руб. 00 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умма основного долга, 14 429 руб. 99 коп. - сумма задолженности по процентам, 570 руб. 00 коп. - сумма неустойки, </w:t>
      </w:r>
      <w:r>
        <w:rPr>
          <w:sz w:val="28"/>
          <w:szCs w:val="28"/>
        </w:rPr>
        <w:t xml:space="preserve">а также 950 руб. 00 коп. в счет возмещения издержек, связанных с уплатой государственной пошлины. </w:t>
      </w:r>
    </w:p>
    <w:p w:rsidR="00B70AB5" w:rsidP="00B70AB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0AB5" w:rsidP="00B70AB5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B70AB5" w:rsidP="00B70AB5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AB5" w:rsidP="00B70AB5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AB5" w:rsidP="00B70AB5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B70AB5" w:rsidP="00B70AB5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B70AB5" w:rsidP="00B70AB5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B70AB5" w:rsidP="00B70AB5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A0604A" w:rsidP="00B70AB5">
      <w:pPr>
        <w:pStyle w:val="BodyTextIndent"/>
        <w:ind w:left="142" w:right="-1"/>
        <w:jc w:val="left"/>
      </w:pPr>
      <w:r>
        <w:rPr>
          <w:sz w:val="28"/>
          <w:szCs w:val="28"/>
        </w:rPr>
        <w:t xml:space="preserve">Мировой судья:                                              Федотова Д.А. </w:t>
      </w:r>
    </w:p>
    <w:sectPr w:rsidSect="00B70AB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FA"/>
    <w:rsid w:val="0086795D"/>
    <w:rsid w:val="00A0604A"/>
    <w:rsid w:val="00B70AB5"/>
    <w:rsid w:val="00CE5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0AB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70A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B70AB5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70A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B70AB5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B70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70AB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70A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