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2506" w:rsidP="00DB2506">
      <w:pPr>
        <w:ind w:left="-567" w:firstLine="180"/>
        <w:jc w:val="right"/>
        <w:rPr>
          <w:spacing w:val="-16"/>
          <w:szCs w:val="24"/>
        </w:rPr>
      </w:pPr>
      <w:r>
        <w:rPr>
          <w:sz w:val="22"/>
        </w:rPr>
        <w:t xml:space="preserve">                                               </w:t>
      </w:r>
      <w:r>
        <w:rPr>
          <w:spacing w:val="-16"/>
          <w:szCs w:val="24"/>
        </w:rPr>
        <w:t>Дело № 2-1162/2022</w:t>
      </w:r>
    </w:p>
    <w:p w:rsidR="00DB2506" w:rsidP="00DB2506">
      <w:pPr>
        <w:ind w:left="-567" w:firstLine="180"/>
        <w:jc w:val="right"/>
        <w:rPr>
          <w:spacing w:val="-16"/>
          <w:szCs w:val="24"/>
        </w:rPr>
      </w:pPr>
      <w:r>
        <w:rPr>
          <w:spacing w:val="-16"/>
          <w:szCs w:val="24"/>
        </w:rPr>
        <w:t xml:space="preserve">УИД 16 </w:t>
      </w:r>
      <w:r>
        <w:rPr>
          <w:spacing w:val="-16"/>
          <w:szCs w:val="24"/>
          <w:lang w:val="en-US"/>
        </w:rPr>
        <w:t>ms</w:t>
      </w:r>
      <w:r>
        <w:rPr>
          <w:spacing w:val="-16"/>
          <w:szCs w:val="24"/>
        </w:rPr>
        <w:t xml:space="preserve"> 0093-01-2022-001830-23</w:t>
      </w:r>
    </w:p>
    <w:p w:rsidR="00DB2506" w:rsidP="00DB2506">
      <w:pPr>
        <w:ind w:left="-567" w:right="-1" w:firstLine="900"/>
        <w:jc w:val="right"/>
        <w:rPr>
          <w:sz w:val="28"/>
          <w:szCs w:val="28"/>
        </w:rPr>
      </w:pPr>
    </w:p>
    <w:p w:rsidR="00DB2506" w:rsidP="00DB2506">
      <w:pPr>
        <w:pStyle w:val="Title"/>
        <w:ind w:right="-1"/>
        <w:rPr>
          <w:szCs w:val="28"/>
        </w:rPr>
      </w:pPr>
      <w:r>
        <w:rPr>
          <w:szCs w:val="28"/>
        </w:rPr>
        <w:t>РЕШЕНИЕ</w:t>
      </w:r>
    </w:p>
    <w:p w:rsidR="00DB2506" w:rsidP="00DB2506">
      <w:pPr>
        <w:pStyle w:val="Subtitle"/>
        <w:ind w:right="-1"/>
        <w:rPr>
          <w:b w:val="0"/>
          <w:szCs w:val="28"/>
        </w:rPr>
      </w:pPr>
      <w:r>
        <w:rPr>
          <w:b w:val="0"/>
          <w:szCs w:val="28"/>
        </w:rPr>
        <w:t>именем Российской Федерации</w:t>
      </w:r>
    </w:p>
    <w:p w:rsidR="00DB2506" w:rsidP="00DB2506">
      <w:pPr>
        <w:ind w:right="-1" w:firstLine="720"/>
        <w:jc w:val="center"/>
        <w:rPr>
          <w:sz w:val="28"/>
          <w:szCs w:val="28"/>
        </w:rPr>
      </w:pPr>
    </w:p>
    <w:p w:rsidR="00DB2506" w:rsidP="00DB2506">
      <w:pPr>
        <w:ind w:right="-1"/>
        <w:jc w:val="both"/>
        <w:rPr>
          <w:sz w:val="28"/>
          <w:szCs w:val="28"/>
        </w:rPr>
      </w:pPr>
      <w:r>
        <w:rPr>
          <w:sz w:val="28"/>
          <w:szCs w:val="28"/>
        </w:rPr>
        <w:t xml:space="preserve">24 июня 2022 года                                                                                      </w:t>
      </w:r>
      <w:r>
        <w:rPr>
          <w:sz w:val="28"/>
          <w:szCs w:val="28"/>
        </w:rPr>
        <w:t>г.Бугульма</w:t>
      </w:r>
      <w:r>
        <w:rPr>
          <w:sz w:val="28"/>
          <w:szCs w:val="28"/>
        </w:rPr>
        <w:t xml:space="preserve"> РТ</w:t>
      </w:r>
    </w:p>
    <w:p w:rsidR="00DB2506" w:rsidP="00DB2506">
      <w:pPr>
        <w:ind w:right="-1" w:firstLine="720"/>
        <w:jc w:val="both"/>
        <w:rPr>
          <w:sz w:val="16"/>
          <w:szCs w:val="16"/>
        </w:rPr>
      </w:pPr>
    </w:p>
    <w:p w:rsidR="00DB2506" w:rsidP="00DB2506">
      <w:pPr>
        <w:ind w:right="99" w:firstLine="709"/>
        <w:jc w:val="both"/>
        <w:rPr>
          <w:sz w:val="28"/>
          <w:szCs w:val="28"/>
        </w:rPr>
      </w:pPr>
      <w:r>
        <w:rPr>
          <w:sz w:val="28"/>
          <w:szCs w:val="28"/>
        </w:rPr>
        <w:t xml:space="preserve">Мировой судья судебного участка </w:t>
      </w:r>
      <w:r>
        <w:rPr>
          <w:sz w:val="28"/>
          <w:szCs w:val="28"/>
          <w:lang w:val="en-US"/>
        </w:rPr>
        <w:t>N</w:t>
      </w:r>
      <w:r>
        <w:rPr>
          <w:sz w:val="28"/>
          <w:szCs w:val="28"/>
        </w:rPr>
        <w:t xml:space="preserve">1 по Бугульминскому судебному району Республики Татарстан Федотова Д.А., при секретаре Хабибуллиной Ю.Д., рассмотрев в открытом судебном заседании гражданское дело по иску общества с ограниченной ответственностью «Газпром </w:t>
      </w:r>
      <w:r>
        <w:rPr>
          <w:sz w:val="28"/>
          <w:szCs w:val="28"/>
        </w:rPr>
        <w:t>трансгаз</w:t>
      </w:r>
      <w:r>
        <w:rPr>
          <w:sz w:val="28"/>
          <w:szCs w:val="28"/>
        </w:rPr>
        <w:t xml:space="preserve"> Казань» к Лукашовой </w:t>
      </w:r>
      <w:r w:rsidR="00D76C10">
        <w:rPr>
          <w:sz w:val="28"/>
          <w:szCs w:val="28"/>
        </w:rPr>
        <w:t>*</w:t>
      </w:r>
      <w:r>
        <w:rPr>
          <w:sz w:val="28"/>
          <w:szCs w:val="28"/>
        </w:rPr>
        <w:t xml:space="preserve"> о взыскании задолженности,</w:t>
      </w:r>
    </w:p>
    <w:p w:rsidR="00DB2506" w:rsidRPr="00345FA4" w:rsidP="00DB2506">
      <w:pPr>
        <w:ind w:right="99" w:firstLine="709"/>
        <w:jc w:val="both"/>
        <w:rPr>
          <w:sz w:val="16"/>
          <w:szCs w:val="16"/>
        </w:rPr>
      </w:pPr>
    </w:p>
    <w:p w:rsidR="00DB2506" w:rsidRPr="00A23C5C" w:rsidP="00DB2506">
      <w:pPr>
        <w:pStyle w:val="ConsPlusNormal"/>
        <w:ind w:firstLine="709"/>
        <w:jc w:val="center"/>
        <w:rPr>
          <w:sz w:val="28"/>
          <w:szCs w:val="28"/>
        </w:rPr>
      </w:pPr>
      <w:r>
        <w:rPr>
          <w:sz w:val="28"/>
          <w:szCs w:val="28"/>
        </w:rPr>
        <w:t xml:space="preserve">у </w:t>
      </w:r>
      <w:r w:rsidRPr="00A23C5C">
        <w:rPr>
          <w:sz w:val="28"/>
          <w:szCs w:val="28"/>
        </w:rPr>
        <w:t>с</w:t>
      </w:r>
      <w:r>
        <w:rPr>
          <w:sz w:val="28"/>
          <w:szCs w:val="28"/>
        </w:rPr>
        <w:t xml:space="preserve"> </w:t>
      </w:r>
      <w:r w:rsidRPr="00A23C5C">
        <w:rPr>
          <w:sz w:val="28"/>
          <w:szCs w:val="28"/>
        </w:rPr>
        <w:t>т</w:t>
      </w:r>
      <w:r>
        <w:rPr>
          <w:sz w:val="28"/>
          <w:szCs w:val="28"/>
        </w:rPr>
        <w:t xml:space="preserve"> </w:t>
      </w:r>
      <w:r w:rsidRPr="00A23C5C">
        <w:rPr>
          <w:sz w:val="28"/>
          <w:szCs w:val="28"/>
        </w:rPr>
        <w:t>а</w:t>
      </w:r>
      <w:r>
        <w:rPr>
          <w:sz w:val="28"/>
          <w:szCs w:val="28"/>
        </w:rPr>
        <w:t xml:space="preserve"> </w:t>
      </w:r>
      <w:r w:rsidRPr="00A23C5C">
        <w:rPr>
          <w:sz w:val="28"/>
          <w:szCs w:val="28"/>
        </w:rPr>
        <w:t>н</w:t>
      </w:r>
      <w:r>
        <w:rPr>
          <w:sz w:val="28"/>
          <w:szCs w:val="28"/>
        </w:rPr>
        <w:t xml:space="preserve"> </w:t>
      </w:r>
      <w:r w:rsidRPr="00A23C5C">
        <w:rPr>
          <w:sz w:val="28"/>
          <w:szCs w:val="28"/>
        </w:rPr>
        <w:t>о</w:t>
      </w:r>
      <w:r>
        <w:rPr>
          <w:sz w:val="28"/>
          <w:szCs w:val="28"/>
        </w:rPr>
        <w:t xml:space="preserve"> </w:t>
      </w:r>
      <w:r w:rsidRPr="00A23C5C">
        <w:rPr>
          <w:sz w:val="28"/>
          <w:szCs w:val="28"/>
        </w:rPr>
        <w:t>в</w:t>
      </w:r>
      <w:r>
        <w:rPr>
          <w:sz w:val="28"/>
          <w:szCs w:val="28"/>
        </w:rPr>
        <w:t xml:space="preserve"> </w:t>
      </w:r>
      <w:r w:rsidRPr="00A23C5C">
        <w:rPr>
          <w:sz w:val="28"/>
          <w:szCs w:val="28"/>
        </w:rPr>
        <w:t>и</w:t>
      </w:r>
      <w:r>
        <w:rPr>
          <w:sz w:val="28"/>
          <w:szCs w:val="28"/>
        </w:rPr>
        <w:t xml:space="preserve"> </w:t>
      </w:r>
      <w:r w:rsidRPr="00A23C5C">
        <w:rPr>
          <w:sz w:val="28"/>
          <w:szCs w:val="28"/>
        </w:rPr>
        <w:t>л</w:t>
      </w:r>
      <w:r w:rsidRPr="00A23C5C">
        <w:rPr>
          <w:sz w:val="28"/>
          <w:szCs w:val="28"/>
        </w:rPr>
        <w:t>:</w:t>
      </w:r>
    </w:p>
    <w:p w:rsidR="00DB2506" w:rsidRPr="00984E2F" w:rsidP="00DB2506">
      <w:pPr>
        <w:pStyle w:val="ConsPlusNormal"/>
        <w:ind w:firstLine="709"/>
        <w:jc w:val="center"/>
        <w:rPr>
          <w:sz w:val="16"/>
          <w:szCs w:val="16"/>
        </w:rPr>
      </w:pPr>
    </w:p>
    <w:p w:rsidR="00345FA4" w:rsidP="00345FA4">
      <w:pPr>
        <w:pStyle w:val="ConsPlusNormal"/>
        <w:ind w:firstLine="709"/>
        <w:jc w:val="both"/>
        <w:rPr>
          <w:sz w:val="28"/>
          <w:szCs w:val="28"/>
        </w:rPr>
      </w:pPr>
      <w:r w:rsidRPr="00DB2506">
        <w:rPr>
          <w:sz w:val="28"/>
          <w:szCs w:val="28"/>
        </w:rPr>
        <w:t xml:space="preserve">истец ООО «Газпром </w:t>
      </w:r>
      <w:r w:rsidRPr="00DB2506">
        <w:rPr>
          <w:sz w:val="28"/>
          <w:szCs w:val="28"/>
        </w:rPr>
        <w:t>трансгаз</w:t>
      </w:r>
      <w:r w:rsidRPr="00DB2506">
        <w:rPr>
          <w:sz w:val="28"/>
          <w:szCs w:val="28"/>
        </w:rPr>
        <w:t xml:space="preserve"> Казань» обратилось в суд с иском к ответчику </w:t>
      </w:r>
      <w:r w:rsidRPr="00345FA4">
        <w:rPr>
          <w:sz w:val="28"/>
          <w:szCs w:val="28"/>
        </w:rPr>
        <w:t>Ишкову</w:t>
      </w:r>
      <w:r w:rsidRPr="00345FA4">
        <w:rPr>
          <w:sz w:val="28"/>
          <w:szCs w:val="28"/>
        </w:rPr>
        <w:t xml:space="preserve"> В.П. о взыскании задолженности за пользование газом. В обоснование уточненного иска указано, что Лукашова С.С., проживающая по адресу: </w:t>
      </w:r>
      <w:r w:rsidR="00D76C10">
        <w:rPr>
          <w:sz w:val="28"/>
          <w:szCs w:val="28"/>
        </w:rPr>
        <w:t>*</w:t>
      </w:r>
      <w:r w:rsidR="00C7240D">
        <w:rPr>
          <w:sz w:val="28"/>
          <w:szCs w:val="28"/>
        </w:rPr>
        <w:t>, является абонентом ООО «</w:t>
      </w:r>
      <w:r w:rsidRPr="00DB2506" w:rsidR="00C7240D">
        <w:rPr>
          <w:sz w:val="28"/>
          <w:szCs w:val="28"/>
        </w:rPr>
        <w:t xml:space="preserve">Газпром </w:t>
      </w:r>
      <w:r w:rsidRPr="00DB2506" w:rsidR="00C7240D">
        <w:rPr>
          <w:sz w:val="28"/>
          <w:szCs w:val="28"/>
        </w:rPr>
        <w:t>трансгаз</w:t>
      </w:r>
      <w:r w:rsidRPr="00DB2506" w:rsidR="00C7240D">
        <w:rPr>
          <w:sz w:val="28"/>
          <w:szCs w:val="28"/>
        </w:rPr>
        <w:t xml:space="preserve"> Казань</w:t>
      </w:r>
      <w:r w:rsidR="00C7240D">
        <w:rPr>
          <w:sz w:val="28"/>
          <w:szCs w:val="28"/>
        </w:rPr>
        <w:t>».</w:t>
      </w:r>
    </w:p>
    <w:p w:rsidR="00345FA4" w:rsidRPr="00345FA4" w:rsidP="00345FA4">
      <w:pPr>
        <w:pStyle w:val="ConsPlusNormal"/>
        <w:ind w:firstLine="709"/>
        <w:jc w:val="both"/>
        <w:rPr>
          <w:sz w:val="28"/>
          <w:szCs w:val="28"/>
        </w:rPr>
      </w:pPr>
      <w:r w:rsidRPr="00345FA4">
        <w:rPr>
          <w:color w:val="000000"/>
          <w:sz w:val="28"/>
          <w:szCs w:val="28"/>
          <w:lang w:bidi="ru-RU"/>
        </w:rPr>
        <w:t xml:space="preserve">За период </w:t>
      </w:r>
      <w:r w:rsidRPr="00345FA4">
        <w:rPr>
          <w:color w:val="000000"/>
          <w:sz w:val="28"/>
          <w:szCs w:val="28"/>
          <w:lang w:bidi="ru-RU"/>
        </w:rPr>
        <w:t>с</w:t>
      </w:r>
      <w:r w:rsidRPr="00345FA4">
        <w:rPr>
          <w:color w:val="000000"/>
          <w:sz w:val="28"/>
          <w:szCs w:val="28"/>
          <w:lang w:bidi="ru-RU"/>
        </w:rPr>
        <w:t xml:space="preserve"> </w:t>
      </w:r>
      <w:r w:rsidR="00D76C10">
        <w:rPr>
          <w:sz w:val="28"/>
          <w:szCs w:val="28"/>
        </w:rPr>
        <w:t>*</w:t>
      </w:r>
      <w:r w:rsidR="00D76C10">
        <w:rPr>
          <w:sz w:val="28"/>
          <w:szCs w:val="28"/>
        </w:rPr>
        <w:t xml:space="preserve"> </w:t>
      </w:r>
      <w:r w:rsidRPr="00345FA4">
        <w:rPr>
          <w:color w:val="000000"/>
          <w:sz w:val="28"/>
          <w:szCs w:val="28"/>
          <w:lang w:bidi="ru-RU"/>
        </w:rPr>
        <w:t>у</w:t>
      </w:r>
      <w:r w:rsidRPr="00345FA4">
        <w:rPr>
          <w:color w:val="000000"/>
          <w:sz w:val="28"/>
          <w:szCs w:val="28"/>
          <w:lang w:bidi="ru-RU"/>
        </w:rPr>
        <w:t xml:space="preserve"> ответчика образовалась задолженность за поставленный газ в размере </w:t>
      </w:r>
      <w:r w:rsidRPr="00345FA4">
        <w:rPr>
          <w:sz w:val="28"/>
          <w:szCs w:val="28"/>
        </w:rPr>
        <w:t>6 868 руб. 75 коп.</w:t>
      </w:r>
      <w:r>
        <w:rPr>
          <w:sz w:val="28"/>
          <w:szCs w:val="28"/>
        </w:rPr>
        <w:t xml:space="preserve"> </w:t>
      </w:r>
    </w:p>
    <w:p w:rsidR="00DB2506" w:rsidRPr="00345FA4" w:rsidP="00345FA4">
      <w:pPr>
        <w:pStyle w:val="61"/>
        <w:shd w:val="clear" w:color="auto" w:fill="auto"/>
        <w:spacing w:line="240" w:lineRule="auto"/>
        <w:ind w:firstLine="740"/>
        <w:rPr>
          <w:sz w:val="28"/>
          <w:szCs w:val="28"/>
        </w:rPr>
      </w:pPr>
      <w:r w:rsidRPr="00345FA4">
        <w:rPr>
          <w:sz w:val="28"/>
          <w:szCs w:val="28"/>
        </w:rPr>
        <w:t>Статьей 153 Жилищного кодекса РФ предусмотрено, что граждане обязаны своевременно и полностью вносить плату за жилье и коммунальные услуги.</w:t>
      </w:r>
    </w:p>
    <w:p w:rsidR="00DB2506" w:rsidP="00345FA4">
      <w:pPr>
        <w:pStyle w:val="61"/>
        <w:shd w:val="clear" w:color="auto" w:fill="auto"/>
        <w:spacing w:line="240" w:lineRule="auto"/>
        <w:ind w:firstLine="740"/>
        <w:rPr>
          <w:sz w:val="28"/>
          <w:szCs w:val="28"/>
        </w:rPr>
      </w:pPr>
      <w:r w:rsidRPr="00345FA4">
        <w:rPr>
          <w:sz w:val="28"/>
          <w:szCs w:val="28"/>
        </w:rPr>
        <w:t xml:space="preserve">В соответствии с </w:t>
      </w:r>
      <w:r w:rsidRPr="00345FA4">
        <w:rPr>
          <w:sz w:val="28"/>
          <w:szCs w:val="28"/>
        </w:rPr>
        <w:t>пп</w:t>
      </w:r>
      <w:r w:rsidRPr="00345FA4">
        <w:rPr>
          <w:sz w:val="28"/>
          <w:szCs w:val="28"/>
        </w:rPr>
        <w:t>. «а» п. 21 Правил поставки газа для обеспечения коммунально-бытовых нужд граждан (утв. Постановлением Правительства РФ от 21.07.2008 № 549) абонент обязан оплачивать потребленный газ в установленн</w:t>
      </w:r>
      <w:r w:rsidR="00262D3F">
        <w:rPr>
          <w:sz w:val="28"/>
          <w:szCs w:val="28"/>
        </w:rPr>
        <w:t>ый срок и в полном объеме</w:t>
      </w:r>
      <w:r w:rsidRPr="00DB2506">
        <w:rPr>
          <w:sz w:val="28"/>
          <w:szCs w:val="28"/>
        </w:rPr>
        <w:t>.</w:t>
      </w:r>
      <w:r>
        <w:rPr>
          <w:sz w:val="28"/>
          <w:szCs w:val="28"/>
        </w:rPr>
        <w:t xml:space="preserve"> </w:t>
      </w:r>
      <w:r w:rsidRPr="00DB2506">
        <w:rPr>
          <w:sz w:val="28"/>
          <w:szCs w:val="28"/>
        </w:rPr>
        <w:t>Оплата за пользование газом должна производиться ответчиком ежемесячно по тарифам и нормативам потребления, установленными Государственным комитетом РТ по тарифам.</w:t>
      </w:r>
    </w:p>
    <w:p w:rsidR="00345FA4" w:rsidRPr="00345FA4" w:rsidP="00345FA4">
      <w:pPr>
        <w:pStyle w:val="20"/>
        <w:shd w:val="clear" w:color="auto" w:fill="auto"/>
        <w:spacing w:line="240" w:lineRule="auto"/>
        <w:ind w:firstLine="720"/>
        <w:jc w:val="both"/>
        <w:rPr>
          <w:sz w:val="28"/>
          <w:szCs w:val="28"/>
        </w:rPr>
      </w:pPr>
      <w:r w:rsidRPr="00345FA4">
        <w:rPr>
          <w:sz w:val="28"/>
          <w:szCs w:val="28"/>
        </w:rPr>
        <w:t>В</w:t>
      </w:r>
      <w:r>
        <w:rPr>
          <w:sz w:val="28"/>
          <w:szCs w:val="28"/>
        </w:rPr>
        <w:t xml:space="preserve"> соответствии с частью 14 статьи</w:t>
      </w:r>
      <w:r w:rsidRPr="00345FA4">
        <w:rPr>
          <w:sz w:val="28"/>
          <w:szCs w:val="28"/>
        </w:rPr>
        <w:t xml:space="preserve"> 155 Жилищного кодекса РФ ответчику начислены пени за несвоевременную оплату за поставленный газ в размере 618 руб. 50 коп.</w:t>
      </w:r>
    </w:p>
    <w:p w:rsidR="00DB2506" w:rsidP="00DB2506">
      <w:pPr>
        <w:pStyle w:val="20"/>
        <w:shd w:val="clear" w:color="auto" w:fill="auto"/>
        <w:spacing w:line="240" w:lineRule="auto"/>
        <w:ind w:firstLine="709"/>
        <w:jc w:val="both"/>
        <w:rPr>
          <w:sz w:val="28"/>
          <w:szCs w:val="28"/>
        </w:rPr>
      </w:pPr>
      <w:r w:rsidRPr="00DB2506">
        <w:rPr>
          <w:sz w:val="28"/>
          <w:szCs w:val="28"/>
        </w:rPr>
        <w:t>Кроме того, ранее истец обращался с заявлением о выдаче судебного приказа о взыскании с ответчика задолженности за пользование газом и пеней. Мировым судьей судебного участка № 1 по Бугульминскому судебному району РТ были вынесены судебные приказы № 2-</w:t>
      </w:r>
      <w:r w:rsidR="00D76C10">
        <w:rPr>
          <w:sz w:val="28"/>
          <w:szCs w:val="28"/>
        </w:rPr>
        <w:t>*</w:t>
      </w:r>
      <w:r w:rsidRPr="00DB2506">
        <w:rPr>
          <w:sz w:val="28"/>
          <w:szCs w:val="28"/>
        </w:rPr>
        <w:t>/2021 от 23.09.2021 и № 02-</w:t>
      </w:r>
      <w:r w:rsidR="00D76C10">
        <w:rPr>
          <w:sz w:val="28"/>
          <w:szCs w:val="28"/>
        </w:rPr>
        <w:t>*</w:t>
      </w:r>
      <w:r w:rsidRPr="00DB2506">
        <w:rPr>
          <w:sz w:val="28"/>
          <w:szCs w:val="28"/>
        </w:rPr>
        <w:t>/1/2022 от 26.04.2022, которые впоследствии определениями мирового судьи</w:t>
      </w:r>
      <w:r>
        <w:rPr>
          <w:sz w:val="28"/>
          <w:szCs w:val="28"/>
        </w:rPr>
        <w:t xml:space="preserve"> от 19.10.2021 и 16.05.2022 по заявлениям ответчика отменены.</w:t>
      </w:r>
    </w:p>
    <w:p w:rsidR="00DB2506" w:rsidRPr="00345FA4" w:rsidP="00345FA4">
      <w:pPr>
        <w:pStyle w:val="20"/>
        <w:shd w:val="clear" w:color="auto" w:fill="auto"/>
        <w:spacing w:line="240" w:lineRule="auto"/>
        <w:ind w:firstLine="720"/>
        <w:jc w:val="both"/>
        <w:rPr>
          <w:sz w:val="28"/>
          <w:szCs w:val="28"/>
        </w:rPr>
      </w:pPr>
      <w:r w:rsidRPr="00DB2506">
        <w:rPr>
          <w:sz w:val="28"/>
          <w:szCs w:val="28"/>
        </w:rPr>
        <w:t xml:space="preserve">Просит взыскать с ответчика в пользу ООО «Газпром </w:t>
      </w:r>
      <w:r w:rsidRPr="00DB2506">
        <w:rPr>
          <w:sz w:val="28"/>
          <w:szCs w:val="28"/>
        </w:rPr>
        <w:t>трансгаз</w:t>
      </w:r>
      <w:r w:rsidRPr="00DB2506">
        <w:rPr>
          <w:sz w:val="28"/>
          <w:szCs w:val="28"/>
        </w:rPr>
        <w:t xml:space="preserve"> Казань» </w:t>
      </w:r>
      <w:r w:rsidRPr="00345FA4">
        <w:rPr>
          <w:sz w:val="28"/>
          <w:szCs w:val="28"/>
        </w:rPr>
        <w:t xml:space="preserve">задолженность за поставленный газ в размере </w:t>
      </w:r>
      <w:r w:rsidRPr="00345FA4" w:rsidR="00345FA4">
        <w:rPr>
          <w:sz w:val="28"/>
          <w:szCs w:val="28"/>
        </w:rPr>
        <w:t>6 868 руб. 75 коп</w:t>
      </w:r>
      <w:r w:rsidRPr="00345FA4">
        <w:rPr>
          <w:color w:val="000000"/>
          <w:sz w:val="28"/>
          <w:szCs w:val="28"/>
          <w:lang w:bidi="ru-RU"/>
        </w:rPr>
        <w:t xml:space="preserve">., пени в размере </w:t>
      </w:r>
      <w:r w:rsidRPr="00345FA4" w:rsidR="00345FA4">
        <w:rPr>
          <w:sz w:val="28"/>
          <w:szCs w:val="28"/>
        </w:rPr>
        <w:t>618 руб. 50 коп</w:t>
      </w:r>
      <w:r w:rsidRPr="00345FA4">
        <w:rPr>
          <w:color w:val="000000"/>
          <w:sz w:val="28"/>
          <w:szCs w:val="28"/>
          <w:lang w:bidi="ru-RU"/>
        </w:rPr>
        <w:t>.</w:t>
      </w:r>
      <w:r w:rsidRPr="00345FA4">
        <w:rPr>
          <w:color w:val="000000"/>
          <w:sz w:val="28"/>
          <w:szCs w:val="28"/>
          <w:lang w:bidi="ru-RU"/>
        </w:rPr>
        <w:t xml:space="preserve"> </w:t>
      </w:r>
      <w:r w:rsidRPr="00345FA4">
        <w:rPr>
          <w:color w:val="000000"/>
          <w:sz w:val="28"/>
          <w:szCs w:val="28"/>
          <w:lang w:bidi="ru-RU"/>
        </w:rPr>
        <w:t>и</w:t>
      </w:r>
      <w:r w:rsidRPr="00345FA4">
        <w:rPr>
          <w:color w:val="000000"/>
          <w:sz w:val="28"/>
          <w:szCs w:val="28"/>
          <w:lang w:bidi="ru-RU"/>
        </w:rPr>
        <w:t xml:space="preserve"> 400 руб. 00 коп. расходы по госпошлине.</w:t>
      </w:r>
    </w:p>
    <w:p w:rsidR="00292AA8" w:rsidP="00345FA4">
      <w:pPr>
        <w:pStyle w:val="ConsPlusNormal"/>
        <w:ind w:firstLine="709"/>
        <w:jc w:val="both"/>
        <w:rPr>
          <w:sz w:val="28"/>
          <w:szCs w:val="28"/>
        </w:rPr>
      </w:pPr>
      <w:r w:rsidRPr="00345FA4">
        <w:rPr>
          <w:sz w:val="28"/>
          <w:szCs w:val="28"/>
        </w:rPr>
        <w:t xml:space="preserve">Представитель истца в судебное заседание не явился, извещен, представил заявление о рассмотрении </w:t>
      </w:r>
      <w:r w:rsidRPr="00345FA4" w:rsidR="00345FA4">
        <w:rPr>
          <w:sz w:val="28"/>
          <w:szCs w:val="28"/>
        </w:rPr>
        <w:t>дела без своего участия,</w:t>
      </w:r>
      <w:r w:rsidRPr="00345FA4">
        <w:rPr>
          <w:sz w:val="28"/>
          <w:szCs w:val="28"/>
        </w:rPr>
        <w:t xml:space="preserve"> уточненное исковое заявление</w:t>
      </w:r>
      <w:r w:rsidR="00345FA4">
        <w:rPr>
          <w:sz w:val="28"/>
          <w:szCs w:val="28"/>
        </w:rPr>
        <w:t xml:space="preserve">, а также ответ на </w:t>
      </w:r>
      <w:r w:rsidRPr="00345FA4" w:rsidR="00345FA4">
        <w:rPr>
          <w:sz w:val="28"/>
          <w:szCs w:val="28"/>
        </w:rPr>
        <w:t>отзыв</w:t>
      </w:r>
      <w:r w:rsidR="00262D3F">
        <w:rPr>
          <w:sz w:val="28"/>
          <w:szCs w:val="28"/>
        </w:rPr>
        <w:t xml:space="preserve"> ответчика</w:t>
      </w:r>
      <w:r w:rsidRPr="00345FA4" w:rsidR="00345FA4">
        <w:rPr>
          <w:sz w:val="28"/>
          <w:szCs w:val="28"/>
        </w:rPr>
        <w:t xml:space="preserve"> на исковое заявление, в котором указал, что </w:t>
      </w:r>
      <w:r w:rsidR="00345FA4">
        <w:rPr>
          <w:sz w:val="28"/>
          <w:szCs w:val="28"/>
        </w:rPr>
        <w:t>о</w:t>
      </w:r>
      <w:r w:rsidRPr="00345FA4" w:rsidR="00345FA4">
        <w:rPr>
          <w:sz w:val="28"/>
          <w:szCs w:val="28"/>
        </w:rPr>
        <w:t xml:space="preserve">бщее количество поставляемого газа ответчику определялось по показаниям прибора учета газа, установленного в квартире. Однако, ввиду истечения </w:t>
      </w:r>
      <w:r w:rsidRPr="00345FA4" w:rsidR="00345FA4">
        <w:rPr>
          <w:sz w:val="28"/>
          <w:szCs w:val="28"/>
        </w:rPr>
        <w:t>02.01.2021 срока действия поверки прибора учета газа</w:t>
      </w:r>
      <w:r w:rsidR="00345FA4">
        <w:rPr>
          <w:sz w:val="28"/>
          <w:szCs w:val="28"/>
        </w:rPr>
        <w:t>,</w:t>
      </w:r>
      <w:r w:rsidRPr="00345FA4" w:rsidR="00345FA4">
        <w:rPr>
          <w:sz w:val="28"/>
          <w:szCs w:val="28"/>
        </w:rPr>
        <w:t xml:space="preserve"> начисления за период с 02.01.2021 по 17.02.2021 производились по нормативам потребления, утвержденным Постановлением Правительства Российской Федерации от 13.06.2006 г. № 373 «О порядке установления нормативов потребления газа населением при отсутствии приборов учета газа». </w:t>
      </w:r>
    </w:p>
    <w:p w:rsidR="00292AA8" w:rsidP="00345FA4">
      <w:pPr>
        <w:pStyle w:val="ConsPlusNormal"/>
        <w:ind w:firstLine="709"/>
        <w:jc w:val="both"/>
        <w:rPr>
          <w:color w:val="000000"/>
          <w:sz w:val="28"/>
          <w:szCs w:val="28"/>
          <w:lang w:bidi="ru-RU"/>
        </w:rPr>
      </w:pPr>
      <w:r w:rsidRPr="00345FA4">
        <w:rPr>
          <w:color w:val="000000"/>
          <w:sz w:val="28"/>
          <w:szCs w:val="28"/>
          <w:lang w:bidi="ru-RU"/>
        </w:rPr>
        <w:t xml:space="preserve">17.02.2021 Лукашова С.С. провела поверку прибора учета газа, который был признан непригодным. </w:t>
      </w:r>
      <w:r>
        <w:rPr>
          <w:color w:val="000000"/>
          <w:sz w:val="28"/>
          <w:szCs w:val="28"/>
          <w:lang w:bidi="ru-RU"/>
        </w:rPr>
        <w:t xml:space="preserve">В этот же день </w:t>
      </w:r>
      <w:r w:rsidR="00D76C10">
        <w:rPr>
          <w:sz w:val="28"/>
          <w:szCs w:val="28"/>
        </w:rPr>
        <w:t>*</w:t>
      </w:r>
      <w:r w:rsidRPr="00345FA4">
        <w:rPr>
          <w:color w:val="000000"/>
          <w:sz w:val="28"/>
          <w:szCs w:val="28"/>
          <w:lang w:bidi="ru-RU"/>
        </w:rPr>
        <w:t xml:space="preserve">произведена замена счетчика газа на новый прибор учета газа и произведена опломбировка нового прибора учета газа. С </w:t>
      </w:r>
      <w:r w:rsidR="00D76C10">
        <w:rPr>
          <w:sz w:val="28"/>
          <w:szCs w:val="28"/>
        </w:rPr>
        <w:t>*</w:t>
      </w:r>
      <w:r w:rsidR="00D76C10">
        <w:rPr>
          <w:sz w:val="28"/>
          <w:szCs w:val="28"/>
        </w:rPr>
        <w:t xml:space="preserve"> </w:t>
      </w:r>
      <w:r w:rsidRPr="00345FA4">
        <w:rPr>
          <w:color w:val="000000"/>
          <w:sz w:val="28"/>
          <w:szCs w:val="28"/>
          <w:lang w:bidi="ru-RU"/>
        </w:rPr>
        <w:t xml:space="preserve">начисления производятся по прибору учета газа. </w:t>
      </w:r>
    </w:p>
    <w:p w:rsidR="00345FA4" w:rsidRPr="00345FA4" w:rsidP="00345FA4">
      <w:pPr>
        <w:pStyle w:val="ConsPlusNormal"/>
        <w:ind w:firstLine="709"/>
        <w:jc w:val="both"/>
        <w:rPr>
          <w:sz w:val="28"/>
          <w:szCs w:val="28"/>
        </w:rPr>
      </w:pPr>
      <w:r w:rsidRPr="00345FA4">
        <w:rPr>
          <w:color w:val="000000"/>
          <w:sz w:val="28"/>
          <w:szCs w:val="28"/>
          <w:lang w:bidi="ru-RU"/>
        </w:rPr>
        <w:t>Лукашова С.С.</w:t>
      </w:r>
      <w:r w:rsidRPr="00345FA4">
        <w:rPr>
          <w:color w:val="000000"/>
          <w:sz w:val="28"/>
          <w:szCs w:val="28"/>
          <w:lang w:bidi="ru-RU"/>
        </w:rPr>
        <w:tab/>
        <w:t>в период образовавшейся задолженности являлась собственником квартиры, а значит - являлась и собственником установленного газового оборудования, в том числе и прибора учета газа.</w:t>
      </w:r>
    </w:p>
    <w:p w:rsidR="00345FA4" w:rsidRPr="00345FA4" w:rsidP="00345FA4">
      <w:pPr>
        <w:pStyle w:val="20"/>
        <w:shd w:val="clear" w:color="auto" w:fill="auto"/>
        <w:spacing w:line="240" w:lineRule="auto"/>
        <w:ind w:firstLine="780"/>
        <w:jc w:val="both"/>
        <w:rPr>
          <w:sz w:val="28"/>
          <w:szCs w:val="28"/>
        </w:rPr>
      </w:pPr>
      <w:r>
        <w:rPr>
          <w:color w:val="000000"/>
          <w:sz w:val="28"/>
          <w:szCs w:val="28"/>
          <w:lang w:eastAsia="ru-RU" w:bidi="ru-RU"/>
        </w:rPr>
        <w:t>Согласно статье</w:t>
      </w:r>
      <w:r w:rsidRPr="00345FA4">
        <w:rPr>
          <w:color w:val="000000"/>
          <w:sz w:val="28"/>
          <w:szCs w:val="28"/>
          <w:lang w:eastAsia="ru-RU" w:bidi="ru-RU"/>
        </w:rPr>
        <w:t xml:space="preserve"> 210 </w:t>
      </w:r>
      <w:r w:rsidRPr="00E87122">
        <w:rPr>
          <w:color w:val="000000"/>
          <w:sz w:val="28"/>
          <w:szCs w:val="28"/>
          <w:lang w:bidi="ru-RU"/>
        </w:rPr>
        <w:t xml:space="preserve">Гражданского кодекса РФ </w:t>
      </w:r>
      <w:r w:rsidRPr="00345FA4">
        <w:rPr>
          <w:color w:val="000000"/>
          <w:sz w:val="28"/>
          <w:szCs w:val="28"/>
          <w:lang w:eastAsia="ru-RU" w:bidi="ru-RU"/>
        </w:rPr>
        <w:t>собственник несет бремя содержания принадлежащего ему имущества. Также в силу ст</w:t>
      </w:r>
      <w:r w:rsidR="006F3DA4">
        <w:rPr>
          <w:color w:val="000000"/>
          <w:sz w:val="28"/>
          <w:szCs w:val="28"/>
          <w:lang w:eastAsia="ru-RU" w:bidi="ru-RU"/>
        </w:rPr>
        <w:t>атей</w:t>
      </w:r>
      <w:r w:rsidRPr="00345FA4">
        <w:rPr>
          <w:color w:val="000000"/>
          <w:sz w:val="28"/>
          <w:szCs w:val="28"/>
          <w:lang w:eastAsia="ru-RU" w:bidi="ru-RU"/>
        </w:rPr>
        <w:t xml:space="preserve"> 539. 548 </w:t>
      </w:r>
      <w:r w:rsidRPr="00E87122">
        <w:rPr>
          <w:color w:val="000000"/>
          <w:sz w:val="28"/>
          <w:szCs w:val="28"/>
          <w:lang w:bidi="ru-RU"/>
        </w:rPr>
        <w:t xml:space="preserve">Гражданского кодекса РФ </w:t>
      </w:r>
      <w:r w:rsidRPr="00345FA4">
        <w:rPr>
          <w:color w:val="000000"/>
          <w:sz w:val="28"/>
          <w:szCs w:val="28"/>
          <w:lang w:eastAsia="ru-RU" w:bidi="ru-RU"/>
        </w:rPr>
        <w:t>абонент обязуется обеспечивать исправность используемых им приборов и оборудования, связанных с потреблением газа.</w:t>
      </w:r>
    </w:p>
    <w:p w:rsidR="00345FA4" w:rsidRPr="00345FA4" w:rsidP="00345FA4">
      <w:pPr>
        <w:pStyle w:val="20"/>
        <w:shd w:val="clear" w:color="auto" w:fill="auto"/>
        <w:spacing w:line="240" w:lineRule="auto"/>
        <w:ind w:firstLine="780"/>
        <w:jc w:val="both"/>
        <w:rPr>
          <w:sz w:val="28"/>
          <w:szCs w:val="28"/>
        </w:rPr>
      </w:pPr>
      <w:r w:rsidRPr="00345FA4">
        <w:rPr>
          <w:color w:val="000000"/>
          <w:sz w:val="28"/>
          <w:szCs w:val="28"/>
          <w:lang w:eastAsia="ru-RU" w:bidi="ru-RU"/>
        </w:rPr>
        <w:t>Информация о сроках поверки прибора учета газа содержится в паспорте прибора учета газа, который находится у ответчика, как собственника данного прибора учета газа.</w:t>
      </w:r>
    </w:p>
    <w:p w:rsidR="00345FA4" w:rsidRPr="00345FA4" w:rsidP="00345FA4">
      <w:pPr>
        <w:pStyle w:val="20"/>
        <w:shd w:val="clear" w:color="auto" w:fill="auto"/>
        <w:spacing w:line="240" w:lineRule="auto"/>
        <w:ind w:firstLine="780"/>
        <w:jc w:val="both"/>
        <w:rPr>
          <w:sz w:val="28"/>
          <w:szCs w:val="28"/>
        </w:rPr>
      </w:pPr>
      <w:r w:rsidRPr="00345FA4">
        <w:rPr>
          <w:color w:val="000000"/>
          <w:sz w:val="28"/>
          <w:szCs w:val="28"/>
          <w:lang w:eastAsia="ru-RU" w:bidi="ru-RU"/>
        </w:rPr>
        <w:t>Подпункт «в» п. 21 Правил № 549 возлагает на абонента обязанность по обеспечению в установленные сроки предоставления прибора учета газа для проведения поверки.</w:t>
      </w:r>
    </w:p>
    <w:p w:rsidR="00345FA4" w:rsidRPr="00345FA4" w:rsidP="00345FA4">
      <w:pPr>
        <w:pStyle w:val="20"/>
        <w:shd w:val="clear" w:color="auto" w:fill="auto"/>
        <w:spacing w:line="240" w:lineRule="auto"/>
        <w:ind w:firstLine="780"/>
        <w:jc w:val="both"/>
        <w:rPr>
          <w:sz w:val="28"/>
          <w:szCs w:val="28"/>
        </w:rPr>
      </w:pPr>
      <w:r w:rsidRPr="00345FA4">
        <w:rPr>
          <w:color w:val="000000"/>
          <w:sz w:val="28"/>
          <w:szCs w:val="28"/>
          <w:lang w:eastAsia="ru-RU" w:bidi="ru-RU"/>
        </w:rPr>
        <w:t xml:space="preserve">Согласно пунктам 24, 25 Правил № 549 при наличии приборов учета газа определение объема поставляемого газа осуществляется по показаниям прибора (узла) учета газа. Определение объема потребленного газа осуществляется по показаниям прибора учета газа при соблюдении </w:t>
      </w:r>
      <w:r w:rsidR="006F3DA4">
        <w:rPr>
          <w:color w:val="000000"/>
          <w:sz w:val="28"/>
          <w:szCs w:val="28"/>
          <w:lang w:eastAsia="ru-RU" w:bidi="ru-RU"/>
        </w:rPr>
        <w:t>определенных условий.</w:t>
      </w:r>
    </w:p>
    <w:p w:rsidR="00345FA4" w:rsidRPr="00345FA4" w:rsidP="00345FA4">
      <w:pPr>
        <w:pStyle w:val="20"/>
        <w:shd w:val="clear" w:color="auto" w:fill="auto"/>
        <w:spacing w:line="240" w:lineRule="auto"/>
        <w:ind w:firstLine="760"/>
        <w:jc w:val="both"/>
        <w:rPr>
          <w:sz w:val="28"/>
          <w:szCs w:val="28"/>
        </w:rPr>
      </w:pPr>
      <w:r w:rsidRPr="00345FA4">
        <w:rPr>
          <w:color w:val="000000"/>
          <w:sz w:val="28"/>
          <w:szCs w:val="28"/>
          <w:lang w:eastAsia="ru-RU" w:bidi="ru-RU"/>
        </w:rPr>
        <w:t>Таким образом, оплата услуги газоснабжения по прибору учета газа возможна лишь при одновременном соблюдении условий</w:t>
      </w:r>
      <w:r w:rsidR="00292AA8">
        <w:rPr>
          <w:color w:val="000000"/>
          <w:sz w:val="28"/>
          <w:szCs w:val="28"/>
          <w:lang w:eastAsia="ru-RU" w:bidi="ru-RU"/>
        </w:rPr>
        <w:t>, определенных</w:t>
      </w:r>
      <w:r w:rsidRPr="00292AA8" w:rsidR="00292AA8">
        <w:rPr>
          <w:color w:val="000000"/>
          <w:sz w:val="28"/>
          <w:szCs w:val="28"/>
          <w:lang w:eastAsia="ru-RU" w:bidi="ru-RU"/>
        </w:rPr>
        <w:t xml:space="preserve"> </w:t>
      </w:r>
      <w:r w:rsidRPr="00345FA4" w:rsidR="00292AA8">
        <w:rPr>
          <w:color w:val="000000"/>
          <w:sz w:val="28"/>
          <w:szCs w:val="28"/>
          <w:lang w:eastAsia="ru-RU" w:bidi="ru-RU"/>
        </w:rPr>
        <w:t>пунктам</w:t>
      </w:r>
      <w:r w:rsidR="00292AA8">
        <w:rPr>
          <w:color w:val="000000"/>
          <w:sz w:val="28"/>
          <w:szCs w:val="28"/>
          <w:lang w:eastAsia="ru-RU" w:bidi="ru-RU"/>
        </w:rPr>
        <w:t>и 24, 25 Правил № 549</w:t>
      </w:r>
      <w:r w:rsidRPr="00345FA4">
        <w:rPr>
          <w:color w:val="000000"/>
          <w:sz w:val="28"/>
          <w:szCs w:val="28"/>
          <w:lang w:eastAsia="ru-RU" w:bidi="ru-RU"/>
        </w:rPr>
        <w:t>. Несоблюдение хотя бы одного из условий не позволяет начислять оплату за услуги газоснабжения исходя из показаний прибора учета.</w:t>
      </w:r>
    </w:p>
    <w:p w:rsidR="00345FA4" w:rsidRPr="00345FA4" w:rsidP="00345FA4">
      <w:pPr>
        <w:pStyle w:val="20"/>
        <w:shd w:val="clear" w:color="auto" w:fill="auto"/>
        <w:spacing w:line="240" w:lineRule="auto"/>
        <w:ind w:firstLine="760"/>
        <w:jc w:val="both"/>
        <w:rPr>
          <w:sz w:val="28"/>
          <w:szCs w:val="28"/>
        </w:rPr>
      </w:pPr>
      <w:r w:rsidRPr="00345FA4">
        <w:rPr>
          <w:color w:val="000000"/>
          <w:sz w:val="28"/>
          <w:szCs w:val="28"/>
          <w:lang w:eastAsia="ru-RU" w:bidi="ru-RU"/>
        </w:rPr>
        <w:t>Срок проведения очередной поверки используемого ответчиком прибора учета газа наступил в январе 2021, однако ответчиком, в нарушение действующих норм права, в установленный срок проведение поверки прибора учета не было обеспечено.</w:t>
      </w:r>
    </w:p>
    <w:p w:rsidR="00345FA4" w:rsidRPr="00345FA4" w:rsidP="00345FA4">
      <w:pPr>
        <w:pStyle w:val="20"/>
        <w:shd w:val="clear" w:color="auto" w:fill="auto"/>
        <w:spacing w:line="240" w:lineRule="auto"/>
        <w:ind w:firstLine="760"/>
        <w:jc w:val="both"/>
        <w:rPr>
          <w:sz w:val="28"/>
          <w:szCs w:val="28"/>
        </w:rPr>
      </w:pPr>
      <w:r w:rsidRPr="00345FA4">
        <w:rPr>
          <w:color w:val="000000"/>
          <w:sz w:val="28"/>
          <w:szCs w:val="28"/>
          <w:lang w:eastAsia="ru-RU" w:bidi="ru-RU"/>
        </w:rPr>
        <w:t>По истечении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w:t>
      </w:r>
    </w:p>
    <w:p w:rsidR="00345FA4" w:rsidRPr="00345FA4" w:rsidP="00345FA4">
      <w:pPr>
        <w:pStyle w:val="20"/>
        <w:shd w:val="clear" w:color="auto" w:fill="auto"/>
        <w:spacing w:line="240" w:lineRule="auto"/>
        <w:ind w:firstLine="760"/>
        <w:jc w:val="both"/>
        <w:rPr>
          <w:sz w:val="28"/>
          <w:szCs w:val="28"/>
        </w:rPr>
      </w:pPr>
      <w:r w:rsidRPr="00345FA4">
        <w:rPr>
          <w:color w:val="000000"/>
          <w:sz w:val="28"/>
          <w:szCs w:val="28"/>
          <w:lang w:eastAsia="ru-RU" w:bidi="ru-RU"/>
        </w:rPr>
        <w:t>Согласно п. 32 Правил № 549 при отсутствии у абонента прибора учета газа объем его потребления определяется в соответствии с нормативами потребления газа.</w:t>
      </w:r>
    </w:p>
    <w:p w:rsidR="00345FA4" w:rsidRPr="00345FA4" w:rsidP="00345FA4">
      <w:pPr>
        <w:pStyle w:val="20"/>
        <w:shd w:val="clear" w:color="auto" w:fill="auto"/>
        <w:spacing w:line="240" w:lineRule="auto"/>
        <w:ind w:firstLine="760"/>
        <w:jc w:val="both"/>
        <w:rPr>
          <w:sz w:val="28"/>
          <w:szCs w:val="28"/>
        </w:rPr>
      </w:pPr>
      <w:r w:rsidRPr="00345FA4">
        <w:rPr>
          <w:color w:val="000000"/>
          <w:sz w:val="28"/>
          <w:szCs w:val="28"/>
          <w:lang w:eastAsia="ru-RU" w:bidi="ru-RU"/>
        </w:rPr>
        <w:t>Таким образом, истечение срока поверки, в соответствии с действующим законодательством, отнесено к обстоятельствам, наличие которых предоставляет поставщику газа право определить количество потребленного газа по нормативам потребления.</w:t>
      </w:r>
    </w:p>
    <w:p w:rsidR="00345FA4" w:rsidRPr="00E87122" w:rsidP="00E87122">
      <w:pPr>
        <w:pStyle w:val="20"/>
        <w:shd w:val="clear" w:color="auto" w:fill="auto"/>
        <w:spacing w:line="240" w:lineRule="auto"/>
        <w:ind w:firstLine="760"/>
        <w:jc w:val="both"/>
        <w:rPr>
          <w:color w:val="000000"/>
          <w:sz w:val="28"/>
          <w:szCs w:val="28"/>
          <w:lang w:eastAsia="ru-RU" w:bidi="ru-RU"/>
        </w:rPr>
      </w:pPr>
      <w:r w:rsidRPr="00345FA4">
        <w:rPr>
          <w:color w:val="000000"/>
          <w:sz w:val="28"/>
          <w:szCs w:val="28"/>
          <w:lang w:eastAsia="ru-RU" w:bidi="ru-RU"/>
        </w:rPr>
        <w:t xml:space="preserve">Кроме того, проведенная поверка прибора учета газа подтвердила факт </w:t>
      </w:r>
      <w:r w:rsidRPr="00E87122">
        <w:rPr>
          <w:color w:val="000000"/>
          <w:sz w:val="28"/>
          <w:szCs w:val="28"/>
          <w:lang w:eastAsia="ru-RU" w:bidi="ru-RU"/>
        </w:rPr>
        <w:t>неисправности прибора учета газа.</w:t>
      </w:r>
    </w:p>
    <w:p w:rsidR="00427A63" w:rsidP="00427A63">
      <w:pPr>
        <w:pStyle w:val="ConsPlusNormal"/>
        <w:ind w:firstLine="709"/>
        <w:jc w:val="both"/>
        <w:rPr>
          <w:sz w:val="28"/>
          <w:szCs w:val="28"/>
        </w:rPr>
      </w:pPr>
      <w:r w:rsidRPr="00E87122">
        <w:rPr>
          <w:sz w:val="28"/>
          <w:szCs w:val="28"/>
        </w:rPr>
        <w:t>Ответчик в судебном заседании иск не признал</w:t>
      </w:r>
      <w:r w:rsidRPr="00E87122" w:rsidR="00345FA4">
        <w:rPr>
          <w:sz w:val="28"/>
          <w:szCs w:val="28"/>
        </w:rPr>
        <w:t>а</w:t>
      </w:r>
      <w:r w:rsidR="00E87122">
        <w:rPr>
          <w:sz w:val="28"/>
          <w:szCs w:val="28"/>
        </w:rPr>
        <w:t>, пояснив, что з</w:t>
      </w:r>
      <w:r w:rsidRPr="00E87122" w:rsidR="00E87122">
        <w:rPr>
          <w:sz w:val="28"/>
          <w:szCs w:val="28"/>
        </w:rPr>
        <w:t xml:space="preserve">адолженность </w:t>
      </w:r>
      <w:r w:rsidR="00E87122">
        <w:rPr>
          <w:sz w:val="28"/>
          <w:szCs w:val="28"/>
        </w:rPr>
        <w:t xml:space="preserve">перед истцом у нее отсутствует. </w:t>
      </w:r>
      <w:r w:rsidRPr="00E87122" w:rsidR="00E87122">
        <w:rPr>
          <w:sz w:val="28"/>
          <w:szCs w:val="28"/>
        </w:rPr>
        <w:t>В январе</w:t>
      </w:r>
      <w:r w:rsidR="00E87122">
        <w:rPr>
          <w:sz w:val="28"/>
          <w:szCs w:val="28"/>
        </w:rPr>
        <w:t xml:space="preserve"> и в феврале</w:t>
      </w:r>
      <w:r w:rsidRPr="00E87122" w:rsidR="00E87122">
        <w:rPr>
          <w:sz w:val="28"/>
          <w:szCs w:val="28"/>
        </w:rPr>
        <w:t xml:space="preserve"> 2021 года  истец осуществлял начисления за оп</w:t>
      </w:r>
      <w:r w:rsidR="00E87122">
        <w:rPr>
          <w:sz w:val="28"/>
          <w:szCs w:val="28"/>
        </w:rPr>
        <w:t xml:space="preserve">лату за газ согласно нормативу </w:t>
      </w:r>
      <w:r w:rsidRPr="00E87122" w:rsidR="00E87122">
        <w:rPr>
          <w:sz w:val="28"/>
          <w:szCs w:val="28"/>
        </w:rPr>
        <w:t>ввиду того, что с 2 января  2021 года по 17</w:t>
      </w:r>
      <w:r w:rsidR="00262D3F">
        <w:rPr>
          <w:sz w:val="28"/>
          <w:szCs w:val="28"/>
        </w:rPr>
        <w:t xml:space="preserve"> февраля 2021 года отсутствовала</w:t>
      </w:r>
      <w:r w:rsidRPr="00E87122" w:rsidR="00E87122">
        <w:rPr>
          <w:sz w:val="28"/>
          <w:szCs w:val="28"/>
        </w:rPr>
        <w:t xml:space="preserve"> своеврем</w:t>
      </w:r>
      <w:r w:rsidR="00E87122">
        <w:rPr>
          <w:sz w:val="28"/>
          <w:szCs w:val="28"/>
        </w:rPr>
        <w:t>енная поверка газового счетчика</w:t>
      </w:r>
      <w:r w:rsidRPr="00E87122" w:rsidR="00E87122">
        <w:rPr>
          <w:sz w:val="28"/>
          <w:szCs w:val="28"/>
        </w:rPr>
        <w:t xml:space="preserve">. При этом в соответствии с </w:t>
      </w:r>
      <w:r w:rsidRPr="00E87122" w:rsidR="00E87122">
        <w:rPr>
          <w:sz w:val="28"/>
          <w:szCs w:val="28"/>
        </w:rPr>
        <w:t>п</w:t>
      </w:r>
      <w:r w:rsidR="00262D3F">
        <w:rPr>
          <w:sz w:val="28"/>
          <w:szCs w:val="28"/>
        </w:rPr>
        <w:t>.п</w:t>
      </w:r>
      <w:r w:rsidR="00262D3F">
        <w:rPr>
          <w:sz w:val="28"/>
          <w:szCs w:val="28"/>
        </w:rPr>
        <w:t>.</w:t>
      </w:r>
      <w:r w:rsidR="00E87122">
        <w:rPr>
          <w:sz w:val="28"/>
          <w:szCs w:val="28"/>
        </w:rPr>
        <w:t xml:space="preserve"> «д» п. 81.12 Постановления</w:t>
      </w:r>
      <w:r w:rsidRPr="00E87122" w:rsidR="00E87122">
        <w:rPr>
          <w:sz w:val="28"/>
          <w:szCs w:val="28"/>
        </w:rPr>
        <w:t xml:space="preserve"> Правительства РФ от 6 мая 2011 года № 354 «О предоставлении коммунальных услуг собственникам и пользователям помещений в многоквартирных домах и жилых домов» пробор учета считается вышедшим из строя в случае истечения </w:t>
      </w:r>
      <w:r w:rsidRPr="00E87122" w:rsidR="00E87122">
        <w:rPr>
          <w:sz w:val="28"/>
          <w:szCs w:val="28"/>
        </w:rPr>
        <w:t>межповерочного</w:t>
      </w:r>
      <w:r w:rsidRPr="00E87122" w:rsidR="00E87122">
        <w:rPr>
          <w:sz w:val="28"/>
          <w:szCs w:val="28"/>
        </w:rPr>
        <w:t xml:space="preserve"> интервала поверки приборов учета. </w:t>
      </w:r>
      <w:r w:rsidR="00E87122">
        <w:rPr>
          <w:sz w:val="28"/>
          <w:szCs w:val="28"/>
        </w:rPr>
        <w:t>Д</w:t>
      </w:r>
      <w:r w:rsidRPr="00E87122" w:rsidR="00E87122">
        <w:rPr>
          <w:sz w:val="28"/>
          <w:szCs w:val="28"/>
        </w:rPr>
        <w:t>ействие данного подпункта было приос</w:t>
      </w:r>
      <w:r w:rsidR="00292AA8">
        <w:rPr>
          <w:sz w:val="28"/>
          <w:szCs w:val="28"/>
        </w:rPr>
        <w:t>тановлено до 1 января 2021 года по Постановлению</w:t>
      </w:r>
      <w:r w:rsidRPr="00E87122" w:rsidR="00E87122">
        <w:rPr>
          <w:sz w:val="28"/>
          <w:szCs w:val="28"/>
        </w:rPr>
        <w:t xml:space="preserve"> Правительства РФ  от 2 апреля 2020  года № 424, то есть  </w:t>
      </w:r>
      <w:r w:rsidR="00E87122">
        <w:rPr>
          <w:sz w:val="28"/>
          <w:szCs w:val="28"/>
        </w:rPr>
        <w:t>ее</w:t>
      </w:r>
      <w:r w:rsidRPr="00E87122" w:rsidR="00E87122">
        <w:rPr>
          <w:sz w:val="28"/>
          <w:szCs w:val="28"/>
        </w:rPr>
        <w:t xml:space="preserve"> счетчик не считался вышедшим из строя и начисления производились по его показаниям, что также подтверждается данными  истца. После выхода счетчика из строя, расчет платы производится в соответствии с </w:t>
      </w:r>
      <w:r w:rsidRPr="00E87122" w:rsidR="00E87122">
        <w:rPr>
          <w:sz w:val="28"/>
          <w:szCs w:val="28"/>
        </w:rPr>
        <w:t>пп</w:t>
      </w:r>
      <w:r w:rsidRPr="00E87122" w:rsidR="00E87122">
        <w:rPr>
          <w:sz w:val="28"/>
          <w:szCs w:val="28"/>
        </w:rPr>
        <w:t xml:space="preserve">. «а» п. 59 Постановление Правительства РФ № 354, а именно, в течение трех расчетных периодов после истечения срока поверки счетчика оплата услуги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прибора учета за предшествующий период. Аналогичные разъяснения содержат письма Министерства строительства и жилищно-коммунального хозяйства РФ от 19 мая 2020 года и 1 сентября 2020 года. То </w:t>
      </w:r>
      <w:r>
        <w:rPr>
          <w:sz w:val="28"/>
          <w:szCs w:val="28"/>
        </w:rPr>
        <w:t>есть с января по март 2021 года</w:t>
      </w:r>
      <w:r w:rsidRPr="00E87122" w:rsidR="00E87122">
        <w:rPr>
          <w:sz w:val="28"/>
          <w:szCs w:val="28"/>
        </w:rPr>
        <w:t xml:space="preserve"> истец обязан был осуществлять начисления исходя из среднего расхода за период, когда счетчик имел действующую поверку, а с апреля 2021 года, истец вправе выставлять счета по нормативу согласно п. 60  Постановление </w:t>
      </w:r>
      <w:r>
        <w:rPr>
          <w:sz w:val="28"/>
          <w:szCs w:val="28"/>
        </w:rPr>
        <w:t>Правительства РФ № 354. Так как</w:t>
      </w:r>
      <w:r w:rsidRPr="00E87122" w:rsidR="00E87122">
        <w:rPr>
          <w:sz w:val="28"/>
          <w:szCs w:val="28"/>
        </w:rPr>
        <w:t xml:space="preserve"> счетчик был заменен в феврале 2021 года, соответственно</w:t>
      </w:r>
      <w:r>
        <w:rPr>
          <w:sz w:val="28"/>
          <w:szCs w:val="28"/>
        </w:rPr>
        <w:t>,</w:t>
      </w:r>
      <w:r w:rsidRPr="00E87122" w:rsidR="00E87122">
        <w:rPr>
          <w:sz w:val="28"/>
          <w:szCs w:val="28"/>
        </w:rPr>
        <w:t xml:space="preserve"> начисление платы по нормативу за этот период истцом произведено незаконно.  </w:t>
      </w:r>
      <w:r>
        <w:rPr>
          <w:sz w:val="28"/>
          <w:szCs w:val="28"/>
        </w:rPr>
        <w:t>Считает</w:t>
      </w:r>
      <w:r w:rsidR="00292AA8">
        <w:rPr>
          <w:sz w:val="28"/>
          <w:szCs w:val="28"/>
        </w:rPr>
        <w:t xml:space="preserve">, что </w:t>
      </w:r>
      <w:r w:rsidRPr="00E87122" w:rsidR="00E87122">
        <w:rPr>
          <w:sz w:val="28"/>
          <w:szCs w:val="28"/>
        </w:rPr>
        <w:t>истец неверно   просчитал по нормативу, эта су</w:t>
      </w:r>
      <w:r>
        <w:rPr>
          <w:sz w:val="28"/>
          <w:szCs w:val="28"/>
        </w:rPr>
        <w:t>мма не должна меняться, но у него</w:t>
      </w:r>
      <w:r w:rsidRPr="00E87122" w:rsidR="00E87122">
        <w:rPr>
          <w:sz w:val="28"/>
          <w:szCs w:val="28"/>
        </w:rPr>
        <w:t xml:space="preserve"> эта сумма постоянно меняется, также есть расхождения начисления и за газ</w:t>
      </w:r>
      <w:r>
        <w:rPr>
          <w:sz w:val="28"/>
          <w:szCs w:val="28"/>
        </w:rPr>
        <w:t>.</w:t>
      </w:r>
    </w:p>
    <w:p w:rsidR="00DB2506" w:rsidRPr="00262D3F" w:rsidP="00262D3F">
      <w:pPr>
        <w:pStyle w:val="ConsPlusNormal"/>
        <w:ind w:firstLine="709"/>
        <w:jc w:val="both"/>
        <w:rPr>
          <w:sz w:val="28"/>
          <w:szCs w:val="28"/>
        </w:rPr>
      </w:pPr>
      <w:r w:rsidRPr="00E87122">
        <w:rPr>
          <w:sz w:val="28"/>
          <w:szCs w:val="28"/>
        </w:rPr>
        <w:t xml:space="preserve">Выслушав ответчика, изучив материалы дела, суд считает исковые </w:t>
      </w:r>
      <w:r w:rsidRPr="00262D3F">
        <w:rPr>
          <w:sz w:val="28"/>
          <w:szCs w:val="28"/>
        </w:rPr>
        <w:t>требования обоснованными и подлежащими удовлетворению, по следующим основаниям.</w:t>
      </w:r>
    </w:p>
    <w:p w:rsidR="00DB2506" w:rsidRPr="00262D3F" w:rsidP="00262D3F">
      <w:pPr>
        <w:pStyle w:val="ConsPlusNormal"/>
        <w:ind w:firstLine="709"/>
        <w:jc w:val="both"/>
        <w:rPr>
          <w:color w:val="000000"/>
          <w:sz w:val="28"/>
          <w:szCs w:val="28"/>
          <w:lang w:bidi="ru-RU"/>
        </w:rPr>
      </w:pPr>
      <w:r w:rsidRPr="00262D3F">
        <w:rPr>
          <w:color w:val="000000"/>
          <w:sz w:val="28"/>
          <w:szCs w:val="28"/>
          <w:lang w:bidi="ru-RU"/>
        </w:rPr>
        <w:t xml:space="preserve">В соответствии с пунктом 1 статьи 309 Гражданского кодекса </w:t>
      </w:r>
      <w:r w:rsidRPr="00262D3F" w:rsidR="00262D3F">
        <w:rPr>
          <w:sz w:val="28"/>
          <w:szCs w:val="28"/>
        </w:rPr>
        <w:t xml:space="preserve">Российской Федерации </w:t>
      </w:r>
      <w:r w:rsidRPr="00262D3F">
        <w:rPr>
          <w:color w:val="000000"/>
          <w:sz w:val="28"/>
          <w:szCs w:val="28"/>
          <w:lang w:bidi="ru-RU"/>
        </w:rPr>
        <w:t>обязательства должны исполняться надлежащим образом в соответствии с условиями обязательства и требованиями закона, иных правовых актов.</w:t>
      </w:r>
    </w:p>
    <w:p w:rsidR="00DB2506" w:rsidRPr="00262D3F" w:rsidP="00262D3F">
      <w:pPr>
        <w:pStyle w:val="ConsPlusNormal"/>
        <w:ind w:firstLine="709"/>
        <w:jc w:val="both"/>
        <w:rPr>
          <w:color w:val="000000"/>
          <w:sz w:val="28"/>
          <w:szCs w:val="28"/>
          <w:lang w:bidi="ru-RU"/>
        </w:rPr>
      </w:pPr>
      <w:r w:rsidRPr="00262D3F">
        <w:rPr>
          <w:color w:val="000000"/>
          <w:sz w:val="28"/>
          <w:szCs w:val="28"/>
          <w:lang w:bidi="ru-RU"/>
        </w:rPr>
        <w:t xml:space="preserve">Согласно пункту 1 статьи 310 Гражданского кодекса </w:t>
      </w:r>
      <w:r w:rsidRPr="00262D3F" w:rsidR="00262D3F">
        <w:rPr>
          <w:sz w:val="28"/>
          <w:szCs w:val="28"/>
        </w:rPr>
        <w:t>Российской Федерации</w:t>
      </w:r>
      <w:r w:rsidRPr="00262D3F">
        <w:rPr>
          <w:color w:val="000000"/>
          <w:sz w:val="28"/>
          <w:szCs w:val="28"/>
          <w:lang w:bidi="ru-RU"/>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DB2506" w:rsidRPr="00262D3F" w:rsidP="00262D3F">
      <w:pPr>
        <w:pStyle w:val="ConsPlusNormal"/>
        <w:ind w:firstLine="709"/>
        <w:jc w:val="both"/>
        <w:rPr>
          <w:sz w:val="28"/>
          <w:szCs w:val="28"/>
        </w:rPr>
      </w:pPr>
      <w:r w:rsidRPr="00262D3F">
        <w:rPr>
          <w:sz w:val="28"/>
          <w:szCs w:val="28"/>
        </w:rPr>
        <w:t>Статьей 153 Жилищного кодекса РФ предусмотрено, что граждане обязаны своевременно и полностью вносить плату за жилье и коммунальные услуги.</w:t>
      </w:r>
    </w:p>
    <w:p w:rsidR="004917B7" w:rsidRPr="00262D3F" w:rsidP="00262D3F">
      <w:pPr>
        <w:pStyle w:val="ConsPlusNormal"/>
        <w:ind w:firstLine="709"/>
        <w:jc w:val="both"/>
        <w:rPr>
          <w:sz w:val="28"/>
          <w:szCs w:val="28"/>
        </w:rPr>
      </w:pPr>
      <w:r w:rsidRPr="00262D3F">
        <w:rPr>
          <w:sz w:val="28"/>
          <w:szCs w:val="28"/>
        </w:rPr>
        <w:t>Частями 3, 4 ст. 154 Жилищного кодекса Российской Федерации предусмотрено,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В состав этих услуг входит и услуга по поставке газа.</w:t>
      </w:r>
    </w:p>
    <w:p w:rsidR="004917B7" w:rsidRPr="00262D3F" w:rsidP="00262D3F">
      <w:pPr>
        <w:pStyle w:val="ConsPlusNormal"/>
        <w:ind w:firstLine="709"/>
        <w:jc w:val="both"/>
        <w:rPr>
          <w:sz w:val="28"/>
          <w:szCs w:val="28"/>
        </w:rPr>
      </w:pPr>
      <w:r w:rsidRPr="00262D3F">
        <w:rPr>
          <w:sz w:val="28"/>
          <w:szCs w:val="28"/>
        </w:rPr>
        <w:t>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(часть 1).</w:t>
      </w:r>
    </w:p>
    <w:p w:rsidR="00DB2506" w:rsidRPr="008A7AC1" w:rsidP="00262D3F">
      <w:pPr>
        <w:pStyle w:val="ConsPlusNormal"/>
        <w:ind w:firstLine="709"/>
        <w:jc w:val="both"/>
        <w:rPr>
          <w:sz w:val="28"/>
          <w:szCs w:val="28"/>
        </w:rPr>
      </w:pPr>
      <w:r w:rsidRPr="00262D3F">
        <w:rPr>
          <w:sz w:val="28"/>
          <w:szCs w:val="28"/>
        </w:rPr>
        <w:t>Плата за жилое помещение и коммунальные услуги вносится на основании платежных документов</w:t>
      </w:r>
      <w:r w:rsidRPr="00C43277">
        <w:rPr>
          <w:sz w:val="28"/>
          <w:szCs w:val="28"/>
        </w:rPr>
        <w:t xml:space="preserve">, представленных не позднее первого числа месяца, </w:t>
      </w:r>
      <w:r w:rsidRPr="008A7AC1">
        <w:rPr>
          <w:sz w:val="28"/>
          <w:szCs w:val="28"/>
        </w:rPr>
        <w:t>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(часть 2).</w:t>
      </w:r>
    </w:p>
    <w:p w:rsidR="004917B7" w:rsidRPr="008A7AC1" w:rsidP="008A7AC1">
      <w:pPr>
        <w:pStyle w:val="ConsPlusNormal"/>
        <w:ind w:firstLine="540"/>
        <w:jc w:val="both"/>
        <w:rPr>
          <w:sz w:val="28"/>
          <w:szCs w:val="28"/>
        </w:rPr>
      </w:pPr>
      <w:r w:rsidRPr="008A7AC1">
        <w:rPr>
          <w:sz w:val="28"/>
          <w:szCs w:val="28"/>
        </w:rPr>
        <w:t>Согласно ч</w:t>
      </w:r>
      <w:r w:rsidR="008A7AC1">
        <w:rPr>
          <w:sz w:val="28"/>
          <w:szCs w:val="28"/>
        </w:rPr>
        <w:t>асти</w:t>
      </w:r>
      <w:r w:rsidRPr="008A7AC1">
        <w:rPr>
          <w:sz w:val="28"/>
          <w:szCs w:val="28"/>
        </w:rPr>
        <w:t xml:space="preserve"> </w:t>
      </w:r>
      <w:r w:rsidR="008A7AC1">
        <w:rPr>
          <w:sz w:val="28"/>
          <w:szCs w:val="28"/>
        </w:rPr>
        <w:t>1 статьи</w:t>
      </w:r>
      <w:r w:rsidRPr="008A7AC1">
        <w:rPr>
          <w:sz w:val="28"/>
          <w:szCs w:val="28"/>
        </w:rPr>
        <w:t xml:space="preserve"> 157 Жилищного кодекса Российской Федерации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4917B7" w:rsidRPr="008A7AC1" w:rsidP="008A7AC1">
      <w:pPr>
        <w:pStyle w:val="ConsPlusNormal"/>
        <w:ind w:firstLine="540"/>
        <w:jc w:val="both"/>
        <w:rPr>
          <w:sz w:val="28"/>
          <w:szCs w:val="28"/>
        </w:rPr>
      </w:pPr>
      <w:r>
        <w:rPr>
          <w:sz w:val="28"/>
          <w:szCs w:val="28"/>
        </w:rPr>
        <w:t>В соответствии с частью 1 статьи</w:t>
      </w:r>
      <w:r w:rsidRPr="008A7AC1">
        <w:rPr>
          <w:sz w:val="28"/>
          <w:szCs w:val="28"/>
        </w:rPr>
        <w:t xml:space="preserve"> 539 Гражданского кодекса Российской Федерации </w:t>
      </w:r>
      <w:r w:rsidRPr="008A7AC1">
        <w:rPr>
          <w:sz w:val="28"/>
          <w:szCs w:val="28"/>
        </w:rPr>
        <w:t>энергоснабжающая</w:t>
      </w:r>
      <w:r w:rsidRPr="008A7AC1">
        <w:rPr>
          <w:sz w:val="28"/>
          <w:szCs w:val="28"/>
        </w:rPr>
        <w:t xml:space="preserve"> организация обязана подавать абоненту (потребителю) через присоединенную сеть энергию, а абонент обязан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4917B7" w:rsidRPr="008A7AC1" w:rsidP="008A7AC1">
      <w:pPr>
        <w:pStyle w:val="ConsPlusNormal"/>
        <w:ind w:firstLine="540"/>
        <w:jc w:val="both"/>
        <w:rPr>
          <w:sz w:val="28"/>
          <w:szCs w:val="28"/>
        </w:rPr>
      </w:pPr>
      <w:r>
        <w:rPr>
          <w:sz w:val="28"/>
          <w:szCs w:val="28"/>
        </w:rPr>
        <w:t>Согласно статье</w:t>
      </w:r>
      <w:r w:rsidRPr="008A7AC1">
        <w:rPr>
          <w:sz w:val="28"/>
          <w:szCs w:val="28"/>
        </w:rPr>
        <w:t xml:space="preserve"> 18 Федерального зако</w:t>
      </w:r>
      <w:r>
        <w:rPr>
          <w:sz w:val="28"/>
          <w:szCs w:val="28"/>
        </w:rPr>
        <w:t>на от 31 марта 1999 г. N 69-ФЗ «</w:t>
      </w:r>
      <w:r w:rsidRPr="008A7AC1">
        <w:rPr>
          <w:sz w:val="28"/>
          <w:szCs w:val="28"/>
        </w:rPr>
        <w:t>О газос</w:t>
      </w:r>
      <w:r>
        <w:rPr>
          <w:sz w:val="28"/>
          <w:szCs w:val="28"/>
        </w:rPr>
        <w:t>набжении в Российской Федерации»</w:t>
      </w:r>
      <w:r w:rsidRPr="008A7AC1">
        <w:rPr>
          <w:sz w:val="28"/>
          <w:szCs w:val="28"/>
        </w:rPr>
        <w:t xml:space="preserve">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4917B7" w:rsidRPr="008A7AC1" w:rsidP="008A7AC1">
      <w:pPr>
        <w:pStyle w:val="ConsPlusNormal"/>
        <w:ind w:firstLine="540"/>
        <w:jc w:val="both"/>
        <w:rPr>
          <w:sz w:val="28"/>
          <w:szCs w:val="28"/>
        </w:rPr>
      </w:pPr>
      <w:r w:rsidRPr="008A7AC1">
        <w:rPr>
          <w:sz w:val="28"/>
          <w:szCs w:val="28"/>
        </w:rPr>
        <w:t>Правилами поставки газа для обеспечения коммунально-бытовых нужд граждан (далее – Правил</w:t>
      </w:r>
      <w:r w:rsidRPr="008A7AC1" w:rsidR="008A7AC1">
        <w:rPr>
          <w:sz w:val="28"/>
          <w:szCs w:val="28"/>
        </w:rPr>
        <w:t xml:space="preserve"> № 549</w:t>
      </w:r>
      <w:r w:rsidRPr="008A7AC1">
        <w:rPr>
          <w:sz w:val="28"/>
          <w:szCs w:val="28"/>
        </w:rPr>
        <w:t>), утвержденными Постановлением Правительства РФ от 21.07.2008 года N 549, регламентированы отношения, возникающие при поставке газа для обеспечения коммунально-бытовых нужд граждан в соответствии с договором о поставке газа, в том числе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платы за него.</w:t>
      </w:r>
    </w:p>
    <w:p w:rsidR="004917B7" w:rsidRPr="008A7AC1" w:rsidP="008A7AC1">
      <w:pPr>
        <w:pStyle w:val="ConsPlusNormal"/>
        <w:ind w:firstLine="540"/>
        <w:jc w:val="both"/>
        <w:rPr>
          <w:sz w:val="28"/>
          <w:szCs w:val="28"/>
        </w:rPr>
      </w:pPr>
      <w:r w:rsidRPr="008A7AC1">
        <w:rPr>
          <w:sz w:val="28"/>
          <w:szCs w:val="28"/>
        </w:rPr>
        <w:t>Согласно пункту</w:t>
      </w:r>
      <w:r w:rsidRPr="008A7AC1">
        <w:rPr>
          <w:sz w:val="28"/>
          <w:szCs w:val="28"/>
        </w:rPr>
        <w:t xml:space="preserve"> 21 Правил N 549 абонент как сторона договора, обязанная принять поставленный газ и оплатить его, должен незамедлительно извещать поставщика газа о возникшей неисправности прибора учета газа, обеспечивать доступ представителей поставщика газа к приборам учета газа и газоиспользующему оборудованию для проведения проверки, обеспечивая </w:t>
      </w:r>
      <w:r w:rsidRPr="008A7AC1">
        <w:rPr>
          <w:sz w:val="28"/>
          <w:szCs w:val="28"/>
        </w:rPr>
        <w:t>надлежащее техническое состояние внутридомового газового оборудования.</w:t>
      </w:r>
    </w:p>
    <w:p w:rsidR="004917B7" w:rsidRPr="008A7AC1" w:rsidP="008A7AC1">
      <w:pPr>
        <w:pStyle w:val="ConsPlusNormal"/>
        <w:ind w:firstLine="540"/>
        <w:jc w:val="both"/>
        <w:rPr>
          <w:sz w:val="28"/>
          <w:szCs w:val="28"/>
        </w:rPr>
      </w:pPr>
      <w:r w:rsidRPr="008A7AC1">
        <w:rPr>
          <w:sz w:val="28"/>
          <w:szCs w:val="28"/>
        </w:rPr>
        <w:t>В пункте</w:t>
      </w:r>
      <w:r w:rsidRPr="008A7AC1">
        <w:rPr>
          <w:sz w:val="28"/>
          <w:szCs w:val="28"/>
        </w:rPr>
        <w:t xml:space="preserve"> 25 Правил N 549 закреплено, что определение объема потребленного газа осуществляется по показаниям прибора учета газа при соблюдении следующих условий: используются приборы учета газа, типы которых внесены в государственный реестр средств измерений;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 прибор учета газа находится в исправном состоянии.</w:t>
      </w:r>
    </w:p>
    <w:p w:rsidR="00DB2506" w:rsidRPr="00C43277" w:rsidP="008A7AC1">
      <w:pPr>
        <w:pStyle w:val="ConsPlusNormal"/>
        <w:ind w:firstLine="709"/>
        <w:jc w:val="both"/>
        <w:rPr>
          <w:sz w:val="28"/>
          <w:szCs w:val="28"/>
        </w:rPr>
      </w:pPr>
      <w:r w:rsidRPr="008A7AC1">
        <w:rPr>
          <w:sz w:val="28"/>
          <w:szCs w:val="28"/>
        </w:rPr>
        <w:t xml:space="preserve">Судом установлено, что </w:t>
      </w:r>
      <w:r w:rsidRPr="008A7AC1" w:rsidR="00794291">
        <w:rPr>
          <w:sz w:val="28"/>
          <w:szCs w:val="28"/>
        </w:rPr>
        <w:t>Лукашова С.С</w:t>
      </w:r>
      <w:r w:rsidRPr="008A7AC1">
        <w:rPr>
          <w:sz w:val="28"/>
          <w:szCs w:val="28"/>
        </w:rPr>
        <w:t xml:space="preserve">. является собственником квартиры по адресу: </w:t>
      </w:r>
      <w:r w:rsidR="00D76C10">
        <w:rPr>
          <w:sz w:val="28"/>
          <w:szCs w:val="28"/>
        </w:rPr>
        <w:t>*</w:t>
      </w:r>
      <w:r w:rsidR="00D76C10">
        <w:rPr>
          <w:sz w:val="28"/>
          <w:szCs w:val="28"/>
        </w:rPr>
        <w:t xml:space="preserve"> </w:t>
      </w:r>
      <w:r w:rsidRPr="00C43277">
        <w:rPr>
          <w:sz w:val="28"/>
          <w:szCs w:val="28"/>
        </w:rPr>
        <w:t xml:space="preserve">и абонентом Эксплуатационно-производственного управления </w:t>
      </w:r>
      <w:r w:rsidR="00354E00">
        <w:rPr>
          <w:sz w:val="28"/>
          <w:szCs w:val="28"/>
        </w:rPr>
        <w:t xml:space="preserve">(ЭПУ) </w:t>
      </w:r>
      <w:r w:rsidRPr="00C43277">
        <w:rPr>
          <w:sz w:val="28"/>
          <w:szCs w:val="28"/>
        </w:rPr>
        <w:t>«</w:t>
      </w:r>
      <w:r w:rsidRPr="00C43277">
        <w:rPr>
          <w:sz w:val="28"/>
          <w:szCs w:val="28"/>
        </w:rPr>
        <w:t>Бугульмагаз</w:t>
      </w:r>
      <w:r w:rsidRPr="00C43277">
        <w:rPr>
          <w:sz w:val="28"/>
          <w:szCs w:val="28"/>
        </w:rPr>
        <w:t xml:space="preserve">» ООО «Газпром </w:t>
      </w:r>
      <w:r w:rsidRPr="00C43277">
        <w:rPr>
          <w:sz w:val="28"/>
          <w:szCs w:val="28"/>
        </w:rPr>
        <w:t>трансгаз</w:t>
      </w:r>
      <w:r w:rsidRPr="00C43277">
        <w:rPr>
          <w:sz w:val="28"/>
          <w:szCs w:val="28"/>
        </w:rPr>
        <w:t xml:space="preserve"> Казань». </w:t>
      </w:r>
    </w:p>
    <w:p w:rsidR="00DB2506" w:rsidP="00DB2506">
      <w:pPr>
        <w:pStyle w:val="ConsPlusNormal"/>
        <w:ind w:firstLine="709"/>
        <w:jc w:val="both"/>
        <w:rPr>
          <w:sz w:val="28"/>
          <w:szCs w:val="28"/>
        </w:rPr>
      </w:pPr>
      <w:r w:rsidRPr="00C43277">
        <w:rPr>
          <w:sz w:val="28"/>
          <w:szCs w:val="28"/>
        </w:rPr>
        <w:t>23</w:t>
      </w:r>
      <w:r w:rsidR="00354E00">
        <w:rPr>
          <w:sz w:val="28"/>
          <w:szCs w:val="28"/>
        </w:rPr>
        <w:t>.12.</w:t>
      </w:r>
      <w:r w:rsidRPr="00C43277">
        <w:rPr>
          <w:sz w:val="28"/>
          <w:szCs w:val="28"/>
        </w:rPr>
        <w:t>2010</w:t>
      </w:r>
      <w:r w:rsidR="00354E00">
        <w:rPr>
          <w:sz w:val="28"/>
          <w:szCs w:val="28"/>
        </w:rPr>
        <w:t xml:space="preserve"> </w:t>
      </w:r>
      <w:r w:rsidRPr="00C43277">
        <w:rPr>
          <w:sz w:val="28"/>
          <w:szCs w:val="28"/>
        </w:rPr>
        <w:t>между ЭПУ «</w:t>
      </w:r>
      <w:r w:rsidRPr="00C43277">
        <w:rPr>
          <w:sz w:val="28"/>
          <w:szCs w:val="28"/>
        </w:rPr>
        <w:t>Бугульмагаз</w:t>
      </w:r>
      <w:r w:rsidRPr="00C43277">
        <w:rPr>
          <w:sz w:val="28"/>
          <w:szCs w:val="28"/>
        </w:rPr>
        <w:t>» от имен</w:t>
      </w:r>
      <w:r w:rsidRPr="00C43277">
        <w:rPr>
          <w:sz w:val="28"/>
          <w:szCs w:val="28"/>
        </w:rPr>
        <w:t>и ООО</w:t>
      </w:r>
      <w:r w:rsidRPr="00C43277">
        <w:rPr>
          <w:sz w:val="28"/>
          <w:szCs w:val="28"/>
        </w:rPr>
        <w:t xml:space="preserve"> «Газпром </w:t>
      </w:r>
      <w:r w:rsidRPr="00C43277">
        <w:rPr>
          <w:sz w:val="28"/>
          <w:szCs w:val="28"/>
        </w:rPr>
        <w:t>трансгаз</w:t>
      </w:r>
      <w:r w:rsidRPr="00C43277">
        <w:rPr>
          <w:sz w:val="28"/>
          <w:szCs w:val="28"/>
        </w:rPr>
        <w:t xml:space="preserve"> Казань» </w:t>
      </w:r>
      <w:r>
        <w:rPr>
          <w:sz w:val="28"/>
          <w:szCs w:val="28"/>
        </w:rPr>
        <w:t xml:space="preserve">и </w:t>
      </w:r>
      <w:r w:rsidR="00794291">
        <w:rPr>
          <w:sz w:val="28"/>
          <w:szCs w:val="28"/>
        </w:rPr>
        <w:t>Лукашовой С.С</w:t>
      </w:r>
      <w:r>
        <w:rPr>
          <w:sz w:val="28"/>
          <w:szCs w:val="28"/>
        </w:rPr>
        <w:t xml:space="preserve">. </w:t>
      </w:r>
      <w:r w:rsidR="00794291">
        <w:rPr>
          <w:sz w:val="28"/>
          <w:szCs w:val="28"/>
        </w:rPr>
        <w:t xml:space="preserve">заключен договор № </w:t>
      </w:r>
      <w:r w:rsidR="00D76C10">
        <w:rPr>
          <w:sz w:val="28"/>
          <w:szCs w:val="28"/>
        </w:rPr>
        <w:t>*</w:t>
      </w:r>
      <w:r w:rsidR="00D76C10">
        <w:rPr>
          <w:sz w:val="28"/>
          <w:szCs w:val="28"/>
        </w:rPr>
        <w:t xml:space="preserve"> </w:t>
      </w:r>
      <w:r w:rsidRPr="00C43277">
        <w:rPr>
          <w:sz w:val="28"/>
          <w:szCs w:val="28"/>
        </w:rPr>
        <w:t>на поставку газа и техническое обслуживание внутриквартирных (внутридомовых) газопроводов и газового оборудования с населением.</w:t>
      </w:r>
    </w:p>
    <w:p w:rsidR="00794291" w:rsidP="00794291">
      <w:pPr>
        <w:pStyle w:val="ConsPlusNormal"/>
        <w:ind w:firstLine="709"/>
        <w:jc w:val="both"/>
        <w:rPr>
          <w:sz w:val="28"/>
          <w:szCs w:val="28"/>
        </w:rPr>
      </w:pPr>
      <w:r>
        <w:rPr>
          <w:sz w:val="28"/>
          <w:szCs w:val="28"/>
        </w:rPr>
        <w:t>18</w:t>
      </w:r>
      <w:r w:rsidR="00354E00">
        <w:rPr>
          <w:sz w:val="28"/>
          <w:szCs w:val="28"/>
        </w:rPr>
        <w:t>.02.</w:t>
      </w:r>
      <w:r>
        <w:rPr>
          <w:sz w:val="28"/>
          <w:szCs w:val="28"/>
        </w:rPr>
        <w:t>2021</w:t>
      </w:r>
      <w:r w:rsidR="00354E00">
        <w:rPr>
          <w:sz w:val="28"/>
          <w:szCs w:val="28"/>
        </w:rPr>
        <w:t xml:space="preserve"> </w:t>
      </w:r>
      <w:r w:rsidRPr="00C43277">
        <w:rPr>
          <w:sz w:val="28"/>
          <w:szCs w:val="28"/>
        </w:rPr>
        <w:t xml:space="preserve">ООО «Газпром </w:t>
      </w:r>
      <w:r w:rsidRPr="00C43277">
        <w:rPr>
          <w:sz w:val="28"/>
          <w:szCs w:val="28"/>
        </w:rPr>
        <w:t>трансгаз</w:t>
      </w:r>
      <w:r w:rsidRPr="00C43277">
        <w:rPr>
          <w:sz w:val="28"/>
          <w:szCs w:val="28"/>
        </w:rPr>
        <w:t xml:space="preserve"> Казань» </w:t>
      </w:r>
      <w:r>
        <w:rPr>
          <w:sz w:val="28"/>
          <w:szCs w:val="28"/>
        </w:rPr>
        <w:t>в лице</w:t>
      </w:r>
      <w:r w:rsidRPr="00794291">
        <w:rPr>
          <w:sz w:val="28"/>
          <w:szCs w:val="28"/>
        </w:rPr>
        <w:t xml:space="preserve"> </w:t>
      </w:r>
      <w:r w:rsidRPr="00C43277">
        <w:rPr>
          <w:sz w:val="28"/>
          <w:szCs w:val="28"/>
        </w:rPr>
        <w:t>ЭПУ «</w:t>
      </w:r>
      <w:r w:rsidRPr="00C43277">
        <w:rPr>
          <w:sz w:val="28"/>
          <w:szCs w:val="28"/>
        </w:rPr>
        <w:t>Бугульмагаз</w:t>
      </w:r>
      <w:r w:rsidRPr="00C43277">
        <w:rPr>
          <w:sz w:val="28"/>
          <w:szCs w:val="28"/>
        </w:rPr>
        <w:t xml:space="preserve">» </w:t>
      </w:r>
      <w:r>
        <w:rPr>
          <w:sz w:val="28"/>
          <w:szCs w:val="28"/>
        </w:rPr>
        <w:t xml:space="preserve">и Лукашовой С.С. заключен договор № </w:t>
      </w:r>
      <w:r w:rsidR="00D76C10">
        <w:rPr>
          <w:sz w:val="28"/>
          <w:szCs w:val="28"/>
        </w:rPr>
        <w:t>*</w:t>
      </w:r>
      <w:r w:rsidR="00D76C10">
        <w:rPr>
          <w:sz w:val="28"/>
          <w:szCs w:val="28"/>
        </w:rPr>
        <w:t xml:space="preserve"> </w:t>
      </w:r>
      <w:r w:rsidRPr="00C43277">
        <w:rPr>
          <w:sz w:val="28"/>
          <w:szCs w:val="28"/>
        </w:rPr>
        <w:t>на поставку газа</w:t>
      </w:r>
      <w:r>
        <w:rPr>
          <w:sz w:val="28"/>
          <w:szCs w:val="28"/>
        </w:rPr>
        <w:t xml:space="preserve"> с населением.</w:t>
      </w:r>
    </w:p>
    <w:p w:rsidR="00DB2506" w:rsidP="00D76C10">
      <w:pPr>
        <w:pStyle w:val="ConsPlusNormal"/>
        <w:ind w:firstLine="709"/>
        <w:jc w:val="both"/>
        <w:rPr>
          <w:sz w:val="28"/>
          <w:szCs w:val="28"/>
        </w:rPr>
      </w:pPr>
      <w:r w:rsidRPr="00C43277">
        <w:rPr>
          <w:sz w:val="28"/>
          <w:szCs w:val="28"/>
        </w:rPr>
        <w:t>ЭПУ «</w:t>
      </w:r>
      <w:r w:rsidRPr="00C43277">
        <w:rPr>
          <w:sz w:val="28"/>
          <w:szCs w:val="28"/>
        </w:rPr>
        <w:t>Бугульмагаз</w:t>
      </w:r>
      <w:r w:rsidRPr="00C43277">
        <w:rPr>
          <w:sz w:val="28"/>
          <w:szCs w:val="28"/>
        </w:rPr>
        <w:t xml:space="preserve">» ООО «Газпром </w:t>
      </w:r>
      <w:r w:rsidRPr="00C43277">
        <w:rPr>
          <w:sz w:val="28"/>
          <w:szCs w:val="28"/>
        </w:rPr>
        <w:t>трасгаз</w:t>
      </w:r>
      <w:r w:rsidRPr="00C43277">
        <w:rPr>
          <w:sz w:val="28"/>
          <w:szCs w:val="28"/>
        </w:rPr>
        <w:t xml:space="preserve"> Казань» снабжает газом через свои газовые сети квартиру ответчика по адресу: </w:t>
      </w:r>
      <w:r w:rsidR="00D76C10">
        <w:rPr>
          <w:sz w:val="28"/>
          <w:szCs w:val="28"/>
        </w:rPr>
        <w:t>*</w:t>
      </w:r>
      <w:r w:rsidR="00D76C10">
        <w:rPr>
          <w:sz w:val="28"/>
          <w:szCs w:val="28"/>
        </w:rPr>
        <w:t xml:space="preserve"> </w:t>
      </w:r>
      <w:r w:rsidRPr="00C43277">
        <w:rPr>
          <w:color w:val="000000"/>
          <w:sz w:val="28"/>
          <w:szCs w:val="28"/>
          <w:lang w:bidi="ru-RU"/>
        </w:rPr>
        <w:t>За п</w:t>
      </w:r>
      <w:r w:rsidR="00354E00">
        <w:rPr>
          <w:color w:val="000000"/>
          <w:sz w:val="28"/>
          <w:szCs w:val="28"/>
          <w:lang w:bidi="ru-RU"/>
        </w:rPr>
        <w:t xml:space="preserve">ериод </w:t>
      </w:r>
      <w:r w:rsidR="00354E00">
        <w:rPr>
          <w:color w:val="000000"/>
          <w:sz w:val="28"/>
          <w:szCs w:val="28"/>
          <w:lang w:bidi="ru-RU"/>
        </w:rPr>
        <w:t>с</w:t>
      </w:r>
      <w:r w:rsidR="00354E00">
        <w:rPr>
          <w:color w:val="000000"/>
          <w:sz w:val="28"/>
          <w:szCs w:val="28"/>
          <w:lang w:bidi="ru-RU"/>
        </w:rPr>
        <w:t xml:space="preserve"> </w:t>
      </w:r>
      <w:r w:rsidR="00D76C10">
        <w:rPr>
          <w:sz w:val="28"/>
          <w:szCs w:val="28"/>
        </w:rPr>
        <w:t>*</w:t>
      </w:r>
      <w:r w:rsidR="00D76C10">
        <w:rPr>
          <w:sz w:val="28"/>
          <w:szCs w:val="28"/>
        </w:rPr>
        <w:t xml:space="preserve"> </w:t>
      </w:r>
      <w:r w:rsidRPr="00C43277">
        <w:rPr>
          <w:color w:val="000000"/>
          <w:sz w:val="28"/>
          <w:szCs w:val="28"/>
          <w:lang w:bidi="ru-RU"/>
        </w:rPr>
        <w:t>у</w:t>
      </w:r>
      <w:r w:rsidRPr="00C43277">
        <w:rPr>
          <w:color w:val="000000"/>
          <w:sz w:val="28"/>
          <w:szCs w:val="28"/>
          <w:lang w:bidi="ru-RU"/>
        </w:rPr>
        <w:t xml:space="preserve"> ответчика образовалась задолженность за пользование газом в размере </w:t>
      </w:r>
      <w:r w:rsidR="00794291">
        <w:rPr>
          <w:color w:val="000000"/>
          <w:sz w:val="28"/>
          <w:szCs w:val="28"/>
          <w:lang w:bidi="ru-RU"/>
        </w:rPr>
        <w:t>6 868 руб. 7</w:t>
      </w:r>
      <w:r w:rsidRPr="00C43277">
        <w:rPr>
          <w:color w:val="000000"/>
          <w:sz w:val="28"/>
          <w:szCs w:val="28"/>
          <w:lang w:bidi="ru-RU"/>
        </w:rPr>
        <w:t>5 коп. Общее количество поставляемого газа ответчику определялось по показаниям прибора учета газа, установленного в квартире.</w:t>
      </w:r>
      <w:r w:rsidRPr="00C43277">
        <w:rPr>
          <w:sz w:val="28"/>
          <w:szCs w:val="28"/>
        </w:rPr>
        <w:t xml:space="preserve"> </w:t>
      </w:r>
    </w:p>
    <w:p w:rsidR="00DB2506" w:rsidRPr="00C43277" w:rsidP="00DB2506">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 xml:space="preserve">Согласно статье 210 Гражданского кодекса РФ собственник несет бремя содержания принадлежащего ему имущества. </w:t>
      </w:r>
    </w:p>
    <w:p w:rsidR="00DB2506" w:rsidRPr="00C43277" w:rsidP="00DB2506">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Также в силу статей 539, 548 Гражданского кодекса РФ абонент обязуется обеспечивать исправность используемых им приборов и оборудования, связанных с потреблением газа.</w:t>
      </w:r>
    </w:p>
    <w:p w:rsidR="00DB2506" w:rsidP="00DB2506">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 xml:space="preserve">Кроме того, подпунктом «в» пункта </w:t>
      </w:r>
      <w:r w:rsidR="00262D3F">
        <w:rPr>
          <w:sz w:val="28"/>
          <w:szCs w:val="28"/>
        </w:rPr>
        <w:t xml:space="preserve">21 </w:t>
      </w:r>
      <w:r w:rsidRPr="00C43277">
        <w:rPr>
          <w:sz w:val="28"/>
          <w:szCs w:val="28"/>
        </w:rPr>
        <w:t xml:space="preserve">Правил </w:t>
      </w:r>
      <w:r w:rsidR="00262D3F">
        <w:rPr>
          <w:sz w:val="28"/>
          <w:szCs w:val="28"/>
        </w:rPr>
        <w:t>N 549</w:t>
      </w:r>
      <w:r w:rsidRPr="00C43277">
        <w:rPr>
          <w:sz w:val="28"/>
          <w:szCs w:val="28"/>
        </w:rPr>
        <w:t xml:space="preserve"> </w:t>
      </w:r>
      <w:r w:rsidRPr="00C43277">
        <w:rPr>
          <w:color w:val="000000"/>
          <w:sz w:val="28"/>
          <w:szCs w:val="28"/>
          <w:lang w:eastAsia="ru-RU" w:bidi="ru-RU"/>
        </w:rPr>
        <w:t>возлагается на абонента обязанность по обеспечению в установленные сроки предоставления прибора учета газа для проведения поверки. Следовательно, последствия невыполнения этой обязанности вне зависимости от причин, лежат на абоненте и возникают без соблюдения каких-либо дополнительных условий.</w:t>
      </w:r>
    </w:p>
    <w:p w:rsidR="00DB2506" w:rsidRPr="00C43277" w:rsidP="00DB2506">
      <w:pPr>
        <w:pStyle w:val="20"/>
        <w:shd w:val="clear" w:color="auto" w:fill="auto"/>
        <w:spacing w:line="240" w:lineRule="auto"/>
        <w:ind w:firstLine="709"/>
        <w:jc w:val="both"/>
        <w:rPr>
          <w:color w:val="000000"/>
          <w:sz w:val="28"/>
          <w:szCs w:val="28"/>
          <w:lang w:eastAsia="ru-RU" w:bidi="ru-RU"/>
        </w:rPr>
      </w:pPr>
      <w:r>
        <w:rPr>
          <w:color w:val="000000"/>
          <w:sz w:val="28"/>
          <w:szCs w:val="28"/>
          <w:lang w:eastAsia="ru-RU" w:bidi="ru-RU"/>
        </w:rPr>
        <w:t xml:space="preserve">С </w:t>
      </w:r>
      <w:r w:rsidR="00794291">
        <w:rPr>
          <w:color w:val="000000"/>
          <w:sz w:val="28"/>
          <w:szCs w:val="28"/>
          <w:lang w:eastAsia="ru-RU" w:bidi="ru-RU"/>
        </w:rPr>
        <w:t>02.01.</w:t>
      </w:r>
      <w:r w:rsidR="00354E00">
        <w:rPr>
          <w:color w:val="000000"/>
          <w:sz w:val="28"/>
          <w:szCs w:val="28"/>
          <w:lang w:eastAsia="ru-RU" w:bidi="ru-RU"/>
        </w:rPr>
        <w:t>2021</w:t>
      </w:r>
      <w:r w:rsidRPr="00C43277">
        <w:rPr>
          <w:color w:val="000000"/>
          <w:sz w:val="28"/>
          <w:szCs w:val="28"/>
          <w:lang w:eastAsia="ru-RU" w:bidi="ru-RU"/>
        </w:rPr>
        <w:t xml:space="preserve"> </w:t>
      </w:r>
      <w:r w:rsidR="00966838">
        <w:rPr>
          <w:color w:val="000000"/>
          <w:sz w:val="28"/>
          <w:szCs w:val="28"/>
          <w:lang w:eastAsia="ru-RU" w:bidi="ru-RU"/>
        </w:rPr>
        <w:t>по 17.02.</w:t>
      </w:r>
      <w:r w:rsidR="00354E00">
        <w:rPr>
          <w:color w:val="000000"/>
          <w:sz w:val="28"/>
          <w:szCs w:val="28"/>
          <w:lang w:eastAsia="ru-RU" w:bidi="ru-RU"/>
        </w:rPr>
        <w:t>2021</w:t>
      </w:r>
      <w:r w:rsidRPr="00C43277">
        <w:rPr>
          <w:color w:val="000000"/>
          <w:sz w:val="28"/>
          <w:szCs w:val="28"/>
          <w:lang w:eastAsia="ru-RU" w:bidi="ru-RU"/>
        </w:rPr>
        <w:t xml:space="preserve"> начисления производились по норматив</w:t>
      </w:r>
      <w:r w:rsidR="00966838">
        <w:rPr>
          <w:color w:val="000000"/>
          <w:sz w:val="28"/>
          <w:szCs w:val="28"/>
          <w:lang w:eastAsia="ru-RU" w:bidi="ru-RU"/>
        </w:rPr>
        <w:t>ам потребления, утвержденным Постановлением Правительства РФ от 13.06.2006 № 373</w:t>
      </w:r>
      <w:r w:rsidRPr="00345FA4" w:rsidR="00966838">
        <w:rPr>
          <w:sz w:val="28"/>
          <w:szCs w:val="28"/>
        </w:rPr>
        <w:t xml:space="preserve"> «О порядке установления нормативов потребления газа населением при </w:t>
      </w:r>
      <w:r w:rsidR="00966838">
        <w:rPr>
          <w:sz w:val="28"/>
          <w:szCs w:val="28"/>
        </w:rPr>
        <w:t xml:space="preserve">отсутствии приборов учета газа», </w:t>
      </w:r>
      <w:r w:rsidRPr="00C43277">
        <w:rPr>
          <w:color w:val="000000"/>
          <w:sz w:val="28"/>
          <w:szCs w:val="28"/>
          <w:lang w:eastAsia="ru-RU" w:bidi="ru-RU"/>
        </w:rPr>
        <w:t>в связи с отсутствием своевременной поверки газового счетчика.</w:t>
      </w:r>
    </w:p>
    <w:p w:rsidR="00DB2506" w:rsidP="00DB2506">
      <w:pPr>
        <w:pStyle w:val="20"/>
        <w:shd w:val="clear" w:color="auto" w:fill="auto"/>
        <w:spacing w:line="240" w:lineRule="auto"/>
        <w:ind w:firstLine="709"/>
        <w:jc w:val="both"/>
        <w:rPr>
          <w:color w:val="000000"/>
          <w:sz w:val="28"/>
          <w:szCs w:val="28"/>
          <w:lang w:eastAsia="ru-RU" w:bidi="ru-RU"/>
        </w:rPr>
      </w:pPr>
      <w:r w:rsidRPr="00C43277">
        <w:rPr>
          <w:color w:val="000000"/>
          <w:sz w:val="28"/>
          <w:szCs w:val="28"/>
          <w:lang w:eastAsia="ru-RU" w:bidi="ru-RU"/>
        </w:rPr>
        <w:t>Как видно из квитанци</w:t>
      </w:r>
      <w:r w:rsidR="00522271">
        <w:rPr>
          <w:color w:val="000000"/>
          <w:sz w:val="28"/>
          <w:szCs w:val="28"/>
          <w:lang w:eastAsia="ru-RU" w:bidi="ru-RU"/>
        </w:rPr>
        <w:t>и</w:t>
      </w:r>
      <w:r w:rsidRPr="00C43277">
        <w:rPr>
          <w:color w:val="000000"/>
          <w:sz w:val="28"/>
          <w:szCs w:val="28"/>
          <w:lang w:eastAsia="ru-RU" w:bidi="ru-RU"/>
        </w:rPr>
        <w:t xml:space="preserve"> на оплату газоснабжения</w:t>
      </w:r>
      <w:r w:rsidR="00966838">
        <w:rPr>
          <w:color w:val="000000"/>
          <w:sz w:val="28"/>
          <w:szCs w:val="28"/>
          <w:lang w:eastAsia="ru-RU" w:bidi="ru-RU"/>
        </w:rPr>
        <w:t xml:space="preserve"> за январь 2021 года</w:t>
      </w:r>
      <w:r w:rsidRPr="00C43277">
        <w:rPr>
          <w:color w:val="000000"/>
          <w:sz w:val="28"/>
          <w:szCs w:val="28"/>
          <w:lang w:eastAsia="ru-RU" w:bidi="ru-RU"/>
        </w:rPr>
        <w:t xml:space="preserve"> газовая служба предупреждала </w:t>
      </w:r>
      <w:r w:rsidR="00966838">
        <w:rPr>
          <w:color w:val="000000"/>
          <w:sz w:val="28"/>
          <w:szCs w:val="28"/>
          <w:lang w:eastAsia="ru-RU" w:bidi="ru-RU"/>
        </w:rPr>
        <w:t>Лукашову С.С</w:t>
      </w:r>
      <w:r w:rsidRPr="00C43277">
        <w:rPr>
          <w:color w:val="000000"/>
          <w:sz w:val="28"/>
          <w:szCs w:val="28"/>
          <w:lang w:eastAsia="ru-RU" w:bidi="ru-RU"/>
        </w:rPr>
        <w:t xml:space="preserve">. о том, что </w:t>
      </w:r>
      <w:r w:rsidR="00966838">
        <w:rPr>
          <w:color w:val="000000"/>
          <w:sz w:val="28"/>
          <w:szCs w:val="28"/>
          <w:lang w:eastAsia="ru-RU" w:bidi="ru-RU"/>
        </w:rPr>
        <w:t>14.07.2020 года у</w:t>
      </w:r>
      <w:r w:rsidRPr="00C43277">
        <w:rPr>
          <w:color w:val="000000"/>
          <w:sz w:val="28"/>
          <w:szCs w:val="28"/>
          <w:lang w:eastAsia="ru-RU" w:bidi="ru-RU"/>
        </w:rPr>
        <w:t xml:space="preserve"> прибора учета газа истек срок поверки.</w:t>
      </w:r>
    </w:p>
    <w:p w:rsidR="00522271" w:rsidP="00522271">
      <w:pPr>
        <w:pStyle w:val="ConsPlusNormal"/>
        <w:ind w:firstLine="709"/>
        <w:jc w:val="both"/>
        <w:rPr>
          <w:color w:val="000000"/>
          <w:sz w:val="28"/>
          <w:szCs w:val="28"/>
          <w:lang w:bidi="ru-RU"/>
        </w:rPr>
      </w:pPr>
      <w:r w:rsidRPr="00345FA4">
        <w:rPr>
          <w:color w:val="000000"/>
          <w:sz w:val="28"/>
          <w:szCs w:val="28"/>
          <w:lang w:bidi="ru-RU"/>
        </w:rPr>
        <w:t xml:space="preserve">17.02.2021 Лукашова С.С. провела поверку прибора учета газа, который был признан непригодным. </w:t>
      </w:r>
    </w:p>
    <w:p w:rsidR="00522271" w:rsidP="00522271">
      <w:pPr>
        <w:pStyle w:val="ConsPlusNormal"/>
        <w:ind w:firstLine="709"/>
        <w:jc w:val="both"/>
        <w:rPr>
          <w:color w:val="000000"/>
          <w:sz w:val="28"/>
          <w:szCs w:val="28"/>
          <w:lang w:bidi="ru-RU"/>
        </w:rPr>
      </w:pPr>
      <w:r>
        <w:rPr>
          <w:color w:val="000000"/>
          <w:sz w:val="28"/>
          <w:szCs w:val="28"/>
          <w:lang w:bidi="ru-RU"/>
        </w:rPr>
        <w:t>17.02.2021</w:t>
      </w:r>
      <w:r w:rsidRPr="00345FA4">
        <w:rPr>
          <w:color w:val="000000"/>
          <w:sz w:val="28"/>
          <w:szCs w:val="28"/>
          <w:lang w:bidi="ru-RU"/>
        </w:rPr>
        <w:t xml:space="preserve"> произведена замена счетчика газа на новый прибор учета газа и произведена опломбировка нового прибора учета газа</w:t>
      </w:r>
      <w:r>
        <w:rPr>
          <w:color w:val="000000"/>
          <w:sz w:val="28"/>
          <w:szCs w:val="28"/>
          <w:lang w:bidi="ru-RU"/>
        </w:rPr>
        <w:t xml:space="preserve">, о чем свидетельствует акт № </w:t>
      </w:r>
      <w:r w:rsidR="00D76C10">
        <w:rPr>
          <w:sz w:val="28"/>
          <w:szCs w:val="28"/>
        </w:rPr>
        <w:t>*</w:t>
      </w:r>
      <w:r w:rsidR="00D76C10">
        <w:rPr>
          <w:sz w:val="28"/>
          <w:szCs w:val="28"/>
        </w:rPr>
        <w:t xml:space="preserve"> </w:t>
      </w:r>
      <w:r>
        <w:rPr>
          <w:color w:val="000000"/>
          <w:sz w:val="28"/>
          <w:szCs w:val="28"/>
          <w:lang w:bidi="ru-RU"/>
        </w:rPr>
        <w:t>от 17.02.2021.</w:t>
      </w:r>
    </w:p>
    <w:p w:rsidR="00522271" w:rsidRPr="00345FA4" w:rsidP="00522271">
      <w:pPr>
        <w:pStyle w:val="ConsPlusNormal"/>
        <w:ind w:firstLine="709"/>
        <w:jc w:val="both"/>
        <w:rPr>
          <w:sz w:val="28"/>
          <w:szCs w:val="28"/>
        </w:rPr>
      </w:pPr>
      <w:r w:rsidRPr="00345FA4">
        <w:rPr>
          <w:color w:val="000000"/>
          <w:sz w:val="28"/>
          <w:szCs w:val="28"/>
          <w:lang w:bidi="ru-RU"/>
        </w:rPr>
        <w:t xml:space="preserve">С 17.02.2021 начисления производятся по прибору учета газа. </w:t>
      </w:r>
    </w:p>
    <w:p w:rsidR="00DB2506" w:rsidRPr="00C43277" w:rsidP="00DB2506">
      <w:pPr>
        <w:pStyle w:val="20"/>
        <w:shd w:val="clear" w:color="auto" w:fill="auto"/>
        <w:spacing w:line="240" w:lineRule="auto"/>
        <w:ind w:firstLine="709"/>
        <w:jc w:val="both"/>
        <w:rPr>
          <w:color w:val="000000"/>
          <w:sz w:val="28"/>
          <w:szCs w:val="28"/>
          <w:lang w:eastAsia="ru-RU" w:bidi="ru-RU"/>
        </w:rPr>
      </w:pPr>
      <w:r w:rsidRPr="00C43277">
        <w:rPr>
          <w:color w:val="000000"/>
          <w:sz w:val="28"/>
          <w:szCs w:val="28"/>
          <w:lang w:eastAsia="ru-RU" w:bidi="ru-RU"/>
        </w:rPr>
        <w:t xml:space="preserve">Таким образом, обязанность своевременно осуществлять поверку прибора учета газа возложена на абонента, однако, </w:t>
      </w:r>
      <w:r w:rsidR="00522271">
        <w:rPr>
          <w:color w:val="000000"/>
          <w:sz w:val="28"/>
          <w:szCs w:val="28"/>
          <w:lang w:eastAsia="ru-RU" w:bidi="ru-RU"/>
        </w:rPr>
        <w:t>Лукашова С.С.,</w:t>
      </w:r>
      <w:r w:rsidRPr="00C43277">
        <w:rPr>
          <w:color w:val="000000"/>
          <w:sz w:val="28"/>
          <w:szCs w:val="28"/>
          <w:lang w:eastAsia="ru-RU" w:bidi="ru-RU"/>
        </w:rPr>
        <w:t xml:space="preserve"> являясь собственником прибора учета газа, не проявил</w:t>
      </w:r>
      <w:r w:rsidR="00522271">
        <w:rPr>
          <w:color w:val="000000"/>
          <w:sz w:val="28"/>
          <w:szCs w:val="28"/>
          <w:lang w:eastAsia="ru-RU" w:bidi="ru-RU"/>
        </w:rPr>
        <w:t>а</w:t>
      </w:r>
      <w:r w:rsidRPr="00C43277">
        <w:rPr>
          <w:color w:val="000000"/>
          <w:sz w:val="28"/>
          <w:szCs w:val="28"/>
          <w:lang w:eastAsia="ru-RU" w:bidi="ru-RU"/>
        </w:rPr>
        <w:t xml:space="preserve"> необходимой осмотрительности, которая возложена на не</w:t>
      </w:r>
      <w:r w:rsidR="00522271">
        <w:rPr>
          <w:color w:val="000000"/>
          <w:sz w:val="28"/>
          <w:szCs w:val="28"/>
          <w:lang w:eastAsia="ru-RU" w:bidi="ru-RU"/>
        </w:rPr>
        <w:t>е</w:t>
      </w:r>
      <w:r w:rsidRPr="00C43277">
        <w:rPr>
          <w:color w:val="000000"/>
          <w:sz w:val="28"/>
          <w:szCs w:val="28"/>
          <w:lang w:eastAsia="ru-RU" w:bidi="ru-RU"/>
        </w:rPr>
        <w:t xml:space="preserve"> как на собственника, и в установленный срок не осуществил</w:t>
      </w:r>
      <w:r w:rsidR="00522271">
        <w:rPr>
          <w:color w:val="000000"/>
          <w:sz w:val="28"/>
          <w:szCs w:val="28"/>
          <w:lang w:eastAsia="ru-RU" w:bidi="ru-RU"/>
        </w:rPr>
        <w:t>а</w:t>
      </w:r>
      <w:r w:rsidRPr="00C43277">
        <w:rPr>
          <w:color w:val="000000"/>
          <w:sz w:val="28"/>
          <w:szCs w:val="28"/>
          <w:lang w:eastAsia="ru-RU" w:bidi="ru-RU"/>
        </w:rPr>
        <w:t xml:space="preserve"> поверку прибора учета, что повлекло за собой начисление платы за потребленный газ в соответствии с установленными нормативами.</w:t>
      </w:r>
    </w:p>
    <w:p w:rsidR="00DB2506" w:rsidRPr="00C43277" w:rsidP="00DB2506">
      <w:pPr>
        <w:pStyle w:val="20"/>
        <w:shd w:val="clear" w:color="auto" w:fill="auto"/>
        <w:spacing w:line="240" w:lineRule="auto"/>
        <w:ind w:firstLine="740"/>
        <w:jc w:val="both"/>
        <w:rPr>
          <w:sz w:val="28"/>
          <w:szCs w:val="28"/>
        </w:rPr>
      </w:pPr>
      <w:r w:rsidRPr="00C43277">
        <w:rPr>
          <w:color w:val="000000"/>
          <w:sz w:val="28"/>
          <w:szCs w:val="28"/>
          <w:lang w:eastAsia="ru-RU" w:bidi="ru-RU"/>
        </w:rPr>
        <w:t>Согласно пунктам 24, 25 Правил № 549 при наличии приборов учета газа определение объема поставляемого газа осуществляется по показаниям прибора (узла) учета газа. Определение объема потребленного газа осуществляется по показаниям прибора учета газа при соблюдении следующих условий:</w:t>
      </w:r>
    </w:p>
    <w:p w:rsidR="00DB2506" w:rsidRPr="00C43277" w:rsidP="00DB2506">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а)</w:t>
      </w:r>
      <w:r w:rsidRPr="00C43277">
        <w:rPr>
          <w:color w:val="000000"/>
          <w:sz w:val="28"/>
          <w:szCs w:val="28"/>
          <w:lang w:eastAsia="ru-RU" w:bidi="ru-RU"/>
        </w:rPr>
        <w:tab/>
        <w:t>используются приборы учета газа, типы которых внесены в государственный реестр средств измерений;</w:t>
      </w:r>
    </w:p>
    <w:p w:rsidR="00DB2506" w:rsidRPr="00C43277" w:rsidP="00DB2506">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б)</w:t>
      </w:r>
      <w:r w:rsidRPr="00C43277">
        <w:rPr>
          <w:color w:val="000000"/>
          <w:sz w:val="28"/>
          <w:szCs w:val="28"/>
          <w:lang w:eastAsia="ru-RU" w:bidi="ru-RU"/>
        </w:rPr>
        <w:tab/>
        <w:t>пломба (пломбы), установленная на приборе учета газа заводом- 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DB2506" w:rsidRPr="00C43277" w:rsidP="00DB2506">
      <w:pPr>
        <w:pStyle w:val="20"/>
        <w:shd w:val="clear" w:color="auto" w:fill="auto"/>
        <w:tabs>
          <w:tab w:val="left" w:pos="1080"/>
        </w:tabs>
        <w:spacing w:line="240" w:lineRule="auto"/>
        <w:ind w:firstLine="740"/>
        <w:jc w:val="both"/>
        <w:rPr>
          <w:sz w:val="28"/>
          <w:szCs w:val="28"/>
        </w:rPr>
      </w:pPr>
      <w:r w:rsidRPr="00C43277">
        <w:rPr>
          <w:color w:val="000000"/>
          <w:sz w:val="28"/>
          <w:szCs w:val="28"/>
          <w:lang w:eastAsia="ru-RU" w:bidi="ru-RU"/>
        </w:rPr>
        <w:t>в)</w:t>
      </w:r>
      <w:r w:rsidRPr="00C43277">
        <w:rPr>
          <w:color w:val="000000"/>
          <w:sz w:val="28"/>
          <w:szCs w:val="28"/>
          <w:lang w:eastAsia="ru-RU" w:bidi="ru-RU"/>
        </w:rPr>
        <w:tab/>
        <w:t>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DB2506" w:rsidRPr="00C43277" w:rsidP="00DB2506">
      <w:pPr>
        <w:pStyle w:val="20"/>
        <w:shd w:val="clear" w:color="auto" w:fill="auto"/>
        <w:tabs>
          <w:tab w:val="left" w:pos="1096"/>
        </w:tabs>
        <w:spacing w:line="240" w:lineRule="auto"/>
        <w:ind w:firstLine="740"/>
        <w:jc w:val="both"/>
        <w:rPr>
          <w:sz w:val="28"/>
          <w:szCs w:val="28"/>
        </w:rPr>
      </w:pPr>
      <w:r w:rsidRPr="00C43277">
        <w:rPr>
          <w:color w:val="000000"/>
          <w:sz w:val="28"/>
          <w:szCs w:val="28"/>
          <w:lang w:eastAsia="ru-RU" w:bidi="ru-RU"/>
        </w:rPr>
        <w:t>г)</w:t>
      </w:r>
      <w:r w:rsidRPr="00C43277">
        <w:rPr>
          <w:color w:val="000000"/>
          <w:sz w:val="28"/>
          <w:szCs w:val="28"/>
          <w:lang w:eastAsia="ru-RU" w:bidi="ru-RU"/>
        </w:rPr>
        <w:tab/>
        <w:t>прибор учета газа находится в исправном состоянии.</w:t>
      </w:r>
    </w:p>
    <w:p w:rsidR="00DB2506" w:rsidRPr="00C43277" w:rsidP="00DB2506">
      <w:pPr>
        <w:pStyle w:val="20"/>
        <w:shd w:val="clear" w:color="auto" w:fill="auto"/>
        <w:spacing w:line="240" w:lineRule="auto"/>
        <w:ind w:firstLine="740"/>
        <w:jc w:val="both"/>
        <w:rPr>
          <w:sz w:val="28"/>
          <w:szCs w:val="28"/>
        </w:rPr>
      </w:pPr>
      <w:r w:rsidRPr="00C43277">
        <w:rPr>
          <w:color w:val="000000"/>
          <w:sz w:val="28"/>
          <w:szCs w:val="28"/>
          <w:lang w:eastAsia="ru-RU" w:bidi="ru-RU"/>
        </w:rPr>
        <w:t>Таким образом, оплата услуги газоснабжения по прибору учета газа возможна лишь при одновременном соблюдении вышеуказанных условий. Несоблюдение хотя бы одного из условий не позволяет начислять оплату за услуги газоснабжения исходя из показаний прибора учета.</w:t>
      </w:r>
    </w:p>
    <w:p w:rsidR="00DB2506" w:rsidRPr="00C43277" w:rsidP="00DB2506">
      <w:pPr>
        <w:pStyle w:val="20"/>
        <w:shd w:val="clear" w:color="auto" w:fill="auto"/>
        <w:spacing w:line="240" w:lineRule="auto"/>
        <w:ind w:firstLine="740"/>
        <w:jc w:val="both"/>
        <w:rPr>
          <w:sz w:val="28"/>
          <w:szCs w:val="28"/>
        </w:rPr>
      </w:pPr>
      <w:r w:rsidRPr="00C43277">
        <w:rPr>
          <w:color w:val="000000"/>
          <w:sz w:val="28"/>
          <w:szCs w:val="28"/>
          <w:lang w:eastAsia="ru-RU" w:bidi="ru-RU"/>
        </w:rPr>
        <w:t>По истечении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w:t>
      </w:r>
    </w:p>
    <w:p w:rsidR="00DB2506" w:rsidRPr="00C43277" w:rsidP="00DB2506">
      <w:pPr>
        <w:pStyle w:val="20"/>
        <w:shd w:val="clear" w:color="auto" w:fill="auto"/>
        <w:spacing w:line="240" w:lineRule="auto"/>
        <w:ind w:firstLine="740"/>
        <w:jc w:val="both"/>
        <w:rPr>
          <w:sz w:val="28"/>
          <w:szCs w:val="28"/>
        </w:rPr>
      </w:pPr>
      <w:r w:rsidRPr="00C43277">
        <w:rPr>
          <w:color w:val="000000"/>
          <w:sz w:val="28"/>
          <w:szCs w:val="28"/>
          <w:lang w:eastAsia="ru-RU" w:bidi="ru-RU"/>
        </w:rPr>
        <w:t>Согласно пункту 32 Правил № 549 при отсутствии у абонента прибора учета газа объем его потребления определяется в соответствии с нормативами потребления газа.</w:t>
      </w:r>
    </w:p>
    <w:p w:rsidR="00DB2506" w:rsidRPr="00C43277" w:rsidP="00DB2506">
      <w:pPr>
        <w:pStyle w:val="20"/>
        <w:shd w:val="clear" w:color="auto" w:fill="auto"/>
        <w:spacing w:line="240" w:lineRule="auto"/>
        <w:ind w:firstLine="740"/>
        <w:jc w:val="both"/>
        <w:rPr>
          <w:color w:val="000000"/>
          <w:sz w:val="28"/>
          <w:szCs w:val="28"/>
          <w:lang w:eastAsia="ru-RU" w:bidi="ru-RU"/>
        </w:rPr>
      </w:pPr>
      <w:r w:rsidRPr="00C43277">
        <w:rPr>
          <w:color w:val="000000"/>
          <w:sz w:val="28"/>
          <w:szCs w:val="28"/>
          <w:lang w:eastAsia="ru-RU" w:bidi="ru-RU"/>
        </w:rPr>
        <w:t>На основании Постановл</w:t>
      </w:r>
      <w:r>
        <w:rPr>
          <w:color w:val="000000"/>
          <w:sz w:val="28"/>
          <w:szCs w:val="28"/>
          <w:lang w:eastAsia="ru-RU" w:bidi="ru-RU"/>
        </w:rPr>
        <w:t xml:space="preserve">ения Правительства РФ № 424 от </w:t>
      </w:r>
      <w:r w:rsidRPr="00C43277">
        <w:rPr>
          <w:color w:val="000000"/>
          <w:sz w:val="28"/>
          <w:szCs w:val="28"/>
          <w:lang w:eastAsia="ru-RU" w:bidi="ru-RU"/>
        </w:rPr>
        <w:t xml:space="preserve">2 апреля 2020 </w:t>
      </w:r>
      <w:r>
        <w:rPr>
          <w:color w:val="000000"/>
          <w:sz w:val="28"/>
          <w:szCs w:val="28"/>
          <w:lang w:eastAsia="ru-RU" w:bidi="ru-RU"/>
        </w:rPr>
        <w:t xml:space="preserve">года </w:t>
      </w:r>
      <w:r w:rsidRPr="00C43277">
        <w:rPr>
          <w:color w:val="000000"/>
          <w:sz w:val="28"/>
          <w:szCs w:val="28"/>
          <w:lang w:eastAsia="ru-RU" w:bidi="ru-RU"/>
        </w:rPr>
        <w:t>«Об особенностях предоставления коммунальных услуг собственникам и пользователям помещений в многоквартирных домах и жилых домов» было приостановлено начисление нормативов потребления газа ввиду истечения срока проведения поверки приборов учета газа, вследствие чего нормативные начисления стали производится с 1 января 2021 года.</w:t>
      </w:r>
    </w:p>
    <w:p w:rsidR="00DB2506" w:rsidRPr="00C43277" w:rsidP="00DB2506">
      <w:pPr>
        <w:pStyle w:val="20"/>
        <w:shd w:val="clear" w:color="auto" w:fill="auto"/>
        <w:spacing w:line="240" w:lineRule="auto"/>
        <w:ind w:firstLine="740"/>
        <w:jc w:val="both"/>
        <w:rPr>
          <w:color w:val="000000"/>
          <w:sz w:val="28"/>
          <w:szCs w:val="28"/>
          <w:lang w:eastAsia="ru-RU" w:bidi="ru-RU"/>
        </w:rPr>
      </w:pPr>
      <w:r>
        <w:rPr>
          <w:color w:val="000000"/>
          <w:sz w:val="28"/>
          <w:szCs w:val="28"/>
          <w:lang w:eastAsia="ru-RU" w:bidi="ru-RU"/>
        </w:rPr>
        <w:t>Таким образом,</w:t>
      </w:r>
      <w:r w:rsidRPr="00C43277">
        <w:rPr>
          <w:color w:val="000000"/>
          <w:sz w:val="28"/>
          <w:szCs w:val="28"/>
          <w:lang w:eastAsia="ru-RU" w:bidi="ru-RU"/>
        </w:rPr>
        <w:t xml:space="preserve"> исходя из приведенных нормативных положений, при отсутствии прибора учета газа, размер платы за услугу газоснабжение рассчитывается исходя из норматива потребления газа.</w:t>
      </w:r>
    </w:p>
    <w:p w:rsidR="00DB2506" w:rsidRPr="00C43277" w:rsidP="00DB2506">
      <w:pPr>
        <w:pStyle w:val="ConsPlusNormal"/>
        <w:ind w:firstLine="709"/>
        <w:jc w:val="both"/>
        <w:rPr>
          <w:sz w:val="28"/>
          <w:szCs w:val="28"/>
        </w:rPr>
      </w:pPr>
      <w:r w:rsidRPr="00C43277">
        <w:rPr>
          <w:sz w:val="28"/>
          <w:szCs w:val="28"/>
        </w:rPr>
        <w:t xml:space="preserve">В соответствии с подпунктом «а» пункта 21 Правил </w:t>
      </w:r>
      <w:r w:rsidR="00262D3F">
        <w:rPr>
          <w:sz w:val="28"/>
          <w:szCs w:val="28"/>
        </w:rPr>
        <w:t>N 549</w:t>
      </w:r>
      <w:r w:rsidRPr="00C43277" w:rsidR="00262D3F">
        <w:rPr>
          <w:sz w:val="28"/>
          <w:szCs w:val="28"/>
        </w:rPr>
        <w:t xml:space="preserve"> </w:t>
      </w:r>
      <w:r w:rsidRPr="00C43277">
        <w:rPr>
          <w:sz w:val="28"/>
          <w:szCs w:val="28"/>
        </w:rPr>
        <w:t xml:space="preserve">абонент обязан </w:t>
      </w:r>
      <w:r w:rsidRPr="00C43277">
        <w:rPr>
          <w:sz w:val="28"/>
          <w:szCs w:val="28"/>
        </w:rPr>
        <w:t>оплачивать потребленный газ в установленный срок и в полном объеме.</w:t>
      </w:r>
    </w:p>
    <w:p w:rsidR="00DB2506" w:rsidRPr="00C43277" w:rsidP="00DB2506">
      <w:pPr>
        <w:pStyle w:val="ConsPlusNormal"/>
        <w:ind w:firstLine="709"/>
        <w:jc w:val="both"/>
        <w:rPr>
          <w:sz w:val="28"/>
          <w:szCs w:val="28"/>
        </w:rPr>
      </w:pPr>
      <w:r w:rsidRPr="00C43277">
        <w:rPr>
          <w:sz w:val="28"/>
          <w:szCs w:val="28"/>
        </w:rPr>
        <w:t>Оплата за пользование газом должна производиться по тарифам и нормативам потребления, установленными в соответствии с законодательством.</w:t>
      </w:r>
    </w:p>
    <w:p w:rsidR="00DB2506" w:rsidRPr="00C43277" w:rsidP="00DB2506">
      <w:pPr>
        <w:pStyle w:val="20"/>
        <w:shd w:val="clear" w:color="auto" w:fill="auto"/>
        <w:spacing w:line="240" w:lineRule="auto"/>
        <w:ind w:firstLine="740"/>
        <w:jc w:val="both"/>
        <w:rPr>
          <w:sz w:val="28"/>
          <w:szCs w:val="28"/>
        </w:rPr>
      </w:pPr>
      <w:r w:rsidRPr="00C43277">
        <w:rPr>
          <w:color w:val="000000"/>
          <w:sz w:val="28"/>
          <w:szCs w:val="28"/>
          <w:lang w:eastAsia="ru-RU" w:bidi="ru-RU"/>
        </w:rPr>
        <w:t>Вся информация о периодичности и сроках поверки прибора учета газа указана в паспорте прибора учета газа, который находится у ответчика, как у собственника прибора учета газа.</w:t>
      </w:r>
    </w:p>
    <w:p w:rsidR="00522271" w:rsidRPr="00345FA4" w:rsidP="00522271">
      <w:pPr>
        <w:pStyle w:val="20"/>
        <w:shd w:val="clear" w:color="auto" w:fill="auto"/>
        <w:spacing w:line="240" w:lineRule="auto"/>
        <w:ind w:firstLine="720"/>
        <w:jc w:val="both"/>
        <w:rPr>
          <w:sz w:val="28"/>
          <w:szCs w:val="28"/>
        </w:rPr>
      </w:pPr>
      <w:r w:rsidRPr="00345FA4">
        <w:rPr>
          <w:sz w:val="28"/>
          <w:szCs w:val="28"/>
        </w:rPr>
        <w:t>В</w:t>
      </w:r>
      <w:r>
        <w:rPr>
          <w:sz w:val="28"/>
          <w:szCs w:val="28"/>
        </w:rPr>
        <w:t xml:space="preserve"> соответствии с частью 14 статьи</w:t>
      </w:r>
      <w:r w:rsidRPr="00345FA4">
        <w:rPr>
          <w:sz w:val="28"/>
          <w:szCs w:val="28"/>
        </w:rPr>
        <w:t xml:space="preserve"> 155 Жилищного кодекса РФ ответчику начислены пени за несвоевременную оплату за поставленный газ в размере 618 руб. 50 коп.</w:t>
      </w:r>
    </w:p>
    <w:p w:rsidR="00522271" w:rsidP="00522271">
      <w:pPr>
        <w:pStyle w:val="20"/>
        <w:shd w:val="clear" w:color="auto" w:fill="auto"/>
        <w:spacing w:line="240" w:lineRule="auto"/>
        <w:ind w:firstLine="709"/>
        <w:jc w:val="both"/>
        <w:rPr>
          <w:sz w:val="28"/>
          <w:szCs w:val="28"/>
        </w:rPr>
      </w:pPr>
      <w:r>
        <w:rPr>
          <w:sz w:val="28"/>
          <w:szCs w:val="28"/>
        </w:rPr>
        <w:t>Р</w:t>
      </w:r>
      <w:r w:rsidRPr="00DB2506">
        <w:rPr>
          <w:sz w:val="28"/>
          <w:szCs w:val="28"/>
        </w:rPr>
        <w:t>анее истец обращался с заявлением о выдаче судебного приказа о взыскании с ответчика задолженности за пользование газом и пеней. Мировым судьей судебного участка № 1 по Бугульминскому судебному району РТ были вынесены судебные приказы от 23.09.2021 и от 26.04.2022, которые впоследствии определениями мирового судьи</w:t>
      </w:r>
      <w:r>
        <w:rPr>
          <w:sz w:val="28"/>
          <w:szCs w:val="28"/>
        </w:rPr>
        <w:t xml:space="preserve"> от 19.10</w:t>
      </w:r>
      <w:r w:rsidR="00354E00">
        <w:rPr>
          <w:sz w:val="28"/>
          <w:szCs w:val="28"/>
        </w:rPr>
        <w:t>.2021 и 16.05.2022 по возражениям</w:t>
      </w:r>
      <w:r>
        <w:rPr>
          <w:sz w:val="28"/>
          <w:szCs w:val="28"/>
        </w:rPr>
        <w:t xml:space="preserve"> ответчика </w:t>
      </w:r>
      <w:r w:rsidR="00D15935">
        <w:rPr>
          <w:sz w:val="28"/>
          <w:szCs w:val="28"/>
        </w:rPr>
        <w:t xml:space="preserve">были </w:t>
      </w:r>
      <w:r>
        <w:rPr>
          <w:sz w:val="28"/>
          <w:szCs w:val="28"/>
        </w:rPr>
        <w:t>отменены.</w:t>
      </w:r>
    </w:p>
    <w:p w:rsidR="00DB2506" w:rsidP="00DB2506">
      <w:pPr>
        <w:ind w:firstLine="709"/>
        <w:jc w:val="both"/>
        <w:rPr>
          <w:rFonts w:ascii="Times New Roman CYR" w:hAnsi="Times New Roman CYR" w:cs="Times New Roman CYR"/>
          <w:color w:val="000000"/>
          <w:sz w:val="28"/>
          <w:szCs w:val="28"/>
        </w:rPr>
      </w:pPr>
      <w:r w:rsidRPr="00C43277">
        <w:rPr>
          <w:sz w:val="28"/>
          <w:szCs w:val="28"/>
        </w:rPr>
        <w:t>П</w:t>
      </w:r>
      <w:r>
        <w:rPr>
          <w:sz w:val="28"/>
          <w:szCs w:val="28"/>
        </w:rPr>
        <w:t>оскольку ответчик не представил</w:t>
      </w:r>
      <w:r w:rsidRPr="00C43277">
        <w:rPr>
          <w:sz w:val="28"/>
          <w:szCs w:val="28"/>
        </w:rPr>
        <w:t xml:space="preserve"> каких-либо доказательств (платежных документов, квитанций и т.д.), подтверждающих оплату своей задолженности, суд, проверив представленный истцом </w:t>
      </w:r>
      <w:r w:rsidR="00D15935">
        <w:rPr>
          <w:sz w:val="28"/>
          <w:szCs w:val="28"/>
        </w:rPr>
        <w:t xml:space="preserve">уточненный </w:t>
      </w:r>
      <w:r w:rsidRPr="00C43277">
        <w:rPr>
          <w:sz w:val="28"/>
          <w:szCs w:val="28"/>
        </w:rPr>
        <w:t>расчет, который</w:t>
      </w:r>
      <w:r w:rsidR="00D15935">
        <w:rPr>
          <w:sz w:val="28"/>
          <w:szCs w:val="28"/>
        </w:rPr>
        <w:t xml:space="preserve"> считает верным</w:t>
      </w:r>
      <w:r w:rsidRPr="00C43277">
        <w:rPr>
          <w:sz w:val="28"/>
          <w:szCs w:val="28"/>
        </w:rPr>
        <w:t xml:space="preserve">, полагает необходимым взыскать с ответчика в пользу истца задолженность по оплате за </w:t>
      </w:r>
      <w:r w:rsidR="00D15935">
        <w:rPr>
          <w:sz w:val="28"/>
          <w:szCs w:val="28"/>
        </w:rPr>
        <w:t>поставленный газ</w:t>
      </w:r>
      <w:r w:rsidRPr="00C43277">
        <w:rPr>
          <w:sz w:val="28"/>
          <w:szCs w:val="28"/>
        </w:rPr>
        <w:t xml:space="preserve"> за период с </w:t>
      </w:r>
      <w:r w:rsidR="00354E00">
        <w:rPr>
          <w:color w:val="000000"/>
          <w:sz w:val="28"/>
          <w:szCs w:val="28"/>
          <w:lang w:bidi="ru-RU"/>
        </w:rPr>
        <w:t>01.12.2020</w:t>
      </w:r>
      <w:r w:rsidRPr="00345FA4" w:rsidR="00D15935">
        <w:rPr>
          <w:color w:val="000000"/>
          <w:sz w:val="28"/>
          <w:szCs w:val="28"/>
          <w:lang w:bidi="ru-RU"/>
        </w:rPr>
        <w:t xml:space="preserve"> по 30.04.2022</w:t>
      </w:r>
      <w:r w:rsidR="00D15935">
        <w:rPr>
          <w:color w:val="000000"/>
          <w:sz w:val="28"/>
          <w:szCs w:val="28"/>
          <w:lang w:bidi="ru-RU"/>
        </w:rPr>
        <w:t xml:space="preserve"> в размере</w:t>
      </w:r>
      <w:r w:rsidRPr="00C43277">
        <w:rPr>
          <w:sz w:val="28"/>
          <w:szCs w:val="28"/>
        </w:rPr>
        <w:t xml:space="preserve"> </w:t>
      </w:r>
      <w:r w:rsidR="00D15935">
        <w:rPr>
          <w:sz w:val="28"/>
          <w:szCs w:val="28"/>
        </w:rPr>
        <w:t>6 868</w:t>
      </w:r>
      <w:r w:rsidR="00D15935">
        <w:rPr>
          <w:rFonts w:ascii="Times New Roman CYR" w:hAnsi="Times New Roman CYR" w:cs="Times New Roman CYR"/>
          <w:color w:val="000000"/>
          <w:sz w:val="28"/>
          <w:szCs w:val="28"/>
        </w:rPr>
        <w:t xml:space="preserve"> руб. 75 коп., пени в размере 618 руб. 50 коп.</w:t>
      </w:r>
    </w:p>
    <w:p w:rsidR="00602515" w:rsidP="00602515">
      <w:pPr>
        <w:pStyle w:val="20"/>
        <w:shd w:val="clear" w:color="auto" w:fill="auto"/>
        <w:spacing w:line="240" w:lineRule="auto"/>
        <w:ind w:firstLine="580"/>
        <w:jc w:val="both"/>
        <w:rPr>
          <w:color w:val="000000"/>
          <w:sz w:val="28"/>
          <w:szCs w:val="28"/>
          <w:lang w:eastAsia="ru-RU" w:bidi="ru-RU"/>
        </w:rPr>
      </w:pPr>
      <w:r w:rsidRPr="00A1262D">
        <w:rPr>
          <w:color w:val="000000"/>
          <w:sz w:val="28"/>
          <w:szCs w:val="28"/>
          <w:lang w:eastAsia="ru-RU" w:bidi="ru-RU"/>
        </w:rPr>
        <w:t>Оснований сомневаться в правильности расчета задолженности у суда не имеется, поскольку он подтвержден пред</w:t>
      </w:r>
      <w:r>
        <w:rPr>
          <w:color w:val="000000"/>
          <w:sz w:val="28"/>
          <w:szCs w:val="28"/>
          <w:lang w:eastAsia="ru-RU" w:bidi="ru-RU"/>
        </w:rPr>
        <w:t>ставленными истцом документами.</w:t>
      </w:r>
    </w:p>
    <w:p w:rsidR="00D15935" w:rsidRPr="00602515" w:rsidP="00602515">
      <w:pPr>
        <w:pStyle w:val="20"/>
        <w:shd w:val="clear" w:color="auto" w:fill="auto"/>
        <w:spacing w:line="240" w:lineRule="auto"/>
        <w:ind w:firstLine="580"/>
        <w:jc w:val="both"/>
        <w:rPr>
          <w:color w:val="000000"/>
          <w:sz w:val="28"/>
          <w:szCs w:val="28"/>
          <w:lang w:eastAsia="ru-RU" w:bidi="ru-RU"/>
        </w:rPr>
      </w:pPr>
      <w:r>
        <w:rPr>
          <w:sz w:val="28"/>
          <w:szCs w:val="28"/>
        </w:rPr>
        <w:t>Довод Лукашовой</w:t>
      </w:r>
      <w:r w:rsidRPr="00345FA4">
        <w:rPr>
          <w:sz w:val="28"/>
          <w:szCs w:val="28"/>
        </w:rPr>
        <w:t xml:space="preserve"> С.С. </w:t>
      </w:r>
      <w:r>
        <w:rPr>
          <w:sz w:val="28"/>
          <w:szCs w:val="28"/>
        </w:rPr>
        <w:t xml:space="preserve">о том, что </w:t>
      </w:r>
      <w:r w:rsidRPr="00345FA4">
        <w:rPr>
          <w:sz w:val="28"/>
          <w:szCs w:val="28"/>
        </w:rPr>
        <w:t>после выхода счетчика газа из строя, расчет платы должен п</w:t>
      </w:r>
      <w:r w:rsidR="00262D3F">
        <w:rPr>
          <w:sz w:val="28"/>
          <w:szCs w:val="28"/>
        </w:rPr>
        <w:t>роизводиться в соответствии с подпунктом «а» пункта</w:t>
      </w:r>
      <w:r w:rsidRPr="00345FA4">
        <w:rPr>
          <w:sz w:val="28"/>
          <w:szCs w:val="28"/>
        </w:rPr>
        <w:t xml:space="preserve"> 59 Правил предоставления коммунальных услуг собственникам и пользователям помещений в многоквар</w:t>
      </w:r>
      <w:r w:rsidR="00602515">
        <w:rPr>
          <w:sz w:val="28"/>
          <w:szCs w:val="28"/>
        </w:rPr>
        <w:t>тирных домах и жилых домов, утвержденных</w:t>
      </w:r>
      <w:r w:rsidRPr="00345FA4">
        <w:rPr>
          <w:sz w:val="28"/>
          <w:szCs w:val="28"/>
        </w:rPr>
        <w:t xml:space="preserve"> Постановлением Правительства РФ от 06.05.2011 № 354</w:t>
      </w:r>
      <w:r w:rsidR="00602515">
        <w:rPr>
          <w:sz w:val="28"/>
          <w:szCs w:val="28"/>
        </w:rPr>
        <w:t>,</w:t>
      </w:r>
      <w:r>
        <w:rPr>
          <w:sz w:val="28"/>
          <w:szCs w:val="28"/>
        </w:rPr>
        <w:t xml:space="preserve"> суд считает несостоятельным</w:t>
      </w:r>
      <w:r w:rsidR="008A7AC1">
        <w:rPr>
          <w:sz w:val="28"/>
          <w:szCs w:val="28"/>
        </w:rPr>
        <w:t xml:space="preserve">, поскольку </w:t>
      </w:r>
      <w:r>
        <w:rPr>
          <w:sz w:val="28"/>
          <w:szCs w:val="28"/>
        </w:rPr>
        <w:t>и</w:t>
      </w:r>
      <w:r w:rsidRPr="00345FA4">
        <w:rPr>
          <w:sz w:val="28"/>
          <w:szCs w:val="28"/>
        </w:rPr>
        <w:t xml:space="preserve">з письма </w:t>
      </w:r>
      <w:r w:rsidRPr="00345FA4">
        <w:rPr>
          <w:sz w:val="28"/>
          <w:szCs w:val="28"/>
        </w:rPr>
        <w:t>Минрегиона</w:t>
      </w:r>
      <w:r w:rsidRPr="00345FA4">
        <w:rPr>
          <w:sz w:val="28"/>
          <w:szCs w:val="28"/>
        </w:rPr>
        <w:t xml:space="preserve"> России от 28.05.2012 </w:t>
      </w:r>
      <w:r w:rsidRPr="00345FA4">
        <w:rPr>
          <w:sz w:val="28"/>
          <w:szCs w:val="28"/>
          <w:lang w:val="en-US" w:bidi="en-US"/>
        </w:rPr>
        <w:t>N</w:t>
      </w:r>
      <w:r w:rsidRPr="00345FA4">
        <w:rPr>
          <w:sz w:val="28"/>
          <w:szCs w:val="28"/>
          <w:lang w:bidi="en-US"/>
        </w:rPr>
        <w:t xml:space="preserve"> </w:t>
      </w:r>
      <w:r w:rsidR="00602515">
        <w:rPr>
          <w:sz w:val="28"/>
          <w:szCs w:val="28"/>
        </w:rPr>
        <w:t>12793-АП/14 «</w:t>
      </w:r>
      <w:r w:rsidRPr="00345FA4">
        <w:rPr>
          <w:sz w:val="28"/>
          <w:szCs w:val="28"/>
        </w:rPr>
        <w:t xml:space="preserve">О разъяснении отдельных вопросов применения Правил поставки газа для обеспечения коммунально-бытовых нужд граждан, утвержденных постановлением Правительства Российской Федерации от 21 июля 2008 г. </w:t>
      </w:r>
      <w:r w:rsidRPr="00345FA4">
        <w:rPr>
          <w:sz w:val="28"/>
          <w:szCs w:val="28"/>
          <w:lang w:val="en-US" w:bidi="en-US"/>
        </w:rPr>
        <w:t>N</w:t>
      </w:r>
      <w:r w:rsidRPr="00345FA4">
        <w:rPr>
          <w:sz w:val="28"/>
          <w:szCs w:val="28"/>
          <w:lang w:bidi="en-US"/>
        </w:rPr>
        <w:t xml:space="preserve"> </w:t>
      </w:r>
      <w:r w:rsidRPr="00345FA4">
        <w:rPr>
          <w:sz w:val="28"/>
          <w:szCs w:val="28"/>
        </w:rPr>
        <w:t xml:space="preserve">549, 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w:t>
      </w:r>
      <w:r w:rsidRPr="00345FA4">
        <w:rPr>
          <w:sz w:val="28"/>
          <w:szCs w:val="28"/>
          <w:lang w:val="en-US" w:bidi="en-US"/>
        </w:rPr>
        <w:t>N</w:t>
      </w:r>
      <w:r w:rsidRPr="00345FA4">
        <w:rPr>
          <w:sz w:val="28"/>
          <w:szCs w:val="28"/>
          <w:lang w:bidi="en-US"/>
        </w:rPr>
        <w:t xml:space="preserve"> </w:t>
      </w:r>
      <w:r w:rsidR="00602515">
        <w:rPr>
          <w:sz w:val="28"/>
          <w:szCs w:val="28"/>
        </w:rPr>
        <w:t>354»</w:t>
      </w:r>
      <w:r w:rsidRPr="00345FA4">
        <w:rPr>
          <w:sz w:val="28"/>
          <w:szCs w:val="28"/>
        </w:rPr>
        <w:t xml:space="preserve">, следует, что, предусматривая механизм определения объема потребления коммунальных ресурсов при наличии у потребителей приборов учета, но невозможности их применения по назначению Постановление Правительства Российской Федерации от 6 мая 2011 г. № 354 одновременно с этим излагает в новой редакции пункт 30 Правил </w:t>
      </w:r>
      <w:r w:rsidRPr="00345FA4">
        <w:rPr>
          <w:sz w:val="28"/>
          <w:szCs w:val="28"/>
          <w:lang w:val="en-US" w:bidi="en-US"/>
        </w:rPr>
        <w:t>N</w:t>
      </w:r>
      <w:r w:rsidRPr="00345FA4">
        <w:rPr>
          <w:sz w:val="28"/>
          <w:szCs w:val="28"/>
          <w:lang w:bidi="en-US"/>
        </w:rPr>
        <w:t xml:space="preserve"> </w:t>
      </w:r>
      <w:r w:rsidRPr="00345FA4">
        <w:rPr>
          <w:sz w:val="28"/>
          <w:szCs w:val="28"/>
        </w:rPr>
        <w:t xml:space="preserve">549, который выступает в качестве специальной </w:t>
      </w:r>
      <w:r w:rsidR="00602515">
        <w:rPr>
          <w:sz w:val="28"/>
          <w:szCs w:val="28"/>
        </w:rPr>
        <w:t>нормы по отношению к подпункту «а»</w:t>
      </w:r>
      <w:r w:rsidRPr="00345FA4">
        <w:rPr>
          <w:sz w:val="28"/>
          <w:szCs w:val="28"/>
        </w:rPr>
        <w:t xml:space="preserve"> пункта 59 Правил № 354 применительно к правоотношениям между поставщиком газа и абонентами.</w:t>
      </w:r>
    </w:p>
    <w:p w:rsidR="00D15935" w:rsidRPr="00345FA4" w:rsidP="00D15935">
      <w:pPr>
        <w:pStyle w:val="20"/>
        <w:shd w:val="clear" w:color="auto" w:fill="auto"/>
        <w:spacing w:line="240" w:lineRule="auto"/>
        <w:ind w:firstLine="720"/>
        <w:jc w:val="both"/>
        <w:rPr>
          <w:sz w:val="28"/>
          <w:szCs w:val="28"/>
        </w:rPr>
      </w:pPr>
      <w:r w:rsidRPr="00345FA4">
        <w:rPr>
          <w:sz w:val="28"/>
          <w:szCs w:val="28"/>
        </w:rPr>
        <w:t>Таким образом, порядок расчета объема потребленного газа в связи с демонтажем прибора учета по договору поставки газа для обеспечения коммунально-бытовых нужд граждан, заключенному с поставщиком газа, должен определяться в соответствии с пунктом 30 Правил № 549.</w:t>
      </w:r>
    </w:p>
    <w:p w:rsidR="00D15935" w:rsidRPr="00345FA4" w:rsidP="00D15935">
      <w:pPr>
        <w:pStyle w:val="20"/>
        <w:shd w:val="clear" w:color="auto" w:fill="auto"/>
        <w:spacing w:line="240" w:lineRule="auto"/>
        <w:ind w:firstLine="720"/>
        <w:jc w:val="both"/>
        <w:rPr>
          <w:sz w:val="28"/>
          <w:szCs w:val="28"/>
        </w:rPr>
      </w:pPr>
      <w:r w:rsidRPr="00345FA4">
        <w:rPr>
          <w:sz w:val="28"/>
          <w:szCs w:val="28"/>
        </w:rPr>
        <w:t xml:space="preserve">При этом порядок определения объема потребленного газа в соответствии с </w:t>
      </w:r>
      <w:r w:rsidRPr="00345FA4">
        <w:rPr>
          <w:sz w:val="28"/>
          <w:szCs w:val="28"/>
        </w:rPr>
        <w:t>пунктом 30 Правил № 549 применяется в случае, если до демонтажа прибора учета газа для направления его на поверку или в ремонт определение объема потребления газа осуществлялось правомерно, по показаниям прибора учета.</w:t>
      </w:r>
    </w:p>
    <w:p w:rsidR="00D15935" w:rsidRPr="00345FA4" w:rsidP="00C35B34">
      <w:pPr>
        <w:pStyle w:val="20"/>
        <w:shd w:val="clear" w:color="auto" w:fill="auto"/>
        <w:spacing w:line="240" w:lineRule="auto"/>
        <w:ind w:firstLine="720"/>
        <w:jc w:val="both"/>
        <w:rPr>
          <w:sz w:val="28"/>
          <w:szCs w:val="28"/>
        </w:rPr>
      </w:pPr>
      <w:r>
        <w:rPr>
          <w:sz w:val="28"/>
          <w:szCs w:val="28"/>
        </w:rPr>
        <w:t xml:space="preserve">В случае, </w:t>
      </w:r>
      <w:r w:rsidRPr="00345FA4">
        <w:rPr>
          <w:sz w:val="28"/>
          <w:szCs w:val="28"/>
        </w:rPr>
        <w:t>если в момент демонтажа прибора учета объем потребления газа в соответствии с Правилами № 549 определяется по нормативам потребления газа (например, истечение срока поверки), то факт демонтажа прибора учета не влечет изменения порядка определения объема потребления газа, то есть объемы потребления газа определяются по нормативам потребления газа.</w:t>
      </w:r>
    </w:p>
    <w:p w:rsidR="00D15935" w:rsidRPr="00345FA4" w:rsidP="00C35B34">
      <w:pPr>
        <w:pStyle w:val="20"/>
        <w:shd w:val="clear" w:color="auto" w:fill="auto"/>
        <w:spacing w:line="240" w:lineRule="auto"/>
        <w:ind w:firstLine="720"/>
        <w:jc w:val="both"/>
        <w:rPr>
          <w:sz w:val="28"/>
          <w:szCs w:val="28"/>
        </w:rPr>
      </w:pPr>
      <w:r w:rsidRPr="00345FA4">
        <w:rPr>
          <w:sz w:val="28"/>
          <w:szCs w:val="28"/>
        </w:rPr>
        <w:t>В Правилах № 549 указан способ поверки путем демонтажа прибора учета</w:t>
      </w:r>
    </w:p>
    <w:p w:rsidR="00D15935" w:rsidRPr="00345FA4" w:rsidP="00C35B34">
      <w:pPr>
        <w:pStyle w:val="20"/>
        <w:shd w:val="clear" w:color="auto" w:fill="auto"/>
        <w:spacing w:line="240" w:lineRule="auto"/>
        <w:ind w:firstLine="0"/>
        <w:jc w:val="both"/>
        <w:rPr>
          <w:sz w:val="28"/>
          <w:szCs w:val="28"/>
        </w:rPr>
      </w:pPr>
      <w:r w:rsidRPr="00345FA4">
        <w:rPr>
          <w:sz w:val="28"/>
          <w:szCs w:val="28"/>
        </w:rPr>
        <w:t>газа.</w:t>
      </w:r>
      <w:r w:rsidR="00602515">
        <w:rPr>
          <w:sz w:val="28"/>
          <w:szCs w:val="28"/>
        </w:rPr>
        <w:t xml:space="preserve"> </w:t>
      </w:r>
      <w:r w:rsidRPr="00345FA4">
        <w:rPr>
          <w:sz w:val="28"/>
          <w:szCs w:val="28"/>
        </w:rPr>
        <w:t xml:space="preserve">Однако исходя из сути и смысла письма </w:t>
      </w:r>
      <w:r w:rsidRPr="00345FA4">
        <w:rPr>
          <w:sz w:val="28"/>
          <w:szCs w:val="28"/>
        </w:rPr>
        <w:t>Ми</w:t>
      </w:r>
      <w:r w:rsidR="00C35B34">
        <w:rPr>
          <w:sz w:val="28"/>
          <w:szCs w:val="28"/>
        </w:rPr>
        <w:t>нрегиона</w:t>
      </w:r>
      <w:r w:rsidR="00C35B34">
        <w:rPr>
          <w:sz w:val="28"/>
          <w:szCs w:val="28"/>
        </w:rPr>
        <w:t xml:space="preserve"> России от 28.05.2012 № </w:t>
      </w:r>
      <w:r w:rsidRPr="00345FA4">
        <w:rPr>
          <w:sz w:val="28"/>
          <w:szCs w:val="28"/>
        </w:rPr>
        <w:t>12793-АП/14, а также самих Правил № 549, способ проведения поверки не имеет значение (с демонтажем или без) для определения порядка расчета объема потребленного газа.</w:t>
      </w:r>
    </w:p>
    <w:p w:rsidR="00D15935" w:rsidRPr="00345FA4" w:rsidP="00C35B34">
      <w:pPr>
        <w:pStyle w:val="20"/>
        <w:shd w:val="clear" w:color="auto" w:fill="auto"/>
        <w:spacing w:line="240" w:lineRule="auto"/>
        <w:ind w:firstLine="760"/>
        <w:jc w:val="both"/>
        <w:rPr>
          <w:sz w:val="28"/>
          <w:szCs w:val="28"/>
        </w:rPr>
      </w:pPr>
      <w:r w:rsidRPr="00345FA4">
        <w:rPr>
          <w:sz w:val="28"/>
          <w:szCs w:val="28"/>
        </w:rPr>
        <w:t>Для начисления по среднемесячному объему потребления газ</w:t>
      </w:r>
      <w:r w:rsidR="00C35B34">
        <w:rPr>
          <w:sz w:val="28"/>
          <w:szCs w:val="28"/>
        </w:rPr>
        <w:t xml:space="preserve">а за период не более 3 месяцев </w:t>
      </w:r>
      <w:r w:rsidRPr="00345FA4">
        <w:rPr>
          <w:sz w:val="28"/>
          <w:szCs w:val="28"/>
        </w:rPr>
        <w:t>прибор учета газа, по которому прово</w:t>
      </w:r>
      <w:r>
        <w:rPr>
          <w:sz w:val="28"/>
          <w:szCs w:val="28"/>
        </w:rPr>
        <w:t>дится поверка, должен быть еще с</w:t>
      </w:r>
      <w:r w:rsidRPr="00345FA4">
        <w:rPr>
          <w:sz w:val="28"/>
          <w:szCs w:val="28"/>
        </w:rPr>
        <w:t xml:space="preserve"> действующей поверкой. В случае, если поверка прибора учета газа истекла, начисления должны производиться по нормативу потребления.</w:t>
      </w:r>
    </w:p>
    <w:p w:rsidR="00DB2506" w:rsidRPr="00C43277" w:rsidP="00DB2506">
      <w:pPr>
        <w:pStyle w:val="ConsPlusNormal"/>
        <w:ind w:firstLine="709"/>
        <w:jc w:val="both"/>
        <w:rPr>
          <w:sz w:val="28"/>
          <w:szCs w:val="28"/>
        </w:rPr>
      </w:pPr>
      <w:r w:rsidRPr="00C43277">
        <w:rPr>
          <w:sz w:val="28"/>
          <w:szCs w:val="28"/>
        </w:rPr>
        <w:t>В соответствии со статьей 98 Гражданского процессуального кодекса РФ с ответчика в пользу истца в счет возмещения расходов по оплате государственной пошлины подлежит взысканию 400</w:t>
      </w:r>
      <w:r w:rsidR="00D15935">
        <w:rPr>
          <w:sz w:val="28"/>
          <w:szCs w:val="28"/>
        </w:rPr>
        <w:t xml:space="preserve"> </w:t>
      </w:r>
      <w:r w:rsidRPr="00C43277">
        <w:rPr>
          <w:sz w:val="28"/>
          <w:szCs w:val="28"/>
        </w:rPr>
        <w:t>руб.</w:t>
      </w:r>
      <w:r w:rsidR="00D15935">
        <w:rPr>
          <w:sz w:val="28"/>
          <w:szCs w:val="28"/>
        </w:rPr>
        <w:t xml:space="preserve"> 00 коп.</w:t>
      </w:r>
    </w:p>
    <w:p w:rsidR="00DB2506" w:rsidRPr="00C43277" w:rsidP="00DB2506">
      <w:pPr>
        <w:ind w:firstLine="709"/>
        <w:jc w:val="both"/>
        <w:rPr>
          <w:sz w:val="28"/>
          <w:szCs w:val="28"/>
        </w:rPr>
      </w:pPr>
      <w:r w:rsidRPr="00C43277">
        <w:rPr>
          <w:sz w:val="28"/>
          <w:szCs w:val="28"/>
        </w:rPr>
        <w:t>На основании изложенного, руководствуясь статьями 194-199 Гражданского процессуального кодекса Российской Федерации, суд</w:t>
      </w:r>
    </w:p>
    <w:p w:rsidR="00DB2506" w:rsidP="00DB2506">
      <w:pPr>
        <w:pStyle w:val="BodyTextIndent"/>
        <w:ind w:right="-1"/>
        <w:jc w:val="center"/>
        <w:rPr>
          <w:sz w:val="28"/>
          <w:szCs w:val="28"/>
        </w:rPr>
      </w:pPr>
    </w:p>
    <w:p w:rsidR="00DB2506" w:rsidP="00DB2506">
      <w:pPr>
        <w:pStyle w:val="BodyTextIndent"/>
        <w:ind w:right="-1"/>
        <w:jc w:val="center"/>
        <w:rPr>
          <w:sz w:val="28"/>
          <w:szCs w:val="28"/>
        </w:rPr>
      </w:pPr>
      <w:r>
        <w:rPr>
          <w:sz w:val="28"/>
          <w:szCs w:val="28"/>
        </w:rPr>
        <w:t>р е ш и л:</w:t>
      </w:r>
    </w:p>
    <w:p w:rsidR="00DB2506" w:rsidP="00DB2506">
      <w:pPr>
        <w:pStyle w:val="BodyTextIndent"/>
        <w:ind w:right="-1"/>
        <w:jc w:val="center"/>
        <w:rPr>
          <w:sz w:val="16"/>
          <w:szCs w:val="16"/>
        </w:rPr>
      </w:pPr>
    </w:p>
    <w:p w:rsidR="00DB2506" w:rsidP="00DB2506">
      <w:pPr>
        <w:ind w:right="-1" w:firstLine="720"/>
        <w:jc w:val="both"/>
        <w:rPr>
          <w:sz w:val="28"/>
          <w:szCs w:val="28"/>
        </w:rPr>
      </w:pPr>
      <w:r>
        <w:rPr>
          <w:sz w:val="28"/>
          <w:szCs w:val="28"/>
        </w:rPr>
        <w:t xml:space="preserve">исковые требования общества с ограниченной ответственностью «Газпром </w:t>
      </w:r>
      <w:r>
        <w:rPr>
          <w:sz w:val="28"/>
          <w:szCs w:val="28"/>
        </w:rPr>
        <w:t>трансгаз</w:t>
      </w:r>
      <w:r>
        <w:rPr>
          <w:sz w:val="28"/>
          <w:szCs w:val="28"/>
        </w:rPr>
        <w:t xml:space="preserve"> Казань» к Лукашовой </w:t>
      </w:r>
      <w:r w:rsidR="00D76C10">
        <w:rPr>
          <w:sz w:val="28"/>
          <w:szCs w:val="28"/>
        </w:rPr>
        <w:t>*</w:t>
      </w:r>
      <w:r w:rsidR="00D76C10">
        <w:rPr>
          <w:sz w:val="28"/>
          <w:szCs w:val="28"/>
        </w:rPr>
        <w:t xml:space="preserve"> </w:t>
      </w:r>
      <w:r>
        <w:rPr>
          <w:sz w:val="28"/>
          <w:szCs w:val="28"/>
        </w:rPr>
        <w:t>о взыскании задолженности удовлетворить.</w:t>
      </w:r>
    </w:p>
    <w:p w:rsidR="00DB2506" w:rsidP="00DB2506">
      <w:pPr>
        <w:ind w:right="-1" w:firstLine="720"/>
        <w:jc w:val="both"/>
        <w:rPr>
          <w:sz w:val="28"/>
          <w:szCs w:val="28"/>
        </w:rPr>
      </w:pPr>
      <w:r>
        <w:rPr>
          <w:color w:val="000000"/>
          <w:sz w:val="28"/>
          <w:szCs w:val="28"/>
        </w:rPr>
        <w:t xml:space="preserve">Взыскать с </w:t>
      </w:r>
      <w:r>
        <w:rPr>
          <w:sz w:val="28"/>
          <w:szCs w:val="28"/>
        </w:rPr>
        <w:t xml:space="preserve">Лукашовой </w:t>
      </w:r>
      <w:r w:rsidR="00D76C10">
        <w:rPr>
          <w:sz w:val="28"/>
          <w:szCs w:val="28"/>
        </w:rPr>
        <w:t>*</w:t>
      </w:r>
      <w:r w:rsidR="00D76C10">
        <w:rPr>
          <w:sz w:val="28"/>
          <w:szCs w:val="28"/>
        </w:rPr>
        <w:t xml:space="preserve">  </w:t>
      </w:r>
      <w:r>
        <w:rPr>
          <w:sz w:val="28"/>
          <w:szCs w:val="28"/>
        </w:rPr>
        <w:t xml:space="preserve">(паспорт серии и номер </w:t>
      </w:r>
      <w:r w:rsidR="00D76C10">
        <w:rPr>
          <w:sz w:val="28"/>
          <w:szCs w:val="28"/>
        </w:rPr>
        <w:t>*</w:t>
      </w:r>
      <w:r w:rsidR="00D76C10">
        <w:rPr>
          <w:sz w:val="28"/>
          <w:szCs w:val="28"/>
        </w:rPr>
        <w:t xml:space="preserve"> </w:t>
      </w:r>
      <w:r>
        <w:rPr>
          <w:sz w:val="28"/>
          <w:szCs w:val="28"/>
        </w:rPr>
        <w:t xml:space="preserve">) в </w:t>
      </w:r>
      <w:r>
        <w:rPr>
          <w:color w:val="000000"/>
          <w:sz w:val="28"/>
          <w:szCs w:val="28"/>
        </w:rPr>
        <w:t xml:space="preserve">пользу </w:t>
      </w:r>
      <w:r>
        <w:rPr>
          <w:sz w:val="28"/>
          <w:szCs w:val="28"/>
        </w:rPr>
        <w:t xml:space="preserve">общества с ограниченной ответственностью «Газпром </w:t>
      </w:r>
      <w:r>
        <w:rPr>
          <w:sz w:val="28"/>
          <w:szCs w:val="28"/>
        </w:rPr>
        <w:t>трансгаз</w:t>
      </w:r>
      <w:r>
        <w:rPr>
          <w:sz w:val="28"/>
          <w:szCs w:val="28"/>
        </w:rPr>
        <w:t xml:space="preserve"> Казань» (ИНН </w:t>
      </w:r>
      <w:r w:rsidR="00D76C10">
        <w:rPr>
          <w:sz w:val="28"/>
          <w:szCs w:val="28"/>
        </w:rPr>
        <w:t>*</w:t>
      </w:r>
      <w:r w:rsidR="00D76C10">
        <w:rPr>
          <w:sz w:val="28"/>
          <w:szCs w:val="28"/>
        </w:rPr>
        <w:t xml:space="preserve"> </w:t>
      </w:r>
      <w:r>
        <w:rPr>
          <w:sz w:val="28"/>
          <w:szCs w:val="28"/>
        </w:rPr>
        <w:t>) задолженность за пользование газом в размере 6 868</w:t>
      </w:r>
      <w:r>
        <w:rPr>
          <w:rFonts w:ascii="Times New Roman CYR" w:hAnsi="Times New Roman CYR" w:cs="Times New Roman CYR"/>
          <w:color w:val="000000"/>
          <w:sz w:val="28"/>
          <w:szCs w:val="28"/>
        </w:rPr>
        <w:t xml:space="preserve"> руб. 75 коп., пени в размере 618 руб. 50 коп.</w:t>
      </w:r>
      <w:r>
        <w:rPr>
          <w:sz w:val="28"/>
          <w:szCs w:val="28"/>
        </w:rPr>
        <w:t>, а также 400 руб. 00 коп</w:t>
      </w:r>
      <w:r>
        <w:rPr>
          <w:sz w:val="28"/>
          <w:szCs w:val="28"/>
        </w:rPr>
        <w:t>.</w:t>
      </w:r>
      <w:r>
        <w:rPr>
          <w:sz w:val="28"/>
          <w:szCs w:val="28"/>
        </w:rPr>
        <w:t xml:space="preserve"> </w:t>
      </w:r>
      <w:r>
        <w:rPr>
          <w:sz w:val="28"/>
          <w:szCs w:val="28"/>
        </w:rPr>
        <w:t>в</w:t>
      </w:r>
      <w:r>
        <w:rPr>
          <w:sz w:val="28"/>
          <w:szCs w:val="28"/>
        </w:rPr>
        <w:t xml:space="preserve"> счет возмещения издержек, связанных с уплатой государственной пошлины.</w:t>
      </w:r>
    </w:p>
    <w:p w:rsidR="00DB2506" w:rsidP="00DB2506">
      <w:pPr>
        <w:pStyle w:val="BodyTextIndent"/>
        <w:rPr>
          <w:sz w:val="28"/>
          <w:szCs w:val="28"/>
        </w:rPr>
      </w:pPr>
      <w:r>
        <w:rPr>
          <w:sz w:val="28"/>
          <w:szCs w:val="28"/>
        </w:rPr>
        <w:t>Решение может быть обжаловано в Бугульминский городской суд Республики Татарстан через мирового судью в течение месяца после вынесения.</w:t>
      </w:r>
    </w:p>
    <w:p w:rsidR="00DB2506" w:rsidP="00DB2506">
      <w:pPr>
        <w:pStyle w:val="BodyTextIndent"/>
        <w:ind w:right="-1" w:firstLine="709"/>
        <w:rPr>
          <w:sz w:val="28"/>
          <w:szCs w:val="28"/>
        </w:rPr>
      </w:pPr>
      <w:r>
        <w:rPr>
          <w:sz w:val="28"/>
          <w:szCs w:val="28"/>
        </w:rPr>
        <w:t xml:space="preserve"> </w:t>
      </w:r>
    </w:p>
    <w:p w:rsidR="00DB2506" w:rsidP="00DB2506">
      <w:pPr>
        <w:pStyle w:val="BodyTextIndent"/>
        <w:ind w:left="142" w:right="-1" w:firstLine="0"/>
        <w:jc w:val="left"/>
        <w:rPr>
          <w:sz w:val="28"/>
          <w:szCs w:val="28"/>
        </w:rPr>
      </w:pPr>
      <w:r>
        <w:rPr>
          <w:sz w:val="28"/>
          <w:szCs w:val="28"/>
        </w:rPr>
        <w:t xml:space="preserve">          Мировой судья:                подпись               Федотова Д.А.</w:t>
      </w:r>
    </w:p>
    <w:p w:rsidR="00DB2506" w:rsidP="00DB2506">
      <w:pPr>
        <w:pStyle w:val="BodyTextIndent"/>
        <w:ind w:left="142" w:right="-1"/>
        <w:jc w:val="left"/>
        <w:rPr>
          <w:sz w:val="28"/>
          <w:szCs w:val="28"/>
        </w:rPr>
      </w:pPr>
      <w:r>
        <w:rPr>
          <w:sz w:val="28"/>
          <w:szCs w:val="28"/>
        </w:rPr>
        <w:t xml:space="preserve">Копия верна. </w:t>
      </w:r>
    </w:p>
    <w:p w:rsidR="00DB2506" w:rsidP="00DB2506">
      <w:pPr>
        <w:pStyle w:val="BodyTextIndent"/>
        <w:ind w:left="142" w:right="-1"/>
        <w:jc w:val="left"/>
        <w:rPr>
          <w:sz w:val="28"/>
          <w:szCs w:val="28"/>
        </w:rPr>
      </w:pPr>
      <w:r>
        <w:rPr>
          <w:sz w:val="28"/>
          <w:szCs w:val="28"/>
        </w:rPr>
        <w:t>Мировой судья:                                             Федотова Д.А.</w:t>
      </w:r>
    </w:p>
    <w:p w:rsidR="00602515" w:rsidP="00DB2506">
      <w:pPr>
        <w:pStyle w:val="BodyTextIndent"/>
        <w:ind w:left="142" w:right="-1"/>
        <w:jc w:val="left"/>
        <w:rPr>
          <w:sz w:val="28"/>
          <w:szCs w:val="28"/>
        </w:rPr>
      </w:pPr>
    </w:p>
    <w:p w:rsidR="00DB2506" w:rsidP="00DB2506">
      <w:pPr>
        <w:pStyle w:val="BodyTextIndent"/>
        <w:ind w:left="142" w:right="-1"/>
        <w:jc w:val="left"/>
        <w:rPr>
          <w:sz w:val="28"/>
          <w:szCs w:val="28"/>
        </w:rPr>
      </w:pPr>
      <w:r>
        <w:rPr>
          <w:sz w:val="28"/>
          <w:szCs w:val="28"/>
        </w:rPr>
        <w:t>Решение вступило в законную силу:</w:t>
      </w:r>
      <w:r w:rsidR="00602515">
        <w:rPr>
          <w:sz w:val="28"/>
          <w:szCs w:val="28"/>
        </w:rPr>
        <w:t xml:space="preserve"> «_____» _____________2022 г.</w:t>
      </w:r>
    </w:p>
    <w:p w:rsidR="00602515" w:rsidP="00DB2506">
      <w:pPr>
        <w:pStyle w:val="BodyTextIndent"/>
        <w:ind w:left="142" w:right="-1"/>
        <w:jc w:val="left"/>
        <w:rPr>
          <w:sz w:val="28"/>
          <w:szCs w:val="28"/>
        </w:rPr>
      </w:pPr>
    </w:p>
    <w:p w:rsidR="00DB2506" w:rsidP="00DB2506">
      <w:r>
        <w:rPr>
          <w:sz w:val="28"/>
          <w:szCs w:val="28"/>
        </w:rPr>
        <w:t xml:space="preserve">            Мировой судья:                                              Федотова Д.А. </w:t>
      </w:r>
    </w:p>
    <w:p w:rsidR="00DB2506" w:rsidP="00DB2506"/>
    <w:p w:rsidR="00DB2506" w:rsidP="00DB2506"/>
    <w:p w:rsidR="00DB2506" w:rsidP="00DB2506"/>
    <w:p w:rsidR="00A674B4" w:rsidP="00345FA4">
      <w:pPr>
        <w:pStyle w:val="61"/>
        <w:shd w:val="clear" w:color="auto" w:fill="auto"/>
        <w:spacing w:line="240" w:lineRule="auto"/>
        <w:ind w:firstLine="740"/>
        <w:rPr>
          <w:color w:val="000000"/>
          <w:sz w:val="28"/>
          <w:szCs w:val="28"/>
          <w:lang w:eastAsia="ru-RU" w:bidi="ru-RU"/>
        </w:rPr>
      </w:pPr>
      <w:r>
        <w:rPr>
          <w:color w:val="000000"/>
          <w:sz w:val="28"/>
          <w:szCs w:val="28"/>
          <w:lang w:eastAsia="ru-RU" w:bidi="ru-RU"/>
        </w:rPr>
        <w:t>Мотивированное решение составлено 30 июня 2022 года.</w:t>
      </w:r>
    </w:p>
    <w:sectPr w:rsidSect="00630B09">
      <w:footerReference w:type="default" r:id="rId4"/>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8617236"/>
      <w:docPartObj>
        <w:docPartGallery w:val="Page Numbers (Bottom of Page)"/>
        <w:docPartUnique/>
      </w:docPartObj>
    </w:sdtPr>
    <w:sdtContent>
      <w:p w:rsidR="00262D3F">
        <w:pPr>
          <w:pStyle w:val="Footer"/>
          <w:jc w:val="right"/>
        </w:pPr>
        <w:r>
          <w:fldChar w:fldCharType="begin"/>
        </w:r>
        <w:r>
          <w:instrText>PAGE   \* MERGEFORMAT</w:instrText>
        </w:r>
        <w:r>
          <w:fldChar w:fldCharType="separate"/>
        </w:r>
        <w:r w:rsidR="00D76C10">
          <w:rPr>
            <w:noProof/>
          </w:rPr>
          <w:t>8</w:t>
        </w:r>
        <w:r>
          <w:fldChar w:fldCharType="end"/>
        </w:r>
      </w:p>
    </w:sdtContent>
  </w:sdt>
  <w:p w:rsidR="00262D3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A31C5"/>
    <w:multiLevelType w:val="multilevel"/>
    <w:tmpl w:val="2C0C2D46"/>
    <w:lvl w:ilvl="0">
      <w:start w:val="40"/>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864CB9"/>
    <w:multiLevelType w:val="multilevel"/>
    <w:tmpl w:val="27961D60"/>
    <w:lvl w:ilvl="0">
      <w:start w:val="6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43C011D"/>
    <w:multiLevelType w:val="multilevel"/>
    <w:tmpl w:val="A6B041E0"/>
    <w:lvl w:ilvl="0">
      <w:start w:val="96"/>
      <w:numFmt w:val="decimal"/>
      <w:lvlText w:val="3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AB82FFC"/>
    <w:multiLevelType w:val="multilevel"/>
    <w:tmpl w:val="17B61EB2"/>
    <w:lvl w:ilvl="0">
      <w:start w:val="4"/>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5971EE5"/>
    <w:multiLevelType w:val="multilevel"/>
    <w:tmpl w:val="EDFA2B84"/>
    <w:lvl w:ilvl="0">
      <w:start w:val="4"/>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D15297"/>
    <w:multiLevelType w:val="multilevel"/>
    <w:tmpl w:val="86E2215C"/>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6A654C5"/>
    <w:multiLevelType w:val="multilevel"/>
    <w:tmpl w:val="961C142E"/>
    <w:lvl w:ilvl="0">
      <w:start w:val="60"/>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BD93688"/>
    <w:multiLevelType w:val="multilevel"/>
    <w:tmpl w:val="97BED5C2"/>
    <w:lvl w:ilvl="0">
      <w:start w:val="40"/>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C831D3E"/>
    <w:multiLevelType w:val="multilevel"/>
    <w:tmpl w:val="35D6B26A"/>
    <w:lvl w:ilvl="0">
      <w:start w:val="60"/>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DDB7D19"/>
    <w:multiLevelType w:val="multilevel"/>
    <w:tmpl w:val="E2243856"/>
    <w:lvl w:ilvl="0">
      <w:start w:val="96"/>
      <w:numFmt w:val="decimal"/>
      <w:lvlText w:val="3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F7"/>
    <w:rsid w:val="001D78F7"/>
    <w:rsid w:val="00262D3F"/>
    <w:rsid w:val="00292AA8"/>
    <w:rsid w:val="00345FA4"/>
    <w:rsid w:val="00354E00"/>
    <w:rsid w:val="00427A63"/>
    <w:rsid w:val="004917B7"/>
    <w:rsid w:val="00522271"/>
    <w:rsid w:val="00602515"/>
    <w:rsid w:val="006D192A"/>
    <w:rsid w:val="006F3DA4"/>
    <w:rsid w:val="00717A33"/>
    <w:rsid w:val="00794291"/>
    <w:rsid w:val="008A7AC1"/>
    <w:rsid w:val="00966838"/>
    <w:rsid w:val="00984E2F"/>
    <w:rsid w:val="00A1262D"/>
    <w:rsid w:val="00A23C5C"/>
    <w:rsid w:val="00A674B4"/>
    <w:rsid w:val="00AA5770"/>
    <w:rsid w:val="00C35B34"/>
    <w:rsid w:val="00C43277"/>
    <w:rsid w:val="00C7240D"/>
    <w:rsid w:val="00D15935"/>
    <w:rsid w:val="00D76C10"/>
    <w:rsid w:val="00DB21CA"/>
    <w:rsid w:val="00DB2506"/>
    <w:rsid w:val="00E871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06"/>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B2506"/>
    <w:pPr>
      <w:jc w:val="center"/>
    </w:pPr>
    <w:rPr>
      <w:sz w:val="28"/>
    </w:rPr>
  </w:style>
  <w:style w:type="character" w:customStyle="1" w:styleId="a">
    <w:name w:val="Название Знак"/>
    <w:basedOn w:val="DefaultParagraphFont"/>
    <w:link w:val="Title"/>
    <w:rsid w:val="00DB2506"/>
    <w:rPr>
      <w:rFonts w:ascii="Times New Roman" w:eastAsia="Times New Roman" w:hAnsi="Times New Roman" w:cs="Times New Roman"/>
      <w:sz w:val="28"/>
      <w:szCs w:val="20"/>
      <w:lang w:eastAsia="ru-RU"/>
    </w:rPr>
  </w:style>
  <w:style w:type="paragraph" w:styleId="BodyTextIndent">
    <w:name w:val="Body Text Indent"/>
    <w:basedOn w:val="Normal"/>
    <w:link w:val="a0"/>
    <w:unhideWhenUsed/>
    <w:rsid w:val="00DB2506"/>
    <w:pPr>
      <w:ind w:firstLine="720"/>
      <w:jc w:val="both"/>
    </w:pPr>
  </w:style>
  <w:style w:type="character" w:customStyle="1" w:styleId="a0">
    <w:name w:val="Основной текст с отступом Знак"/>
    <w:basedOn w:val="DefaultParagraphFont"/>
    <w:link w:val="BodyTextIndent"/>
    <w:rsid w:val="00DB2506"/>
    <w:rPr>
      <w:rFonts w:ascii="Times New Roman" w:eastAsia="Times New Roman" w:hAnsi="Times New Roman" w:cs="Times New Roman"/>
      <w:sz w:val="24"/>
      <w:szCs w:val="20"/>
      <w:lang w:eastAsia="ru-RU"/>
    </w:rPr>
  </w:style>
  <w:style w:type="paragraph" w:styleId="Subtitle">
    <w:name w:val="Subtitle"/>
    <w:basedOn w:val="Normal"/>
    <w:link w:val="a1"/>
    <w:qFormat/>
    <w:rsid w:val="00DB2506"/>
    <w:pPr>
      <w:ind w:right="-1333"/>
      <w:jc w:val="center"/>
    </w:pPr>
    <w:rPr>
      <w:b/>
      <w:sz w:val="28"/>
    </w:rPr>
  </w:style>
  <w:style w:type="character" w:customStyle="1" w:styleId="a1">
    <w:name w:val="Подзаголовок Знак"/>
    <w:basedOn w:val="DefaultParagraphFont"/>
    <w:link w:val="Subtitle"/>
    <w:rsid w:val="00DB2506"/>
    <w:rPr>
      <w:rFonts w:ascii="Times New Roman" w:eastAsia="Times New Roman" w:hAnsi="Times New Roman" w:cs="Times New Roman"/>
      <w:b/>
      <w:sz w:val="28"/>
      <w:szCs w:val="20"/>
      <w:lang w:eastAsia="ru-RU"/>
    </w:rPr>
  </w:style>
  <w:style w:type="paragraph" w:customStyle="1" w:styleId="ConsPlusNormal">
    <w:name w:val="ConsPlusNormal"/>
    <w:rsid w:val="00DB250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rsid w:val="00DB250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B2506"/>
    <w:pPr>
      <w:widowControl w:val="0"/>
      <w:shd w:val="clear" w:color="auto" w:fill="FFFFFF"/>
      <w:spacing w:line="0" w:lineRule="atLeast"/>
      <w:ind w:hanging="380"/>
    </w:pPr>
    <w:rPr>
      <w:sz w:val="26"/>
      <w:szCs w:val="26"/>
      <w:lang w:eastAsia="en-US"/>
    </w:rPr>
  </w:style>
  <w:style w:type="character" w:customStyle="1" w:styleId="6">
    <w:name w:val="Основной текст (6)_"/>
    <w:basedOn w:val="DefaultParagraphFont"/>
    <w:link w:val="61"/>
    <w:rsid w:val="00DB2506"/>
    <w:rPr>
      <w:rFonts w:ascii="Times New Roman" w:eastAsia="Times New Roman" w:hAnsi="Times New Roman" w:cs="Times New Roman"/>
      <w:shd w:val="clear" w:color="auto" w:fill="FFFFFF"/>
    </w:rPr>
  </w:style>
  <w:style w:type="character" w:customStyle="1" w:styleId="60">
    <w:name w:val="Основной текст (6) + Полужирный"/>
    <w:basedOn w:val="6"/>
    <w:rsid w:val="00DB250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Gulim95pt">
    <w:name w:val="Основной текст (6) + Gulim;9;5 pt;Курсив"/>
    <w:basedOn w:val="6"/>
    <w:rsid w:val="00DB2506"/>
    <w:rPr>
      <w:rFonts w:ascii="Gulim" w:eastAsia="Gulim" w:hAnsi="Gulim" w:cs="Gulim"/>
      <w:i/>
      <w:iCs/>
      <w:color w:val="000000"/>
      <w:spacing w:val="0"/>
      <w:w w:val="100"/>
      <w:position w:val="0"/>
      <w:sz w:val="19"/>
      <w:szCs w:val="19"/>
      <w:shd w:val="clear" w:color="auto" w:fill="FFFFFF"/>
      <w:lang w:val="ru-RU" w:eastAsia="ru-RU" w:bidi="ru-RU"/>
    </w:rPr>
  </w:style>
  <w:style w:type="paragraph" w:customStyle="1" w:styleId="61">
    <w:name w:val="Основной текст (6)"/>
    <w:basedOn w:val="Normal"/>
    <w:link w:val="6"/>
    <w:rsid w:val="00DB2506"/>
    <w:pPr>
      <w:widowControl w:val="0"/>
      <w:shd w:val="clear" w:color="auto" w:fill="FFFFFF"/>
      <w:spacing w:line="274" w:lineRule="exact"/>
      <w:jc w:val="both"/>
    </w:pPr>
    <w:rPr>
      <w:sz w:val="22"/>
      <w:szCs w:val="22"/>
      <w:lang w:eastAsia="en-US"/>
    </w:rPr>
  </w:style>
  <w:style w:type="character" w:customStyle="1" w:styleId="12">
    <w:name w:val="Основной текст (12)_"/>
    <w:basedOn w:val="DefaultParagraphFont"/>
    <w:link w:val="121"/>
    <w:rsid w:val="00345FA4"/>
    <w:rPr>
      <w:rFonts w:ascii="Times New Roman" w:eastAsia="Times New Roman" w:hAnsi="Times New Roman" w:cs="Times New Roman"/>
      <w:b/>
      <w:bCs/>
      <w:sz w:val="26"/>
      <w:szCs w:val="26"/>
      <w:shd w:val="clear" w:color="auto" w:fill="FFFFFF"/>
    </w:rPr>
  </w:style>
  <w:style w:type="character" w:customStyle="1" w:styleId="120">
    <w:name w:val="Основной текст (12) + Не полужирный"/>
    <w:basedOn w:val="12"/>
    <w:rsid w:val="00345FA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21">
    <w:name w:val="Основной текст (12)"/>
    <w:basedOn w:val="Normal"/>
    <w:link w:val="12"/>
    <w:rsid w:val="00345FA4"/>
    <w:pPr>
      <w:widowControl w:val="0"/>
      <w:shd w:val="clear" w:color="auto" w:fill="FFFFFF"/>
      <w:spacing w:line="302" w:lineRule="exact"/>
    </w:pPr>
    <w:rPr>
      <w:b/>
      <w:bCs/>
      <w:sz w:val="26"/>
      <w:szCs w:val="26"/>
      <w:lang w:eastAsia="en-US"/>
    </w:rPr>
  </w:style>
  <w:style w:type="paragraph" w:styleId="BalloonText">
    <w:name w:val="Balloon Text"/>
    <w:basedOn w:val="Normal"/>
    <w:link w:val="a2"/>
    <w:uiPriority w:val="99"/>
    <w:semiHidden/>
    <w:unhideWhenUsed/>
    <w:rsid w:val="0060251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02515"/>
    <w:rPr>
      <w:rFonts w:ascii="Segoe UI" w:eastAsia="Times New Roman" w:hAnsi="Segoe UI" w:cs="Segoe UI"/>
      <w:sz w:val="18"/>
      <w:szCs w:val="18"/>
      <w:lang w:eastAsia="ru-RU"/>
    </w:rPr>
  </w:style>
  <w:style w:type="paragraph" w:styleId="Header">
    <w:name w:val="header"/>
    <w:basedOn w:val="Normal"/>
    <w:link w:val="a3"/>
    <w:uiPriority w:val="99"/>
    <w:unhideWhenUsed/>
    <w:rsid w:val="00262D3F"/>
    <w:pPr>
      <w:tabs>
        <w:tab w:val="center" w:pos="4677"/>
        <w:tab w:val="right" w:pos="9355"/>
      </w:tabs>
    </w:pPr>
  </w:style>
  <w:style w:type="character" w:customStyle="1" w:styleId="a3">
    <w:name w:val="Верхний колонтитул Знак"/>
    <w:basedOn w:val="DefaultParagraphFont"/>
    <w:link w:val="Header"/>
    <w:uiPriority w:val="99"/>
    <w:rsid w:val="00262D3F"/>
    <w:rPr>
      <w:rFonts w:ascii="Times New Roman" w:eastAsia="Times New Roman" w:hAnsi="Times New Roman" w:cs="Times New Roman"/>
      <w:sz w:val="24"/>
      <w:szCs w:val="20"/>
      <w:lang w:eastAsia="ru-RU"/>
    </w:rPr>
  </w:style>
  <w:style w:type="paragraph" w:styleId="Footer">
    <w:name w:val="footer"/>
    <w:basedOn w:val="Normal"/>
    <w:link w:val="a4"/>
    <w:uiPriority w:val="99"/>
    <w:unhideWhenUsed/>
    <w:rsid w:val="00262D3F"/>
    <w:pPr>
      <w:tabs>
        <w:tab w:val="center" w:pos="4677"/>
        <w:tab w:val="right" w:pos="9355"/>
      </w:tabs>
    </w:pPr>
  </w:style>
  <w:style w:type="character" w:customStyle="1" w:styleId="a4">
    <w:name w:val="Нижний колонтитул Знак"/>
    <w:basedOn w:val="DefaultParagraphFont"/>
    <w:link w:val="Footer"/>
    <w:uiPriority w:val="99"/>
    <w:rsid w:val="00262D3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