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275C" w:rsidP="00DE275C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                </w:t>
      </w:r>
      <w:r>
        <w:rPr>
          <w:spacing w:val="-16"/>
          <w:szCs w:val="24"/>
        </w:rPr>
        <w:t>Дело № 2-434/2022</w:t>
      </w:r>
    </w:p>
    <w:p w:rsidR="00DE275C" w:rsidP="00DE275C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0093-01-2022-000496-48</w:t>
      </w:r>
    </w:p>
    <w:p w:rsidR="00DE275C" w:rsidP="00DE275C">
      <w:pPr>
        <w:pStyle w:val="Title"/>
        <w:ind w:left="-567" w:right="-1"/>
        <w:rPr>
          <w:spacing w:val="-16"/>
          <w:sz w:val="16"/>
          <w:szCs w:val="16"/>
        </w:rPr>
      </w:pPr>
    </w:p>
    <w:p w:rsidR="00DE275C" w:rsidP="00DE275C">
      <w:pPr>
        <w:pStyle w:val="Title"/>
        <w:ind w:right="-1"/>
        <w:rPr>
          <w:szCs w:val="28"/>
        </w:rPr>
      </w:pPr>
      <w:r>
        <w:rPr>
          <w:szCs w:val="28"/>
        </w:rPr>
        <w:t>ЗАОЧНОЕ РЕШЕНИЕ</w:t>
      </w:r>
    </w:p>
    <w:p w:rsidR="00DE275C" w:rsidP="00DE275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DE275C" w:rsidP="00DE275C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DE275C" w:rsidP="00DE275C">
      <w:pPr>
        <w:ind w:right="-1" w:firstLine="720"/>
        <w:jc w:val="center"/>
        <w:rPr>
          <w:sz w:val="16"/>
          <w:szCs w:val="16"/>
        </w:rPr>
      </w:pPr>
    </w:p>
    <w:p w:rsidR="00DE275C" w:rsidP="00DE275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марта 2022 года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E275C" w:rsidP="00DE275C">
      <w:pPr>
        <w:ind w:right="-1" w:firstLine="720"/>
        <w:jc w:val="both"/>
        <w:rPr>
          <w:sz w:val="16"/>
          <w:szCs w:val="16"/>
        </w:rPr>
      </w:pPr>
    </w:p>
    <w:p w:rsidR="00DE275C" w:rsidP="00DE275C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Санковой </w:t>
      </w:r>
      <w:r w:rsidR="00816823">
        <w:rPr>
          <w:sz w:val="27"/>
          <w:szCs w:val="27"/>
        </w:rPr>
        <w:t>*</w:t>
      </w:r>
      <w:r w:rsidR="00816823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к Садыковой </w:t>
      </w:r>
      <w:r w:rsidR="00816823">
        <w:rPr>
          <w:sz w:val="27"/>
          <w:szCs w:val="27"/>
        </w:rPr>
        <w:t>*</w:t>
      </w:r>
      <w:r w:rsidR="00816823">
        <w:rPr>
          <w:sz w:val="27"/>
          <w:szCs w:val="27"/>
        </w:rPr>
        <w:t xml:space="preserve"> </w:t>
      </w:r>
      <w:r>
        <w:rPr>
          <w:sz w:val="28"/>
          <w:szCs w:val="28"/>
        </w:rPr>
        <w:t>о возмещении ущерба, причиненного автомобилю,</w:t>
      </w:r>
    </w:p>
    <w:p w:rsidR="00DE275C" w:rsidP="00DE275C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DE275C" w:rsidP="00DE275C">
      <w:pPr>
        <w:pStyle w:val="BodyTextInden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E275C" w:rsidP="00DE275C">
      <w:pPr>
        <w:pStyle w:val="BodyTextIndent"/>
        <w:ind w:right="-1" w:firstLine="709"/>
        <w:jc w:val="center"/>
        <w:rPr>
          <w:sz w:val="16"/>
          <w:szCs w:val="16"/>
        </w:rPr>
      </w:pPr>
    </w:p>
    <w:p w:rsidR="00DE275C" w:rsidRPr="00DE275C" w:rsidP="00DE275C">
      <w:pPr>
        <w:ind w:right="-1" w:firstLine="709"/>
        <w:jc w:val="both"/>
        <w:rPr>
          <w:sz w:val="28"/>
          <w:szCs w:val="28"/>
        </w:rPr>
      </w:pPr>
      <w:r w:rsidRPr="00DE275C">
        <w:rPr>
          <w:sz w:val="28"/>
          <w:szCs w:val="28"/>
        </w:rPr>
        <w:t xml:space="preserve">исковые требования Санковой </w:t>
      </w:r>
      <w:r w:rsidR="00816823">
        <w:rPr>
          <w:sz w:val="27"/>
          <w:szCs w:val="27"/>
        </w:rPr>
        <w:t>*</w:t>
      </w:r>
      <w:r w:rsidR="00816823">
        <w:rPr>
          <w:sz w:val="27"/>
          <w:szCs w:val="27"/>
        </w:rPr>
        <w:t xml:space="preserve"> </w:t>
      </w:r>
      <w:r w:rsidRPr="00DE275C">
        <w:rPr>
          <w:sz w:val="28"/>
          <w:szCs w:val="28"/>
        </w:rPr>
        <w:t xml:space="preserve">к Садыковой </w:t>
      </w:r>
      <w:r w:rsidR="00816823">
        <w:rPr>
          <w:sz w:val="27"/>
          <w:szCs w:val="27"/>
        </w:rPr>
        <w:t>*</w:t>
      </w:r>
      <w:r w:rsidR="00816823">
        <w:rPr>
          <w:sz w:val="27"/>
          <w:szCs w:val="27"/>
        </w:rPr>
        <w:t xml:space="preserve"> </w:t>
      </w:r>
      <w:r w:rsidRPr="00DE275C">
        <w:rPr>
          <w:sz w:val="28"/>
          <w:szCs w:val="28"/>
        </w:rPr>
        <w:t>о возмещении ущерба, причиненного автомобилю, удовлетворить.</w:t>
      </w:r>
    </w:p>
    <w:p w:rsidR="00DE275C" w:rsidRPr="00DE275C" w:rsidP="00DE275C">
      <w:pPr>
        <w:ind w:right="-1" w:firstLine="709"/>
        <w:jc w:val="both"/>
        <w:rPr>
          <w:sz w:val="28"/>
          <w:szCs w:val="28"/>
        </w:rPr>
      </w:pPr>
      <w:r w:rsidRPr="00DE275C">
        <w:rPr>
          <w:color w:val="000000"/>
          <w:sz w:val="28"/>
          <w:szCs w:val="28"/>
        </w:rPr>
        <w:t xml:space="preserve">Взыскать с </w:t>
      </w:r>
      <w:r w:rsidR="0082218E">
        <w:rPr>
          <w:sz w:val="28"/>
          <w:szCs w:val="28"/>
        </w:rPr>
        <w:t xml:space="preserve">Садыковой </w:t>
      </w:r>
      <w:r w:rsidR="00816823">
        <w:rPr>
          <w:sz w:val="27"/>
          <w:szCs w:val="27"/>
        </w:rPr>
        <w:t>*</w:t>
      </w:r>
      <w:r w:rsidR="00816823">
        <w:rPr>
          <w:sz w:val="27"/>
          <w:szCs w:val="27"/>
        </w:rPr>
        <w:t xml:space="preserve"> </w:t>
      </w:r>
      <w:r w:rsidRPr="00DE275C">
        <w:rPr>
          <w:sz w:val="28"/>
          <w:szCs w:val="28"/>
        </w:rPr>
        <w:t xml:space="preserve">в </w:t>
      </w:r>
      <w:r w:rsidRPr="00DE275C">
        <w:rPr>
          <w:color w:val="000000"/>
          <w:sz w:val="28"/>
          <w:szCs w:val="28"/>
        </w:rPr>
        <w:t xml:space="preserve">пользу </w:t>
      </w:r>
      <w:r w:rsidRPr="00DE275C">
        <w:rPr>
          <w:sz w:val="28"/>
          <w:szCs w:val="28"/>
        </w:rPr>
        <w:t xml:space="preserve">Санковой </w:t>
      </w:r>
      <w:r w:rsidR="00816823">
        <w:rPr>
          <w:sz w:val="27"/>
          <w:szCs w:val="27"/>
        </w:rPr>
        <w:t>*</w:t>
      </w:r>
      <w:r w:rsidR="00816823">
        <w:rPr>
          <w:sz w:val="27"/>
          <w:szCs w:val="27"/>
        </w:rPr>
        <w:t xml:space="preserve"> </w:t>
      </w:r>
      <w:r w:rsidRPr="00DE275C">
        <w:rPr>
          <w:sz w:val="28"/>
          <w:szCs w:val="28"/>
        </w:rPr>
        <w:t xml:space="preserve">сумму ущерба, причиненного в результате повреждения </w:t>
      </w:r>
      <w:r>
        <w:rPr>
          <w:sz w:val="28"/>
          <w:szCs w:val="28"/>
        </w:rPr>
        <w:t>автомобиля,</w:t>
      </w:r>
      <w:r w:rsidRPr="00DE275C">
        <w:rPr>
          <w:sz w:val="28"/>
          <w:szCs w:val="28"/>
        </w:rPr>
        <w:t xml:space="preserve"> в размере 8</w:t>
      </w:r>
      <w:r>
        <w:rPr>
          <w:sz w:val="28"/>
          <w:szCs w:val="28"/>
        </w:rPr>
        <w:t xml:space="preserve"> </w:t>
      </w:r>
      <w:r w:rsidRPr="00DE275C">
        <w:rPr>
          <w:sz w:val="28"/>
          <w:szCs w:val="28"/>
        </w:rPr>
        <w:t>500 руб</w:t>
      </w:r>
      <w:r w:rsidR="0082218E">
        <w:rPr>
          <w:sz w:val="28"/>
          <w:szCs w:val="28"/>
        </w:rPr>
        <w:t>. 00 коп.</w:t>
      </w:r>
      <w:r w:rsidRPr="00DE275C">
        <w:rPr>
          <w:sz w:val="28"/>
          <w:szCs w:val="28"/>
        </w:rPr>
        <w:t>, а также 400 руб. 00 коп</w:t>
      </w:r>
      <w:r w:rsidRPr="00DE275C">
        <w:rPr>
          <w:sz w:val="28"/>
          <w:szCs w:val="28"/>
        </w:rPr>
        <w:t>.</w:t>
      </w:r>
      <w:r w:rsidRPr="00DE275C">
        <w:rPr>
          <w:sz w:val="28"/>
          <w:szCs w:val="28"/>
        </w:rPr>
        <w:t xml:space="preserve"> </w:t>
      </w:r>
      <w:r w:rsidRPr="00DE275C">
        <w:rPr>
          <w:sz w:val="28"/>
          <w:szCs w:val="28"/>
        </w:rPr>
        <w:t>в</w:t>
      </w:r>
      <w:r w:rsidRPr="00DE275C">
        <w:rPr>
          <w:sz w:val="28"/>
          <w:szCs w:val="28"/>
        </w:rPr>
        <w:t xml:space="preserve"> счет возмещения издержек, связанных с уплатой государственной пошлины и почтовых расходов</w:t>
      </w:r>
      <w:r>
        <w:rPr>
          <w:sz w:val="28"/>
          <w:szCs w:val="28"/>
        </w:rPr>
        <w:t xml:space="preserve"> в размере </w:t>
      </w:r>
      <w:r w:rsidRPr="00DE275C">
        <w:rPr>
          <w:sz w:val="28"/>
          <w:szCs w:val="28"/>
        </w:rPr>
        <w:t>245 руб</w:t>
      </w:r>
      <w:r w:rsidR="0082218E">
        <w:rPr>
          <w:sz w:val="28"/>
          <w:szCs w:val="28"/>
        </w:rPr>
        <w:t xml:space="preserve">. </w:t>
      </w:r>
      <w:r w:rsidRPr="00DE275C">
        <w:rPr>
          <w:sz w:val="28"/>
          <w:szCs w:val="28"/>
        </w:rPr>
        <w:t>21 коп.</w:t>
      </w:r>
    </w:p>
    <w:p w:rsidR="00DE275C" w:rsidRPr="00DE275C" w:rsidP="00DE275C">
      <w:pPr>
        <w:ind w:right="-1" w:firstLine="709"/>
        <w:jc w:val="both"/>
        <w:rPr>
          <w:sz w:val="28"/>
          <w:szCs w:val="28"/>
        </w:rPr>
      </w:pPr>
      <w:r w:rsidRPr="00DE275C">
        <w:rPr>
          <w:sz w:val="28"/>
          <w:szCs w:val="28"/>
        </w:rPr>
        <w:t>Стороны вправе подать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275C" w:rsidRPr="00DE275C" w:rsidP="00DE275C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DE275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275C" w:rsidRPr="00DE275C" w:rsidP="00DE275C">
      <w:pPr>
        <w:pStyle w:val="BodyTextIndent"/>
        <w:ind w:right="-1" w:firstLine="709"/>
        <w:rPr>
          <w:sz w:val="28"/>
          <w:szCs w:val="28"/>
        </w:rPr>
      </w:pPr>
      <w:r w:rsidRPr="00DE275C">
        <w:rPr>
          <w:sz w:val="28"/>
          <w:szCs w:val="28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DE275C" w:rsidP="00DE275C">
      <w:pPr>
        <w:pStyle w:val="BodyTextIndent"/>
        <w:ind w:right="-1" w:firstLine="709"/>
        <w:rPr>
          <w:sz w:val="28"/>
          <w:szCs w:val="28"/>
        </w:rPr>
      </w:pPr>
      <w:r w:rsidRPr="00DE275C">
        <w:rPr>
          <w:sz w:val="28"/>
          <w:szCs w:val="28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</w:t>
      </w:r>
      <w:r>
        <w:rPr>
          <w:sz w:val="28"/>
          <w:szCs w:val="28"/>
        </w:rPr>
        <w:t xml:space="preserve"> суда об отказе в удовлетворении этого заявления.</w:t>
      </w:r>
    </w:p>
    <w:p w:rsidR="00DE275C" w:rsidP="00DE275C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275C" w:rsidP="00DE275C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DE275C" w:rsidP="00DE275C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DE275C" w:rsidP="00DE275C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DE275C" w:rsidP="00DE275C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DE275C" w:rsidP="00DE275C">
      <w:pPr>
        <w:pStyle w:val="BodyTextIndent"/>
        <w:ind w:left="142" w:right="-1"/>
        <w:jc w:val="left"/>
      </w:pPr>
      <w:r>
        <w:rPr>
          <w:sz w:val="28"/>
          <w:szCs w:val="28"/>
        </w:rPr>
        <w:t xml:space="preserve">Мировой судья:                                              Федотова Д.А.  </w:t>
      </w:r>
    </w:p>
    <w:p w:rsidR="00942D47"/>
    <w:sectPr w:rsidSect="0082218E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9F"/>
    <w:rsid w:val="00816823"/>
    <w:rsid w:val="0082218E"/>
    <w:rsid w:val="0082799F"/>
    <w:rsid w:val="00942D47"/>
    <w:rsid w:val="00DE2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E275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E27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DE275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DE27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DE275C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DE27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E275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E27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2218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221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