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2A30" w:rsidP="00792A30">
      <w:pPr>
        <w:ind w:left="-567" w:firstLine="180"/>
        <w:jc w:val="right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>Дело № 2 – 2/2022</w:t>
      </w:r>
    </w:p>
    <w:p w:rsidR="00792A30" w:rsidP="00792A30">
      <w:pPr>
        <w:ind w:left="-567" w:firstLine="180"/>
        <w:jc w:val="right"/>
        <w:rPr>
          <w:spacing w:val="-16"/>
          <w:sz w:val="24"/>
          <w:szCs w:val="24"/>
        </w:rPr>
      </w:pPr>
      <w:r>
        <w:rPr>
          <w:spacing w:val="-16"/>
          <w:sz w:val="24"/>
          <w:szCs w:val="24"/>
        </w:rPr>
        <w:t xml:space="preserve">УИД 16 </w:t>
      </w:r>
      <w:r>
        <w:rPr>
          <w:spacing w:val="-16"/>
          <w:sz w:val="24"/>
          <w:szCs w:val="24"/>
          <w:lang w:val="en-US"/>
        </w:rPr>
        <w:t>ms</w:t>
      </w:r>
      <w:r>
        <w:rPr>
          <w:spacing w:val="-16"/>
          <w:sz w:val="24"/>
          <w:szCs w:val="24"/>
        </w:rPr>
        <w:t xml:space="preserve"> 0093-01-2021-003558-61</w:t>
      </w:r>
    </w:p>
    <w:p w:rsidR="00792A30" w:rsidP="00792A30">
      <w:pPr>
        <w:pStyle w:val="Title"/>
        <w:ind w:left="-567" w:right="-1" w:firstLine="567"/>
        <w:rPr>
          <w:b w:val="0"/>
          <w:szCs w:val="28"/>
        </w:rPr>
      </w:pPr>
      <w:r>
        <w:rPr>
          <w:b w:val="0"/>
          <w:szCs w:val="28"/>
        </w:rPr>
        <w:t>РЕШЕНИЕ</w:t>
      </w:r>
    </w:p>
    <w:p w:rsidR="00792A30" w:rsidP="00792A30">
      <w:pPr>
        <w:pStyle w:val="Title"/>
        <w:ind w:left="-567" w:right="-1" w:firstLine="567"/>
        <w:rPr>
          <w:b w:val="0"/>
          <w:szCs w:val="28"/>
        </w:rPr>
      </w:pPr>
      <w:r>
        <w:rPr>
          <w:b w:val="0"/>
          <w:szCs w:val="28"/>
        </w:rPr>
        <w:t>(резолютивная часть)</w:t>
      </w:r>
    </w:p>
    <w:p w:rsidR="00792A30" w:rsidP="00792A30">
      <w:pPr>
        <w:ind w:left="-567" w:right="-1" w:firstLine="56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792A30" w:rsidP="00792A30">
      <w:pPr>
        <w:ind w:left="-567" w:right="-1" w:firstLine="567"/>
        <w:jc w:val="center"/>
        <w:rPr>
          <w:b/>
          <w:sz w:val="28"/>
          <w:szCs w:val="28"/>
        </w:rPr>
      </w:pPr>
    </w:p>
    <w:p w:rsidR="00792A30" w:rsidRPr="00792A30" w:rsidP="00792A30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мая 2022</w:t>
      </w:r>
      <w:r w:rsidRPr="00792A30">
        <w:rPr>
          <w:sz w:val="28"/>
          <w:szCs w:val="28"/>
        </w:rPr>
        <w:t xml:space="preserve"> года                       </w:t>
      </w:r>
      <w:r>
        <w:rPr>
          <w:sz w:val="28"/>
          <w:szCs w:val="28"/>
        </w:rPr>
        <w:t xml:space="preserve">     </w:t>
      </w:r>
      <w:r w:rsidRPr="00792A30">
        <w:rPr>
          <w:sz w:val="28"/>
          <w:szCs w:val="28"/>
        </w:rPr>
        <w:t xml:space="preserve">                                                    </w:t>
      </w:r>
      <w:r w:rsidRPr="00792A30">
        <w:rPr>
          <w:sz w:val="28"/>
          <w:szCs w:val="28"/>
        </w:rPr>
        <w:t>г.Бугульма</w:t>
      </w:r>
      <w:r w:rsidRPr="00792A30">
        <w:rPr>
          <w:sz w:val="28"/>
          <w:szCs w:val="28"/>
        </w:rPr>
        <w:t xml:space="preserve"> РТ</w:t>
      </w:r>
    </w:p>
    <w:p w:rsidR="00792A30" w:rsidRPr="00792A30" w:rsidP="00792A30">
      <w:pPr>
        <w:ind w:left="-567" w:right="-1" w:firstLine="567"/>
        <w:jc w:val="both"/>
        <w:rPr>
          <w:sz w:val="28"/>
          <w:szCs w:val="28"/>
        </w:rPr>
      </w:pPr>
    </w:p>
    <w:p w:rsidR="00792A30" w:rsidRPr="00792A30" w:rsidP="00792A30">
      <w:pPr>
        <w:pStyle w:val="BodyText2"/>
        <w:spacing w:line="240" w:lineRule="auto"/>
        <w:ind w:left="-567" w:firstLine="567"/>
        <w:jc w:val="both"/>
        <w:rPr>
          <w:sz w:val="28"/>
          <w:szCs w:val="28"/>
        </w:rPr>
      </w:pPr>
      <w:r w:rsidRPr="00792A30">
        <w:rPr>
          <w:sz w:val="28"/>
          <w:szCs w:val="28"/>
        </w:rPr>
        <w:t xml:space="preserve">Мировой судья судебного участка </w:t>
      </w:r>
      <w:r w:rsidRPr="00792A30">
        <w:rPr>
          <w:sz w:val="28"/>
          <w:szCs w:val="28"/>
          <w:lang w:val="en-US"/>
        </w:rPr>
        <w:t>N</w:t>
      </w:r>
      <w:r w:rsidRPr="00792A30">
        <w:rPr>
          <w:sz w:val="28"/>
          <w:szCs w:val="28"/>
        </w:rPr>
        <w:t xml:space="preserve">1 по Бугульминскому судебному району Республики Татарстан Федотова Д.А., при секретаре </w:t>
      </w:r>
      <w:r>
        <w:rPr>
          <w:sz w:val="28"/>
          <w:szCs w:val="28"/>
        </w:rPr>
        <w:t>Хабибуллиной Ю.Д</w:t>
      </w:r>
      <w:r w:rsidRPr="00792A30">
        <w:rPr>
          <w:sz w:val="28"/>
          <w:szCs w:val="28"/>
        </w:rPr>
        <w:t xml:space="preserve">., рассмотрев в открытом судебном заседании гражданское дело по иску Чернова </w:t>
      </w:r>
      <w:r w:rsidR="009203F5">
        <w:rPr>
          <w:sz w:val="27"/>
          <w:szCs w:val="27"/>
        </w:rPr>
        <w:t>*</w:t>
      </w:r>
      <w:r w:rsidRPr="00792A30">
        <w:rPr>
          <w:sz w:val="28"/>
          <w:szCs w:val="28"/>
        </w:rPr>
        <w:t>к</w:t>
      </w:r>
      <w:r w:rsidRPr="00792A30">
        <w:rPr>
          <w:sz w:val="28"/>
          <w:szCs w:val="28"/>
        </w:rPr>
        <w:t xml:space="preserve"> Лапину </w:t>
      </w:r>
      <w:r w:rsidR="009203F5">
        <w:rPr>
          <w:sz w:val="27"/>
          <w:szCs w:val="27"/>
        </w:rPr>
        <w:t>*</w:t>
      </w:r>
      <w:r w:rsidR="009203F5">
        <w:rPr>
          <w:sz w:val="27"/>
          <w:szCs w:val="27"/>
        </w:rPr>
        <w:t xml:space="preserve"> </w:t>
      </w:r>
      <w:r w:rsidRPr="00792A30">
        <w:rPr>
          <w:sz w:val="28"/>
          <w:szCs w:val="28"/>
        </w:rPr>
        <w:t xml:space="preserve">о возмещении ущерба, причиненного дорожно-транспортным происшествием, </w:t>
      </w:r>
    </w:p>
    <w:p w:rsidR="00792A30" w:rsidP="00792A30">
      <w:pPr>
        <w:pStyle w:val="Title"/>
        <w:ind w:left="-567" w:right="-1" w:firstLine="567"/>
        <w:jc w:val="both"/>
        <w:rPr>
          <w:b w:val="0"/>
          <w:szCs w:val="28"/>
        </w:rPr>
      </w:pPr>
      <w:r w:rsidRPr="00792A30">
        <w:rPr>
          <w:b w:val="0"/>
          <w:szCs w:val="28"/>
        </w:rPr>
        <w:t>руководствуясь</w:t>
      </w:r>
      <w:r>
        <w:rPr>
          <w:b w:val="0"/>
          <w:szCs w:val="28"/>
        </w:rPr>
        <w:t xml:space="preserve"> статьями 194-199 Гражданского процессуального кодекса Российской Федерации,</w:t>
      </w:r>
    </w:p>
    <w:p w:rsidR="00792A30" w:rsidRPr="0043713E" w:rsidP="0043713E">
      <w:pPr>
        <w:pStyle w:val="Title"/>
        <w:ind w:left="-567" w:right="-1" w:firstLine="567"/>
        <w:rPr>
          <w:b w:val="0"/>
          <w:szCs w:val="28"/>
        </w:rPr>
      </w:pPr>
      <w:r w:rsidRPr="0043713E">
        <w:rPr>
          <w:b w:val="0"/>
          <w:szCs w:val="28"/>
        </w:rPr>
        <w:t>РЕШИЛ:</w:t>
      </w:r>
    </w:p>
    <w:p w:rsidR="00792A30" w:rsidP="00792A30">
      <w:pPr>
        <w:ind w:left="-567" w:right="-1" w:firstLine="567"/>
        <w:jc w:val="center"/>
        <w:rPr>
          <w:sz w:val="28"/>
          <w:szCs w:val="28"/>
        </w:rPr>
      </w:pPr>
    </w:p>
    <w:p w:rsidR="00792A30" w:rsidP="00792A30">
      <w:pPr>
        <w:pStyle w:val="BodyText"/>
        <w:ind w:left="-567" w:right="-1"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исковые требования </w:t>
      </w:r>
      <w:r w:rsidRPr="00792A30">
        <w:rPr>
          <w:sz w:val="28"/>
          <w:szCs w:val="28"/>
          <w:lang w:val="ru-RU"/>
        </w:rPr>
        <w:t xml:space="preserve">Чернова </w:t>
      </w:r>
      <w:r w:rsidRPr="009203F5" w:rsidR="009203F5">
        <w:rPr>
          <w:sz w:val="27"/>
          <w:szCs w:val="27"/>
          <w:lang w:val="ru-RU"/>
        </w:rPr>
        <w:t>*</w:t>
      </w:r>
      <w:r w:rsidR="009203F5">
        <w:rPr>
          <w:sz w:val="27"/>
          <w:szCs w:val="27"/>
          <w:lang w:val="ru-RU"/>
        </w:rPr>
        <w:t xml:space="preserve"> </w:t>
      </w:r>
      <w:r w:rsidRPr="00792A30">
        <w:rPr>
          <w:sz w:val="28"/>
          <w:szCs w:val="28"/>
          <w:lang w:val="ru-RU"/>
        </w:rPr>
        <w:t>к</w:t>
      </w:r>
      <w:r w:rsidRPr="00792A30">
        <w:rPr>
          <w:sz w:val="28"/>
          <w:szCs w:val="28"/>
          <w:lang w:val="ru-RU"/>
        </w:rPr>
        <w:t xml:space="preserve"> Лапину </w:t>
      </w:r>
      <w:r w:rsidRPr="009203F5" w:rsidR="009203F5">
        <w:rPr>
          <w:sz w:val="27"/>
          <w:szCs w:val="27"/>
          <w:lang w:val="ru-RU"/>
        </w:rPr>
        <w:t>*</w:t>
      </w:r>
      <w:r w:rsidR="009203F5">
        <w:rPr>
          <w:sz w:val="27"/>
          <w:szCs w:val="27"/>
          <w:lang w:val="ru-RU"/>
        </w:rPr>
        <w:t xml:space="preserve"> </w:t>
      </w:r>
      <w:r w:rsidRPr="00792A30">
        <w:rPr>
          <w:sz w:val="28"/>
          <w:szCs w:val="28"/>
          <w:lang w:val="ru-RU"/>
        </w:rPr>
        <w:t>о возмещении ущерба, причиненного дорожно-транспортным происшествием</w:t>
      </w:r>
      <w:r>
        <w:rPr>
          <w:sz w:val="28"/>
          <w:szCs w:val="28"/>
          <w:lang w:val="ru-RU"/>
        </w:rPr>
        <w:t xml:space="preserve"> удовлетворить.</w:t>
      </w:r>
    </w:p>
    <w:p w:rsidR="00792A30" w:rsidP="00792A30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92A30">
        <w:rPr>
          <w:sz w:val="28"/>
          <w:szCs w:val="28"/>
        </w:rPr>
        <w:t>Лапина</w:t>
      </w:r>
      <w:r w:rsidRPr="00792A30">
        <w:rPr>
          <w:sz w:val="28"/>
          <w:szCs w:val="28"/>
        </w:rPr>
        <w:t xml:space="preserve"> </w:t>
      </w:r>
      <w:r w:rsidR="009203F5">
        <w:rPr>
          <w:sz w:val="27"/>
          <w:szCs w:val="27"/>
        </w:rPr>
        <w:t>*</w:t>
      </w:r>
      <w:r w:rsidR="009203F5">
        <w:rPr>
          <w:sz w:val="27"/>
          <w:szCs w:val="27"/>
        </w:rPr>
        <w:t xml:space="preserve"> </w:t>
      </w:r>
      <w:r w:rsidRPr="00792A30">
        <w:rPr>
          <w:sz w:val="28"/>
          <w:szCs w:val="28"/>
        </w:rPr>
        <w:t xml:space="preserve">в пользу Чернова </w:t>
      </w:r>
      <w:r w:rsidR="009203F5">
        <w:rPr>
          <w:sz w:val="27"/>
          <w:szCs w:val="27"/>
        </w:rPr>
        <w:t>*</w:t>
      </w:r>
      <w:r w:rsidR="009203F5">
        <w:rPr>
          <w:sz w:val="27"/>
          <w:szCs w:val="27"/>
        </w:rPr>
        <w:t xml:space="preserve"> </w:t>
      </w:r>
      <w:r w:rsidRPr="00792A30">
        <w:rPr>
          <w:sz w:val="28"/>
          <w:szCs w:val="28"/>
        </w:rPr>
        <w:t>в счет возмещения стоимости восстановительного ремонта транспортного средства 39 800 руб</w:t>
      </w:r>
      <w:r w:rsidR="0043713E">
        <w:rPr>
          <w:sz w:val="28"/>
          <w:szCs w:val="28"/>
        </w:rPr>
        <w:t>лей</w:t>
      </w:r>
      <w:r w:rsidRPr="00792A30">
        <w:rPr>
          <w:sz w:val="28"/>
          <w:szCs w:val="28"/>
        </w:rPr>
        <w:t>, расходы за услуги оценщика в размере 5 000 руб</w:t>
      </w:r>
      <w:r w:rsidR="0043713E">
        <w:rPr>
          <w:sz w:val="28"/>
          <w:szCs w:val="28"/>
        </w:rPr>
        <w:t>лей</w:t>
      </w:r>
      <w:r w:rsidRPr="00792A30">
        <w:rPr>
          <w:sz w:val="28"/>
          <w:szCs w:val="28"/>
        </w:rPr>
        <w:t>, расходы по опла</w:t>
      </w:r>
      <w:r>
        <w:rPr>
          <w:sz w:val="28"/>
          <w:szCs w:val="28"/>
        </w:rPr>
        <w:t>те юридических услуг в размере 8</w:t>
      </w:r>
      <w:r w:rsidRPr="00792A30">
        <w:rPr>
          <w:sz w:val="28"/>
          <w:szCs w:val="28"/>
        </w:rPr>
        <w:t xml:space="preserve"> 000 рублей, </w:t>
      </w:r>
      <w:r w:rsidR="0043713E">
        <w:rPr>
          <w:sz w:val="28"/>
          <w:szCs w:val="28"/>
        </w:rPr>
        <w:t>а также 1 394</w:t>
      </w:r>
      <w:r>
        <w:rPr>
          <w:sz w:val="28"/>
          <w:szCs w:val="28"/>
        </w:rPr>
        <w:t xml:space="preserve"> руб</w:t>
      </w:r>
      <w:r w:rsidR="0043713E">
        <w:rPr>
          <w:sz w:val="28"/>
          <w:szCs w:val="28"/>
        </w:rPr>
        <w:t>л</w:t>
      </w:r>
      <w:r w:rsidR="008608A1">
        <w:rPr>
          <w:sz w:val="28"/>
          <w:szCs w:val="28"/>
        </w:rPr>
        <w:t>я</w:t>
      </w:r>
      <w:r>
        <w:rPr>
          <w:sz w:val="28"/>
          <w:szCs w:val="28"/>
        </w:rPr>
        <w:t xml:space="preserve"> в счет возмещения издержек, связанных с уплатой </w:t>
      </w:r>
      <w:r w:rsidRPr="00792A30">
        <w:rPr>
          <w:sz w:val="28"/>
          <w:szCs w:val="28"/>
        </w:rPr>
        <w:t>государственной пошлины.</w:t>
      </w:r>
    </w:p>
    <w:p w:rsidR="0043713E" w:rsidRPr="00792A30" w:rsidP="0043713E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792A30">
        <w:rPr>
          <w:sz w:val="28"/>
          <w:szCs w:val="28"/>
        </w:rPr>
        <w:t>Лапина</w:t>
      </w:r>
      <w:r w:rsidRPr="00792A30">
        <w:rPr>
          <w:sz w:val="28"/>
          <w:szCs w:val="28"/>
        </w:rPr>
        <w:t xml:space="preserve"> </w:t>
      </w:r>
      <w:r w:rsidR="009203F5">
        <w:rPr>
          <w:sz w:val="27"/>
          <w:szCs w:val="27"/>
        </w:rPr>
        <w:t>*</w:t>
      </w:r>
      <w:r w:rsidR="009203F5">
        <w:rPr>
          <w:sz w:val="27"/>
          <w:szCs w:val="27"/>
        </w:rPr>
        <w:t xml:space="preserve"> </w:t>
      </w:r>
      <w:r w:rsidRPr="00792A30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общества с ограниченной ответственностью «Независимая Экспертная Компания «Поволжье»</w:t>
      </w:r>
      <w:r w:rsidRPr="00792A30">
        <w:rPr>
          <w:sz w:val="28"/>
          <w:szCs w:val="28"/>
        </w:rPr>
        <w:t xml:space="preserve"> </w:t>
      </w:r>
      <w:r>
        <w:rPr>
          <w:sz w:val="28"/>
          <w:szCs w:val="28"/>
        </w:rPr>
        <w:t>остаток суммы за проведение судебной экспертизы в размере 4 590 рублей.</w:t>
      </w:r>
    </w:p>
    <w:p w:rsidR="00792A30" w:rsidP="00792A30">
      <w:pPr>
        <w:pStyle w:val="BodyText"/>
        <w:ind w:left="-567" w:right="-1" w:firstLine="567"/>
        <w:rPr>
          <w:sz w:val="28"/>
          <w:szCs w:val="28"/>
          <w:lang w:val="ru-RU"/>
        </w:rPr>
      </w:pPr>
      <w:r w:rsidRPr="00792A30">
        <w:rPr>
          <w:sz w:val="28"/>
          <w:szCs w:val="28"/>
          <w:lang w:val="ru-RU"/>
        </w:rPr>
        <w:t>Лица, участвующие в деле, их представители вправе подать заявление о составлении мотивированного решения мирового судьи, которое может быть подано в течение трех дней со дня объявления резолютивной части решения суда, если лица, участвующие в деле,</w:t>
      </w:r>
      <w:r>
        <w:rPr>
          <w:sz w:val="28"/>
          <w:szCs w:val="28"/>
          <w:lang w:val="ru-RU"/>
        </w:rPr>
        <w:t xml:space="preserve"> их представители присутствовали</w:t>
      </w:r>
      <w:r w:rsidR="0043713E">
        <w:rPr>
          <w:sz w:val="28"/>
          <w:szCs w:val="28"/>
          <w:lang w:val="ru-RU"/>
        </w:rPr>
        <w:t xml:space="preserve"> в судебном заседании</w:t>
      </w:r>
      <w:r>
        <w:rPr>
          <w:sz w:val="28"/>
          <w:szCs w:val="28"/>
          <w:lang w:val="ru-RU"/>
        </w:rPr>
        <w:t>.</w:t>
      </w:r>
    </w:p>
    <w:p w:rsidR="00792A30" w:rsidP="00792A30">
      <w:pPr>
        <w:autoSpaceDE w:val="0"/>
        <w:autoSpaceDN w:val="0"/>
        <w:adjustRightInd w:val="0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2A30" w:rsidP="00792A30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792A30" w:rsidP="00792A30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2A30" w:rsidP="00792A30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судья:               подпись                        Федотова Д.А.</w:t>
      </w:r>
    </w:p>
    <w:p w:rsidR="00792A30" w:rsidP="00792A30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Копия верна.</w:t>
      </w:r>
    </w:p>
    <w:p w:rsidR="00792A30" w:rsidP="00792A30">
      <w:pPr>
        <w:ind w:left="-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судья:                                                     Федотова Д.А.</w:t>
      </w:r>
    </w:p>
    <w:p w:rsidR="00792A30" w:rsidP="00792A30">
      <w:pPr>
        <w:ind w:left="-567" w:right="-1"/>
        <w:jc w:val="both"/>
        <w:rPr>
          <w:sz w:val="28"/>
          <w:szCs w:val="28"/>
        </w:rPr>
      </w:pPr>
    </w:p>
    <w:p w:rsidR="00792A30" w:rsidP="00792A30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 «____»____________20___г.</w:t>
      </w:r>
    </w:p>
    <w:p w:rsidR="0043713E" w:rsidP="00792A30">
      <w:pPr>
        <w:ind w:left="-567" w:right="-1" w:firstLine="567"/>
        <w:jc w:val="both"/>
        <w:rPr>
          <w:sz w:val="28"/>
          <w:szCs w:val="28"/>
        </w:rPr>
      </w:pPr>
    </w:p>
    <w:p w:rsidR="003E5C42" w:rsidP="0043713E">
      <w:pPr>
        <w:ind w:left="-567" w:right="-1"/>
        <w:jc w:val="both"/>
      </w:pPr>
      <w:r>
        <w:rPr>
          <w:sz w:val="28"/>
          <w:szCs w:val="28"/>
        </w:rPr>
        <w:t xml:space="preserve">        Мировой судья:                                                     Федотова Д.А.</w:t>
      </w:r>
      <w:r w:rsidR="0043713E">
        <w:rPr>
          <w:sz w:val="28"/>
          <w:szCs w:val="28"/>
        </w:rPr>
        <w:t xml:space="preserve"> </w:t>
      </w:r>
    </w:p>
    <w:sectPr w:rsidSect="00792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5D"/>
    <w:rsid w:val="003E5C42"/>
    <w:rsid w:val="0043713E"/>
    <w:rsid w:val="00792A30"/>
    <w:rsid w:val="008608A1"/>
    <w:rsid w:val="009203F5"/>
    <w:rsid w:val="00A5578D"/>
    <w:rsid w:val="00F55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92A30"/>
    <w:pPr>
      <w:jc w:val="center"/>
    </w:pPr>
    <w:rPr>
      <w:b/>
      <w:sz w:val="28"/>
    </w:rPr>
  </w:style>
  <w:style w:type="character" w:customStyle="1" w:styleId="a">
    <w:name w:val="Название Знак"/>
    <w:basedOn w:val="DefaultParagraphFont"/>
    <w:link w:val="Title"/>
    <w:rsid w:val="00792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792A30"/>
    <w:pPr>
      <w:ind w:right="-1333"/>
      <w:jc w:val="both"/>
    </w:pPr>
    <w:rPr>
      <w:sz w:val="24"/>
      <w:lang w:val="en-US"/>
    </w:rPr>
  </w:style>
  <w:style w:type="character" w:customStyle="1" w:styleId="a0">
    <w:name w:val="Основной текст Знак"/>
    <w:basedOn w:val="DefaultParagraphFont"/>
    <w:link w:val="BodyText"/>
    <w:semiHidden/>
    <w:rsid w:val="00792A30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2"/>
    <w:uiPriority w:val="99"/>
    <w:unhideWhenUsed/>
    <w:rsid w:val="00792A30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792A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608A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08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