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103" w:rsidRPr="00423BCC" w:rsidP="00064442" w14:paraId="6C55D157" w14:textId="69FF03B5">
      <w:pPr>
        <w:jc w:val="center"/>
        <w:rPr>
          <w:sz w:val="28"/>
          <w:szCs w:val="28"/>
        </w:rPr>
      </w:pPr>
      <w:r w:rsidRPr="00423BCC">
        <w:rPr>
          <w:sz w:val="28"/>
          <w:szCs w:val="28"/>
        </w:rPr>
        <w:t>Подлинник решения приобщен к гражданскому делу № 2-</w:t>
      </w:r>
      <w:r w:rsidR="00720039">
        <w:rPr>
          <w:sz w:val="28"/>
          <w:szCs w:val="28"/>
        </w:rPr>
        <w:t>8</w:t>
      </w:r>
      <w:r w:rsidRPr="00423BCC">
        <w:rPr>
          <w:sz w:val="28"/>
          <w:szCs w:val="28"/>
        </w:rPr>
        <w:t>-</w:t>
      </w:r>
      <w:r w:rsidR="007B5C43">
        <w:rPr>
          <w:sz w:val="28"/>
          <w:szCs w:val="28"/>
        </w:rPr>
        <w:t>1239/2022</w:t>
      </w:r>
      <w:r w:rsidRPr="00423BCC">
        <w:rPr>
          <w:sz w:val="28"/>
          <w:szCs w:val="28"/>
        </w:rPr>
        <w:t xml:space="preserve"> судебного участка № </w:t>
      </w:r>
      <w:r w:rsidR="00FB595D">
        <w:rPr>
          <w:sz w:val="28"/>
          <w:szCs w:val="28"/>
        </w:rPr>
        <w:t>8</w:t>
      </w:r>
      <w:r w:rsidRPr="00423BCC">
        <w:rPr>
          <w:sz w:val="28"/>
          <w:szCs w:val="28"/>
        </w:rPr>
        <w:t xml:space="preserve"> по </w:t>
      </w:r>
      <w:r w:rsidRPr="00423BCC">
        <w:rPr>
          <w:sz w:val="28"/>
          <w:szCs w:val="28"/>
        </w:rPr>
        <w:t>Альметьевскому</w:t>
      </w:r>
      <w:r w:rsidRPr="00423BCC">
        <w:rPr>
          <w:sz w:val="28"/>
          <w:szCs w:val="28"/>
        </w:rPr>
        <w:t xml:space="preserve"> судебному району РТ</w:t>
      </w:r>
    </w:p>
    <w:p w:rsidR="000D1103" w:rsidRPr="00423BCC" w:rsidP="00064442" w14:paraId="287D4DC7" w14:textId="7F741D89">
      <w:pPr>
        <w:jc w:val="right"/>
        <w:rPr>
          <w:sz w:val="28"/>
          <w:szCs w:val="28"/>
        </w:rPr>
      </w:pPr>
      <w:r w:rsidRPr="003913F2">
        <w:rPr>
          <w:sz w:val="28"/>
          <w:szCs w:val="28"/>
        </w:rPr>
        <w:t>УИД: 16</w:t>
      </w:r>
      <w:r>
        <w:rPr>
          <w:sz w:val="28"/>
          <w:szCs w:val="28"/>
        </w:rPr>
        <w:t>М</w:t>
      </w:r>
      <w:r w:rsidRPr="003913F2">
        <w:rPr>
          <w:sz w:val="28"/>
          <w:szCs w:val="28"/>
          <w:lang w:val="en-US"/>
        </w:rPr>
        <w:t>S</w:t>
      </w:r>
      <w:r w:rsidRPr="003913F2">
        <w:rPr>
          <w:sz w:val="28"/>
          <w:szCs w:val="28"/>
        </w:rPr>
        <w:t>00</w:t>
      </w:r>
      <w:r>
        <w:rPr>
          <w:sz w:val="28"/>
          <w:szCs w:val="28"/>
        </w:rPr>
        <w:t>89</w:t>
      </w:r>
      <w:r w:rsidRPr="003913F2">
        <w:rPr>
          <w:sz w:val="28"/>
          <w:szCs w:val="28"/>
        </w:rPr>
        <w:t>-01-202</w:t>
      </w:r>
      <w:r w:rsidR="007B5C43">
        <w:rPr>
          <w:sz w:val="28"/>
          <w:szCs w:val="28"/>
        </w:rPr>
        <w:t>2-002175-73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3BCC">
        <w:rPr>
          <w:sz w:val="28"/>
          <w:szCs w:val="28"/>
        </w:rPr>
        <w:t>дело № 2-</w:t>
      </w:r>
      <w:r w:rsidR="00720039">
        <w:rPr>
          <w:sz w:val="28"/>
          <w:szCs w:val="28"/>
        </w:rPr>
        <w:t>8</w:t>
      </w:r>
      <w:r w:rsidRPr="00423BCC">
        <w:rPr>
          <w:sz w:val="28"/>
          <w:szCs w:val="28"/>
        </w:rPr>
        <w:t>-</w:t>
      </w:r>
      <w:r w:rsidR="007B5C43">
        <w:rPr>
          <w:sz w:val="28"/>
          <w:szCs w:val="28"/>
        </w:rPr>
        <w:t>1239/2022</w:t>
      </w:r>
    </w:p>
    <w:p w:rsidR="000D1103" w:rsidRPr="00423BCC" w:rsidP="00064442" w14:paraId="6A1D9D43" w14:textId="77777777">
      <w:pPr>
        <w:jc w:val="center"/>
        <w:rPr>
          <w:sz w:val="28"/>
          <w:szCs w:val="28"/>
        </w:rPr>
      </w:pPr>
      <w:r w:rsidRPr="00423BCC">
        <w:rPr>
          <w:sz w:val="28"/>
          <w:szCs w:val="28"/>
        </w:rPr>
        <w:t>РЕШЕНИЕ</w:t>
      </w:r>
    </w:p>
    <w:p w:rsidR="000D1103" w:rsidRPr="00423BCC" w:rsidP="00064442" w14:paraId="0D27089B" w14:textId="45A065EC">
      <w:pPr>
        <w:jc w:val="center"/>
        <w:rPr>
          <w:sz w:val="28"/>
          <w:szCs w:val="28"/>
        </w:rPr>
      </w:pPr>
      <w:r w:rsidRPr="00423BCC">
        <w:rPr>
          <w:sz w:val="28"/>
          <w:szCs w:val="28"/>
        </w:rPr>
        <w:t>ИМЕНЕМ РОССИЙСКОЙ ФЕДЕРАЦИИ</w:t>
      </w:r>
    </w:p>
    <w:p w:rsidR="000D1103" w:rsidRPr="00423BCC" w:rsidP="00064442" w14:paraId="6A7D1FF9" w14:textId="77777777">
      <w:pPr>
        <w:jc w:val="center"/>
        <w:rPr>
          <w:sz w:val="28"/>
          <w:szCs w:val="28"/>
        </w:rPr>
      </w:pPr>
    </w:p>
    <w:p w:rsidR="000D1103" w:rsidRPr="00423BCC" w:rsidP="00064442" w14:paraId="0D3D5C4F" w14:textId="5BF5D51F">
      <w:pPr>
        <w:jc w:val="both"/>
        <w:rPr>
          <w:sz w:val="28"/>
          <w:szCs w:val="28"/>
        </w:rPr>
      </w:pPr>
      <w:r>
        <w:rPr>
          <w:sz w:val="28"/>
          <w:szCs w:val="28"/>
        </w:rPr>
        <w:t>12 июля 2022</w:t>
      </w:r>
      <w:r w:rsidRPr="00423BCC">
        <w:rPr>
          <w:sz w:val="28"/>
          <w:szCs w:val="28"/>
        </w:rPr>
        <w:t xml:space="preserve"> года</w:t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  <w:t xml:space="preserve">         город Альметьевск</w:t>
      </w:r>
    </w:p>
    <w:p w:rsidR="000D1103" w:rsidRPr="00FB595D" w:rsidP="00064442" w14:paraId="060AF85A" w14:textId="18D4727C">
      <w:pPr>
        <w:ind w:firstLine="708"/>
        <w:jc w:val="both"/>
        <w:rPr>
          <w:sz w:val="28"/>
          <w:szCs w:val="28"/>
        </w:rPr>
      </w:pPr>
      <w:r w:rsidRPr="00423BCC">
        <w:rPr>
          <w:sz w:val="28"/>
          <w:szCs w:val="28"/>
        </w:rPr>
        <w:t xml:space="preserve">Мировой судья судебного участка № 3 по </w:t>
      </w:r>
      <w:r w:rsidRPr="00423BCC">
        <w:rPr>
          <w:sz w:val="28"/>
          <w:szCs w:val="28"/>
        </w:rPr>
        <w:t>Альметьевскому</w:t>
      </w:r>
      <w:r w:rsidRPr="00423BCC">
        <w:rPr>
          <w:sz w:val="28"/>
          <w:szCs w:val="28"/>
        </w:rPr>
        <w:t xml:space="preserve"> судебному району Респу</w:t>
      </w:r>
      <w:r w:rsidR="00720039">
        <w:rPr>
          <w:sz w:val="28"/>
          <w:szCs w:val="28"/>
        </w:rPr>
        <w:t xml:space="preserve">блики Татарстан Назарова А.Ю., исполняющий обязанности мирового судьи судебного участка №8 по </w:t>
      </w:r>
      <w:r w:rsidR="00720039">
        <w:rPr>
          <w:sz w:val="28"/>
          <w:szCs w:val="28"/>
        </w:rPr>
        <w:t>Альметьевскому</w:t>
      </w:r>
      <w:r w:rsidR="00720039">
        <w:rPr>
          <w:sz w:val="28"/>
          <w:szCs w:val="28"/>
        </w:rPr>
        <w:t xml:space="preserve"> судебному району </w:t>
      </w:r>
      <w:r w:rsidRPr="00FB595D" w:rsidR="00720039">
        <w:rPr>
          <w:sz w:val="28"/>
          <w:szCs w:val="28"/>
        </w:rPr>
        <w:t>Республики Татарстан,</w:t>
      </w:r>
    </w:p>
    <w:p w:rsidR="000D1103" w:rsidRPr="00FB595D" w:rsidP="00064442" w14:paraId="6DE64A44" w14:textId="278AEB9C">
      <w:pPr>
        <w:jc w:val="both"/>
        <w:rPr>
          <w:sz w:val="28"/>
          <w:szCs w:val="28"/>
        </w:rPr>
      </w:pPr>
      <w:r w:rsidRPr="00FB595D">
        <w:rPr>
          <w:sz w:val="28"/>
          <w:szCs w:val="28"/>
        </w:rPr>
        <w:t>при</w:t>
      </w:r>
      <w:r w:rsidRPr="00FB595D">
        <w:rPr>
          <w:sz w:val="28"/>
          <w:szCs w:val="28"/>
        </w:rPr>
        <w:t xml:space="preserve"> секретаре судебного заседания </w:t>
      </w:r>
      <w:r w:rsidR="007B5C43">
        <w:rPr>
          <w:sz w:val="28"/>
          <w:szCs w:val="28"/>
        </w:rPr>
        <w:t>Сабирзяновой</w:t>
      </w:r>
      <w:r w:rsidR="007B5C43">
        <w:rPr>
          <w:sz w:val="28"/>
          <w:szCs w:val="28"/>
        </w:rPr>
        <w:t xml:space="preserve"> А.А.,</w:t>
      </w:r>
    </w:p>
    <w:p w:rsidR="000217EA" w:rsidRPr="00FB595D" w:rsidP="00064442" w14:paraId="1C21CDEC" w14:textId="452CD9A8">
      <w:pPr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участия истца и ответчика,</w:t>
      </w:r>
    </w:p>
    <w:p w:rsidR="000D1103" w:rsidRPr="00423BCC" w:rsidP="00064442" w14:paraId="4CB189E1" w14:textId="187A9D72">
      <w:pPr>
        <w:jc w:val="both"/>
        <w:rPr>
          <w:sz w:val="28"/>
          <w:szCs w:val="28"/>
        </w:rPr>
      </w:pPr>
      <w:r w:rsidRPr="00FB595D">
        <w:rPr>
          <w:sz w:val="28"/>
          <w:szCs w:val="28"/>
        </w:rPr>
        <w:t>рассмотрев</w:t>
      </w:r>
      <w:r w:rsidRPr="00423BCC">
        <w:rPr>
          <w:sz w:val="28"/>
          <w:szCs w:val="28"/>
        </w:rPr>
        <w:t xml:space="preserve"> в открытом судебном заседании гражданское дело</w:t>
      </w:r>
      <w:r w:rsidR="00EF5D28">
        <w:rPr>
          <w:sz w:val="28"/>
          <w:szCs w:val="28"/>
        </w:rPr>
        <w:t xml:space="preserve"> по</w:t>
      </w:r>
      <w:r w:rsidRPr="00423BCC">
        <w:rPr>
          <w:sz w:val="28"/>
          <w:szCs w:val="28"/>
        </w:rPr>
        <w:t xml:space="preserve"> иск</w:t>
      </w:r>
      <w:r w:rsidRPr="00423BCC" w:rsidR="003C5BB5">
        <w:rPr>
          <w:sz w:val="28"/>
          <w:szCs w:val="28"/>
        </w:rPr>
        <w:t>овому заявлению</w:t>
      </w:r>
      <w:r w:rsidRPr="00423BCC">
        <w:rPr>
          <w:sz w:val="28"/>
          <w:szCs w:val="28"/>
        </w:rPr>
        <w:t xml:space="preserve"> </w:t>
      </w:r>
      <w:r w:rsidR="0047694C">
        <w:rPr>
          <w:sz w:val="28"/>
          <w:szCs w:val="28"/>
        </w:rPr>
        <w:t>Сулеймановой А.А.</w:t>
      </w:r>
      <w:r w:rsidR="007B5C43">
        <w:rPr>
          <w:sz w:val="28"/>
          <w:szCs w:val="28"/>
        </w:rPr>
        <w:t xml:space="preserve"> к ООО СК «Сбербанк Страхование Жизни» </w:t>
      </w:r>
      <w:r w:rsidRPr="00423BCC" w:rsidR="000217EA">
        <w:rPr>
          <w:sz w:val="28"/>
          <w:szCs w:val="28"/>
        </w:rPr>
        <w:t>о защите прав потребител</w:t>
      </w:r>
      <w:r w:rsidR="00720039">
        <w:rPr>
          <w:sz w:val="28"/>
          <w:szCs w:val="28"/>
        </w:rPr>
        <w:t>ей</w:t>
      </w:r>
      <w:r w:rsidRPr="00423BCC" w:rsidR="000217EA">
        <w:rPr>
          <w:sz w:val="28"/>
          <w:szCs w:val="28"/>
        </w:rPr>
        <w:t>,</w:t>
      </w:r>
    </w:p>
    <w:p w:rsidR="000217EA" w:rsidRPr="00423BCC" w:rsidP="00064442" w14:paraId="0C411235" w14:textId="77777777">
      <w:pPr>
        <w:jc w:val="both"/>
        <w:rPr>
          <w:sz w:val="28"/>
          <w:szCs w:val="28"/>
        </w:rPr>
      </w:pPr>
    </w:p>
    <w:p w:rsidR="000D1103" w:rsidP="00064442" w14:paraId="520350BB" w14:textId="77777777">
      <w:pPr>
        <w:jc w:val="center"/>
        <w:rPr>
          <w:sz w:val="28"/>
          <w:szCs w:val="28"/>
        </w:rPr>
      </w:pPr>
      <w:r w:rsidRPr="00423BCC">
        <w:rPr>
          <w:sz w:val="28"/>
          <w:szCs w:val="28"/>
        </w:rPr>
        <w:t xml:space="preserve">У С Т А Н О В И </w:t>
      </w:r>
      <w:r w:rsidRPr="00423BCC">
        <w:rPr>
          <w:sz w:val="28"/>
          <w:szCs w:val="28"/>
        </w:rPr>
        <w:t>Л :</w:t>
      </w:r>
    </w:p>
    <w:p w:rsidR="00FB595D" w:rsidRPr="00423BCC" w:rsidP="00064442" w14:paraId="4D349A6B" w14:textId="77777777">
      <w:pPr>
        <w:jc w:val="center"/>
        <w:rPr>
          <w:sz w:val="28"/>
          <w:szCs w:val="28"/>
        </w:rPr>
      </w:pPr>
    </w:p>
    <w:p w:rsidR="007B5C43" w:rsidP="00064442" w14:paraId="238A782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А.А.</w:t>
      </w:r>
      <w:r w:rsidRPr="00423BCC" w:rsidR="000217EA">
        <w:rPr>
          <w:sz w:val="28"/>
          <w:szCs w:val="28"/>
        </w:rPr>
        <w:t xml:space="preserve"> обратилась в суд с иском к </w:t>
      </w:r>
      <w:r w:rsidRPr="007B5C43">
        <w:rPr>
          <w:sz w:val="28"/>
          <w:szCs w:val="28"/>
        </w:rPr>
        <w:t>ООО СК «Сбербанк Страхование Жи</w:t>
      </w:r>
      <w:r>
        <w:rPr>
          <w:sz w:val="28"/>
          <w:szCs w:val="28"/>
        </w:rPr>
        <w:t>зни» о защите прав потребителей.</w:t>
      </w:r>
    </w:p>
    <w:p w:rsidR="007B5C43" w:rsidP="00064442" w14:paraId="010624D0" w14:textId="21B4B4CF">
      <w:pPr>
        <w:ind w:firstLine="709"/>
        <w:jc w:val="both"/>
        <w:rPr>
          <w:sz w:val="28"/>
          <w:szCs w:val="28"/>
        </w:rPr>
      </w:pPr>
      <w:r w:rsidRPr="00423BCC">
        <w:rPr>
          <w:sz w:val="28"/>
          <w:szCs w:val="28"/>
        </w:rPr>
        <w:t xml:space="preserve">В обоснование иска указано, что </w:t>
      </w:r>
      <w:r>
        <w:rPr>
          <w:sz w:val="28"/>
          <w:szCs w:val="28"/>
        </w:rPr>
        <w:t>13.05.2021 между истцом и ПАО «Сбербанк» заключен договор потребительского кредита по продукту «Потребительский кредит» №535131 на сумму 600 000 руб. сроком 60 месяцев. При заключении кредитного договора истец был включен в список участников программы страхования №10 «Защита жизни заемщика», заключенного между ПАО «Сбербанк» и ООО СК «Сбербанк Страхование Жизни» со сроком страхования с 13.05.2021 по 12.05.2026. Страховая премия по программе страхования составила 99000 руб., которая была включена в тело кредита и оплачена страховщику единовременной суммой. 05.11.2021 в виду отсутствия надобности истец досрочно исполнила свои обязательства перед банком, погасив кредит и закрыв счет по нему. 11.01.2022 истец направил</w:t>
      </w:r>
      <w:r w:rsidR="00EF5D28">
        <w:rPr>
          <w:sz w:val="28"/>
          <w:szCs w:val="28"/>
        </w:rPr>
        <w:t>а</w:t>
      </w:r>
      <w:r>
        <w:rPr>
          <w:sz w:val="28"/>
          <w:szCs w:val="28"/>
        </w:rPr>
        <w:t xml:space="preserve"> ответчику заявление о расторжении договора страхования и возврат страховой премии в связи с досрочным исполнением обязательств по кредитному договору. ПАО «Сбербанк» уведомил об отсутствии правовых оснований для удовлетворения требований. 04.02.2022 истец обратил</w:t>
      </w:r>
      <w:r w:rsidR="00364224">
        <w:rPr>
          <w:sz w:val="28"/>
          <w:szCs w:val="28"/>
        </w:rPr>
        <w:t>ась</w:t>
      </w:r>
      <w:r>
        <w:rPr>
          <w:sz w:val="28"/>
          <w:szCs w:val="28"/>
        </w:rPr>
        <w:t xml:space="preserve"> к ответчику с заявлением о возврате страховой премии</w:t>
      </w:r>
      <w:r w:rsidR="00EF5D28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выплате неустойки. 30.03.2022 истец обратил</w:t>
      </w:r>
      <w:r w:rsidR="00EF5D28">
        <w:rPr>
          <w:sz w:val="28"/>
          <w:szCs w:val="28"/>
        </w:rPr>
        <w:t>ась</w:t>
      </w:r>
      <w:r>
        <w:rPr>
          <w:sz w:val="28"/>
          <w:szCs w:val="28"/>
        </w:rPr>
        <w:t xml:space="preserve"> к финансовому уполномоченному в отношении ответчика с требованием о взыскании страховой премии при досрочном расторжении договора страхования. 11.05.2022 </w:t>
      </w:r>
      <w:r w:rsidR="00364224">
        <w:rPr>
          <w:sz w:val="28"/>
          <w:szCs w:val="28"/>
        </w:rPr>
        <w:t>истец получила решение финансового уполномоченного об отказе в удовлетворении требований. На основании изложенного истец просит взыскать с ответчика в ее пользу сумму страховой премии в размере 84903,62</w:t>
      </w:r>
      <w:r w:rsidR="00EF5D28">
        <w:rPr>
          <w:sz w:val="28"/>
          <w:szCs w:val="28"/>
        </w:rPr>
        <w:t xml:space="preserve"> руб.</w:t>
      </w:r>
      <w:r w:rsidR="00364224">
        <w:rPr>
          <w:sz w:val="28"/>
          <w:szCs w:val="28"/>
        </w:rPr>
        <w:t>, проценты в размере 4760,14 руб., штраф в размере 50% от суммы присужденной судом в пользу потребителя.</w:t>
      </w:r>
    </w:p>
    <w:p w:rsidR="00364224" w:rsidRPr="00D71EE7" w:rsidP="00064442" w14:paraId="2FE87441" w14:textId="3EFAADE8">
      <w:pPr>
        <w:ind w:firstLine="709"/>
        <w:jc w:val="both"/>
        <w:rPr>
          <w:sz w:val="28"/>
          <w:szCs w:val="28"/>
        </w:rPr>
      </w:pPr>
      <w:r w:rsidRPr="00D71EE7">
        <w:rPr>
          <w:sz w:val="28"/>
          <w:szCs w:val="28"/>
        </w:rPr>
        <w:t>Истец, будучи уведомленной о времени и месте рассмотрения дела надлежащим образом, н</w:t>
      </w:r>
      <w:r w:rsidRPr="00D71EE7" w:rsidR="00D71EE7">
        <w:rPr>
          <w:sz w:val="28"/>
          <w:szCs w:val="28"/>
        </w:rPr>
        <w:t>а судебное заседание не явилась, обратилась с ходатайством о рассмотрении дела в ее отсутствие.</w:t>
      </w:r>
    </w:p>
    <w:p w:rsidR="0008495C" w:rsidRPr="00423BCC" w:rsidP="00064442" w14:paraId="4C14455C" w14:textId="3049CFA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EE7">
        <w:rPr>
          <w:sz w:val="28"/>
          <w:szCs w:val="28"/>
        </w:rPr>
        <w:t xml:space="preserve">Представитель ответчика </w:t>
      </w:r>
      <w:r w:rsidRPr="00D71EE7" w:rsidR="00364224">
        <w:rPr>
          <w:sz w:val="28"/>
          <w:szCs w:val="28"/>
        </w:rPr>
        <w:t>ООО СК «Сбербанк Страхование Жизни»</w:t>
      </w:r>
      <w:r w:rsidRPr="00D71EE7">
        <w:rPr>
          <w:sz w:val="28"/>
          <w:szCs w:val="28"/>
        </w:rPr>
        <w:t xml:space="preserve"> на рассмотрение дела не явился, извещен о времени и месте рассмотрения дела, направил письменные возражения на исковое заявление, проси</w:t>
      </w:r>
      <w:r w:rsidR="00D71EE7">
        <w:rPr>
          <w:sz w:val="28"/>
          <w:szCs w:val="28"/>
        </w:rPr>
        <w:t>л</w:t>
      </w:r>
      <w:r w:rsidRPr="00D71EE7">
        <w:rPr>
          <w:sz w:val="28"/>
          <w:szCs w:val="28"/>
        </w:rPr>
        <w:t xml:space="preserve"> в удовлетворении иска </w:t>
      </w:r>
      <w:r w:rsidR="00D71EE7">
        <w:rPr>
          <w:sz w:val="28"/>
          <w:szCs w:val="28"/>
        </w:rPr>
        <w:t>отказать, а также рассмотреть дело в его отсутствие.</w:t>
      </w:r>
    </w:p>
    <w:p w:rsidR="0008495C" w:rsidRPr="00423BCC" w:rsidP="00064442" w14:paraId="187D613C" w14:textId="77777777">
      <w:pPr>
        <w:ind w:firstLine="708"/>
        <w:jc w:val="both"/>
        <w:rPr>
          <w:sz w:val="28"/>
          <w:szCs w:val="28"/>
        </w:rPr>
      </w:pPr>
      <w:r w:rsidRPr="00423BCC">
        <w:rPr>
          <w:sz w:val="28"/>
          <w:szCs w:val="28"/>
        </w:rPr>
        <w:t>Поскольку каких-либо сведений о наличии существенных препятствий для участия указанных лиц в судебном заседании не имеется, суд считает возможным рассмотреть дело в их отсутствие.</w:t>
      </w:r>
    </w:p>
    <w:p w:rsidR="0008495C" w:rsidRPr="00423BCC" w:rsidP="00064442" w14:paraId="1D07FE76" w14:textId="64F80C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23BCC">
        <w:rPr>
          <w:sz w:val="28"/>
          <w:szCs w:val="28"/>
        </w:rPr>
        <w:t>сследовав материалы дела, суд приходит к следующему.</w:t>
      </w:r>
    </w:p>
    <w:p w:rsidR="008D4BFA" w:rsidRPr="008D4BFA" w:rsidP="00064442" w14:paraId="3F181DBA" w14:textId="1ECF4D3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D4BFA">
        <w:rPr>
          <w:color w:val="000000"/>
          <w:sz w:val="28"/>
          <w:szCs w:val="28"/>
        </w:rPr>
        <w:t>В соответствии со ст</w:t>
      </w:r>
      <w:r w:rsidRPr="00423BCC">
        <w:rPr>
          <w:color w:val="000000"/>
          <w:sz w:val="28"/>
          <w:szCs w:val="28"/>
        </w:rPr>
        <w:t>.</w:t>
      </w:r>
      <w:r w:rsidRPr="008D4BFA">
        <w:rPr>
          <w:color w:val="000000"/>
          <w:sz w:val="28"/>
          <w:szCs w:val="28"/>
        </w:rPr>
        <w:t xml:space="preserve"> 12 Гражданского процессуального кодекса Российской Федерации</w:t>
      </w:r>
      <w:r w:rsidRPr="00423BCC">
        <w:rPr>
          <w:color w:val="000000"/>
          <w:sz w:val="28"/>
          <w:szCs w:val="28"/>
        </w:rPr>
        <w:t xml:space="preserve"> (далее ГПК РФ)</w:t>
      </w:r>
      <w:r w:rsidRPr="008D4BFA">
        <w:rPr>
          <w:color w:val="000000"/>
          <w:sz w:val="28"/>
          <w:szCs w:val="28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364224" w:rsidP="00064442" w14:paraId="3D8BF362" w14:textId="2C893BF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64224">
        <w:rPr>
          <w:color w:val="000000"/>
          <w:sz w:val="28"/>
          <w:szCs w:val="28"/>
        </w:rPr>
        <w:t xml:space="preserve">В соответствии со ст. 56 ГПК РФ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8D4BFA" w:rsidRPr="008D4BFA" w:rsidP="00064442" w14:paraId="7E39ED60" w14:textId="393255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D4BFA">
        <w:rPr>
          <w:color w:val="000000"/>
          <w:sz w:val="28"/>
          <w:szCs w:val="28"/>
        </w:rPr>
        <w:t>Согласно п</w:t>
      </w:r>
      <w:r w:rsidRPr="00423BCC">
        <w:rPr>
          <w:color w:val="000000"/>
          <w:sz w:val="28"/>
          <w:szCs w:val="28"/>
        </w:rPr>
        <w:t>.</w:t>
      </w:r>
      <w:r w:rsidRPr="008D4BFA">
        <w:rPr>
          <w:color w:val="000000"/>
          <w:sz w:val="28"/>
          <w:szCs w:val="28"/>
        </w:rPr>
        <w:t xml:space="preserve"> 2 ст</w:t>
      </w:r>
      <w:r w:rsidRPr="00423BCC">
        <w:rPr>
          <w:color w:val="000000"/>
          <w:sz w:val="28"/>
          <w:szCs w:val="28"/>
        </w:rPr>
        <w:t>.</w:t>
      </w:r>
      <w:r w:rsidRPr="008D4BFA">
        <w:rPr>
          <w:color w:val="000000"/>
          <w:sz w:val="28"/>
          <w:szCs w:val="28"/>
        </w:rPr>
        <w:t xml:space="preserve"> 1 Гражданского кодекса Российской Федерации</w:t>
      </w:r>
      <w:r w:rsidRPr="00423BCC">
        <w:rPr>
          <w:color w:val="000000"/>
          <w:sz w:val="28"/>
          <w:szCs w:val="28"/>
        </w:rPr>
        <w:t xml:space="preserve"> (далее ГК РФ)</w:t>
      </w:r>
      <w:r w:rsidRPr="008D4BFA">
        <w:rPr>
          <w:color w:val="000000"/>
          <w:sz w:val="28"/>
          <w:szCs w:val="28"/>
        </w:rPr>
        <w:t xml:space="preserve">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08495C" w:rsidRPr="00423BCC" w:rsidP="00064442" w14:paraId="0C9C8A0C" w14:textId="66B99F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В соответствии с пунктами 1 и 2 ст</w:t>
      </w:r>
      <w:r w:rsidR="00364224">
        <w:rPr>
          <w:color w:val="000000"/>
          <w:sz w:val="28"/>
          <w:szCs w:val="28"/>
        </w:rPr>
        <w:t>.</w:t>
      </w:r>
      <w:r w:rsidRPr="00423BCC">
        <w:rPr>
          <w:color w:val="000000"/>
          <w:sz w:val="28"/>
          <w:szCs w:val="28"/>
        </w:rPr>
        <w:t xml:space="preserve"> 16 Закона Российской Федерации от 07.02.1992 № 2300-1 «О защите прав потребителей» условия договора, ущемляющие права потребителей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08495C" w:rsidRPr="00423BCC" w:rsidP="00064442" w14:paraId="6C689E16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</w:t>
      </w:r>
    </w:p>
    <w:p w:rsidR="0008495C" w:rsidRPr="00423BCC" w:rsidP="00064442" w14:paraId="0485A6E2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Запрещается обусловливать приобретение одних товаров (работ, услуг) обязательным приобретением иных товаров (работ, услуг). Убытки, причиненные потребителю вследствие нарушения его права на свободный выбор товаров (работ, услуг), возмещаются продавцом (исполнителем) в полном объёме.</w:t>
      </w:r>
    </w:p>
    <w:p w:rsidR="0008495C" w:rsidP="00064442" w14:paraId="165FED5E" w14:textId="71A5FC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Статьёй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364224" w:rsidRPr="00423BCC" w:rsidP="00064442" w14:paraId="7FAEF7D0" w14:textId="76F6ED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п.1 ст.420 ГК РФ д</w:t>
      </w:r>
      <w:r w:rsidRPr="00364224">
        <w:rPr>
          <w:color w:val="000000"/>
          <w:sz w:val="28"/>
          <w:szCs w:val="28"/>
        </w:rPr>
        <w:t>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08495C" w:rsidRPr="00423BCC" w:rsidP="00064442" w14:paraId="7921EAA3" w14:textId="30BF95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На основании пунктов 1 и 4 ст</w:t>
      </w:r>
      <w:r w:rsidR="00364224">
        <w:rPr>
          <w:color w:val="000000"/>
          <w:sz w:val="28"/>
          <w:szCs w:val="28"/>
        </w:rPr>
        <w:t>.</w:t>
      </w:r>
      <w:r w:rsidRPr="00423BCC">
        <w:rPr>
          <w:color w:val="000000"/>
          <w:sz w:val="28"/>
          <w:szCs w:val="28"/>
        </w:rPr>
        <w:t>421 ГК РФ граждане и юридические лица свободны в заключении договора.</w:t>
      </w:r>
    </w:p>
    <w:p w:rsidR="0008495C" w:rsidRPr="00423BCC" w:rsidP="00064442" w14:paraId="253377F6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:rsidR="0008495C" w:rsidRPr="00423BCC" w:rsidP="00064442" w14:paraId="428DDEE0" w14:textId="2B57DC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</w:t>
      </w:r>
      <w:r w:rsidR="00364224">
        <w:rPr>
          <w:color w:val="000000"/>
          <w:sz w:val="28"/>
          <w:szCs w:val="28"/>
        </w:rPr>
        <w:t>.</w:t>
      </w:r>
      <w:r w:rsidRPr="00423BCC">
        <w:rPr>
          <w:color w:val="000000"/>
          <w:sz w:val="28"/>
          <w:szCs w:val="28"/>
        </w:rPr>
        <w:t>422).</w:t>
      </w:r>
    </w:p>
    <w:p w:rsidR="0008495C" w:rsidP="00064442" w14:paraId="57AC0E4A" w14:textId="1815536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BCC">
        <w:rPr>
          <w:color w:val="000000"/>
          <w:sz w:val="28"/>
          <w:szCs w:val="28"/>
        </w:rPr>
        <w:t>В соответствии со ст</w:t>
      </w:r>
      <w:r w:rsidR="00364224">
        <w:rPr>
          <w:color w:val="000000"/>
          <w:sz w:val="28"/>
          <w:szCs w:val="28"/>
        </w:rPr>
        <w:t>.</w:t>
      </w:r>
      <w:r w:rsidRPr="00423BCC">
        <w:rPr>
          <w:color w:val="000000"/>
          <w:sz w:val="28"/>
          <w:szCs w:val="28"/>
        </w:rPr>
        <w:t xml:space="preserve"> 422 ГК РФ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064442" w:rsidP="00064442" w14:paraId="78CB3BBA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422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силу</w:t>
      </w:r>
      <w:r w:rsidRPr="003642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</w:t>
      </w:r>
      <w:r w:rsidRPr="00364224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.</w:t>
      </w:r>
      <w:r w:rsidRPr="00364224">
        <w:rPr>
          <w:color w:val="000000"/>
          <w:sz w:val="28"/>
          <w:szCs w:val="28"/>
        </w:rPr>
        <w:t xml:space="preserve"> 934 </w:t>
      </w:r>
      <w:r>
        <w:rPr>
          <w:color w:val="000000"/>
          <w:sz w:val="28"/>
          <w:szCs w:val="28"/>
        </w:rPr>
        <w:t>ГК РФ</w:t>
      </w:r>
      <w:r w:rsidRPr="003642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64224">
        <w:rPr>
          <w:color w:val="000000"/>
          <w:sz w:val="28"/>
          <w:szCs w:val="28"/>
        </w:rPr>
        <w:t>о договору личного страхования одна сторона (страховщик) обязуется за обусловленную договором плату (страховую премию), уплачиваемую другой стороной (страхователем), выплатить единовременно или выплачивать периодически обусловленную договором сумму (страховую сумму) в случае причинения вреда жизни или здоровью самого страхователя или другого названного в договоре гражданина (застрахованного лица), достижения им определенного возраста или наступления в его жизни иного предусмотренного договор</w:t>
      </w:r>
      <w:r>
        <w:rPr>
          <w:color w:val="000000"/>
          <w:sz w:val="28"/>
          <w:szCs w:val="28"/>
        </w:rPr>
        <w:t xml:space="preserve">ом события (страхового случая). </w:t>
      </w:r>
      <w:r w:rsidRPr="00364224">
        <w:rPr>
          <w:color w:val="000000"/>
          <w:sz w:val="28"/>
          <w:szCs w:val="28"/>
        </w:rPr>
        <w:t>Право на получение страховой суммы принадлежит лицу, в пользу которого заключен договор.</w:t>
      </w:r>
    </w:p>
    <w:p w:rsidR="00064442" w:rsidRPr="00064442" w:rsidP="00064442" w14:paraId="73DC9CBB" w14:textId="79F968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п.942 ГК РФ п</w:t>
      </w:r>
      <w:r w:rsidRPr="00064442">
        <w:rPr>
          <w:color w:val="000000"/>
          <w:sz w:val="28"/>
          <w:szCs w:val="28"/>
        </w:rPr>
        <w:t>ри заключении договора личного страхования между страхователем и страховщиком должно быть достигнуто соглашение: о застрахованном лице;</w:t>
      </w:r>
      <w:r>
        <w:rPr>
          <w:color w:val="000000"/>
          <w:sz w:val="28"/>
          <w:szCs w:val="28"/>
        </w:rPr>
        <w:t xml:space="preserve"> </w:t>
      </w:r>
      <w:r w:rsidRPr="00064442">
        <w:rPr>
          <w:color w:val="000000"/>
          <w:sz w:val="28"/>
          <w:szCs w:val="28"/>
        </w:rPr>
        <w:t>о характере события, на случай наступления которого в жизни застрахованного лица осуществляется страхование (страхового случая);</w:t>
      </w:r>
      <w:r>
        <w:rPr>
          <w:color w:val="000000"/>
          <w:sz w:val="28"/>
          <w:szCs w:val="28"/>
        </w:rPr>
        <w:t xml:space="preserve"> </w:t>
      </w:r>
      <w:r w:rsidRPr="00064442">
        <w:rPr>
          <w:color w:val="000000"/>
          <w:sz w:val="28"/>
          <w:szCs w:val="28"/>
        </w:rPr>
        <w:t>о размере страховой суммы;</w:t>
      </w:r>
      <w:r>
        <w:rPr>
          <w:color w:val="000000"/>
          <w:sz w:val="28"/>
          <w:szCs w:val="28"/>
        </w:rPr>
        <w:t xml:space="preserve"> </w:t>
      </w:r>
      <w:r w:rsidRPr="00064442">
        <w:rPr>
          <w:color w:val="000000"/>
          <w:sz w:val="28"/>
          <w:szCs w:val="28"/>
        </w:rPr>
        <w:t>о сроке действия договора.</w:t>
      </w:r>
    </w:p>
    <w:p w:rsidR="00364224" w:rsidP="00064442" w14:paraId="02651ACB" w14:textId="6B58064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Пунктом 1 ст.943 ГК РФ установлено, что</w:t>
      </w:r>
      <w:r w:rsidRPr="00064442">
        <w:t xml:space="preserve"> </w:t>
      </w:r>
      <w:r>
        <w:rPr>
          <w:color w:val="000000"/>
          <w:sz w:val="28"/>
          <w:szCs w:val="28"/>
        </w:rPr>
        <w:t>у</w:t>
      </w:r>
      <w:r w:rsidRPr="00064442">
        <w:rPr>
          <w:color w:val="000000"/>
          <w:sz w:val="28"/>
          <w:szCs w:val="28"/>
        </w:rPr>
        <w:t>словия, на которых заключается договор страхования, могут быть определены в стандартных правилах страхования соответствующего вида, принятых, одобренных или утвержденных страховщиком либо объединением страховщиков (правилах страхования).</w:t>
      </w:r>
    </w:p>
    <w:p w:rsidR="00364224" w:rsidP="00064442" w14:paraId="7BC18B4D" w14:textId="772ABF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пунктов 1,3 ст.958 ГК РФ д</w:t>
      </w:r>
      <w:r w:rsidRPr="00064442">
        <w:rPr>
          <w:color w:val="000000"/>
          <w:sz w:val="28"/>
          <w:szCs w:val="28"/>
        </w:rPr>
        <w:t>оговор страхования прекращается до наступления срока, на который он был заключен,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иным, чем страховой случай. К таким обстоятел</w:t>
      </w:r>
      <w:r>
        <w:rPr>
          <w:color w:val="000000"/>
          <w:sz w:val="28"/>
          <w:szCs w:val="28"/>
        </w:rPr>
        <w:t xml:space="preserve">ьствам, в частности, относятся: </w:t>
      </w:r>
      <w:r w:rsidRPr="00064442">
        <w:rPr>
          <w:color w:val="000000"/>
          <w:sz w:val="28"/>
          <w:szCs w:val="28"/>
        </w:rPr>
        <w:t>гибель застрахованного имущества по причинам иным, чем наступление страхового случая;</w:t>
      </w:r>
      <w:r>
        <w:rPr>
          <w:color w:val="000000"/>
          <w:sz w:val="28"/>
          <w:szCs w:val="28"/>
        </w:rPr>
        <w:t xml:space="preserve"> </w:t>
      </w:r>
      <w:r w:rsidRPr="00064442">
        <w:rPr>
          <w:color w:val="000000"/>
          <w:sz w:val="28"/>
          <w:szCs w:val="28"/>
        </w:rPr>
        <w:t>прекращение в установленном порядке предпринимательской деятельности лицом, застраховавшим предпринимательский риск или риск гражданской ответственности, связанной с этой деятельностью.</w:t>
      </w:r>
      <w:r w:rsidRPr="00064442">
        <w:t xml:space="preserve"> </w:t>
      </w:r>
      <w:r w:rsidRPr="00064442">
        <w:rPr>
          <w:color w:val="000000"/>
          <w:sz w:val="28"/>
          <w:szCs w:val="28"/>
        </w:rPr>
        <w:t xml:space="preserve">При досрочном прекращении договора страхования по обстоятельствам, </w:t>
      </w:r>
      <w:r w:rsidRPr="00064442">
        <w:rPr>
          <w:color w:val="000000"/>
          <w:sz w:val="28"/>
          <w:szCs w:val="28"/>
        </w:rPr>
        <w:t>указанным в пункте 1 настоящей статьи, страховщик имеет право на часть страховой премии пропорционально времени, в течение ко</w:t>
      </w:r>
      <w:r>
        <w:rPr>
          <w:color w:val="000000"/>
          <w:sz w:val="28"/>
          <w:szCs w:val="28"/>
        </w:rPr>
        <w:t xml:space="preserve">торого действовало страхование. </w:t>
      </w:r>
      <w:r w:rsidRPr="00064442">
        <w:rPr>
          <w:color w:val="000000"/>
          <w:sz w:val="28"/>
          <w:szCs w:val="28"/>
        </w:rPr>
        <w:t>При досрочном отказе страхователя (выгодоприобретателя) от договора страхования уплаченная страховщику страховая премия не подлежит возврату, если законом или договором не предусмотрено иное.</w:t>
      </w:r>
    </w:p>
    <w:p w:rsidR="00064442" w:rsidP="00064442" w14:paraId="223B948F" w14:textId="5EFD1C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64442">
        <w:rPr>
          <w:color w:val="000000"/>
          <w:sz w:val="28"/>
          <w:szCs w:val="28"/>
        </w:rPr>
        <w:t>Следовательно, в силу свободы договора и возможности определения сторонами его условий (при отсутствии признаков их несоответствия действующему законодательству и существу возникших между сторонами правоотношений) они становятся обязательными как для сторон, так и для суда при разрешении спора, вытекающего из данного договора.</w:t>
      </w:r>
    </w:p>
    <w:p w:rsidR="00064442" w:rsidP="00064442" w14:paraId="2F4D9802" w14:textId="6A423A7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п.2.4 ст.7 </w:t>
      </w:r>
      <w:r w:rsidRPr="0006444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06444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06444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21.12.2013</w:t>
      </w:r>
      <w:r w:rsidRPr="00064442">
        <w:rPr>
          <w:color w:val="000000"/>
          <w:sz w:val="28"/>
          <w:szCs w:val="28"/>
        </w:rPr>
        <w:t xml:space="preserve"> N 353-ФЗ</w:t>
      </w:r>
      <w:r w:rsidRPr="00064442">
        <w:rPr>
          <w:color w:val="000000"/>
          <w:sz w:val="28"/>
          <w:szCs w:val="28"/>
        </w:rPr>
        <w:br/>
        <w:t>"О потребительском кредите (займе)"</w:t>
      </w:r>
      <w:r>
        <w:rPr>
          <w:color w:val="000000"/>
          <w:sz w:val="28"/>
          <w:szCs w:val="28"/>
        </w:rPr>
        <w:t xml:space="preserve"> д</w:t>
      </w:r>
      <w:r w:rsidRPr="00064442">
        <w:rPr>
          <w:color w:val="000000"/>
          <w:sz w:val="28"/>
          <w:szCs w:val="28"/>
        </w:rPr>
        <w:t>оговор страхования считается заключенным в целях обеспечения исполнения обязательств заемщика по договору потребительского кредита (займа), если в зависимости от заключения заемщиком такого договора страхования кредитором предлагаются разные условия договора потребительского кредита (займа), в том числе в части срока возврата потребительского кредита (займа) и (или) полной стоимости потребительского кредита (займа), в части процентной ставки и иных платежей, включаемых в расчет полной стоимости потребительского кредита (займа), либо если выгодоприобретателем по договору страхования является кредитор, получающий страховую выплату в случае невозможности исполнения заемщиком обязательств по договору потребительского кредита (займа), и страховая сумма по договору страхования подлежит пересчету соразмерно задолженности по договору потребительского кредита (займа).</w:t>
      </w:r>
    </w:p>
    <w:p w:rsidR="00E97A26" w:rsidP="00064442" w14:paraId="4833F1EA" w14:textId="02D4476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п.10 ст.11</w:t>
      </w:r>
      <w:r w:rsidRPr="00E97A26">
        <w:rPr>
          <w:color w:val="000000"/>
          <w:sz w:val="28"/>
          <w:szCs w:val="28"/>
        </w:rPr>
        <w:t xml:space="preserve"> </w:t>
      </w:r>
      <w:r w:rsidRPr="0006444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06444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06444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21.12.2013</w:t>
      </w:r>
      <w:r w:rsidRPr="00064442">
        <w:rPr>
          <w:color w:val="000000"/>
          <w:sz w:val="28"/>
          <w:szCs w:val="28"/>
        </w:rPr>
        <w:t xml:space="preserve"> N 353-ФЗ</w:t>
      </w:r>
      <w:r>
        <w:rPr>
          <w:color w:val="000000"/>
          <w:sz w:val="28"/>
          <w:szCs w:val="28"/>
        </w:rPr>
        <w:t xml:space="preserve"> </w:t>
      </w:r>
      <w:r w:rsidRPr="00064442">
        <w:rPr>
          <w:color w:val="000000"/>
          <w:sz w:val="28"/>
          <w:szCs w:val="28"/>
        </w:rPr>
        <w:t>"О потребительском кредите (займе)"</w:t>
      </w:r>
      <w:r>
        <w:rPr>
          <w:color w:val="000000"/>
          <w:sz w:val="28"/>
          <w:szCs w:val="28"/>
        </w:rPr>
        <w:t xml:space="preserve"> в</w:t>
      </w:r>
      <w:r w:rsidRPr="00E97A26">
        <w:rPr>
          <w:color w:val="000000"/>
          <w:sz w:val="28"/>
          <w:szCs w:val="28"/>
        </w:rPr>
        <w:t xml:space="preserve"> случае полного досрочного исполнения заемщиком обязательств по договору потребительского кредита (займа) кредитор и (или) третье лицо, действующее в интересах кредитора, оказывающие услугу или совокупность услуг, в результате оказания которых заемщик становится застрахованным лицом по договору личного страхования, указанному в абзаце первом части 2.1 статьи 7 настоящего Федерального закона, на основании заявления заемщика об исключении его из числа застрахованных лиц по указанному договору личного страхования обязаны возвратить заемщику денежные средства в сумме, равной размеру страховой премии, уплачиваемой страховщику по указанному договору личного страхования в отношении конкретного заемщика, за вычетом части денежных средств, исчисляемой пропорционально времени, в течение которого заемщик являлся застрахованным лицом по указанному договору личного страхования, в срок, не превышающий семи рабочих дней со дня получения кредитором и (или) третьим лицом, действующим в интересах кредитора, указанного заявления заемщика. Положения настоящей части применяются только при отсутствии событий, имеющих признаки страхового случая, в отношении данного застрахованного лица.</w:t>
      </w:r>
    </w:p>
    <w:p w:rsidR="00064442" w:rsidP="00064442" w14:paraId="4ECD61DD" w14:textId="2ECBF75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97A26">
        <w:rPr>
          <w:color w:val="000000"/>
          <w:sz w:val="28"/>
          <w:szCs w:val="28"/>
        </w:rPr>
        <w:t>Во взаимосвязи с абзацем первым ч</w:t>
      </w:r>
      <w:r>
        <w:rPr>
          <w:color w:val="000000"/>
          <w:sz w:val="28"/>
          <w:szCs w:val="28"/>
        </w:rPr>
        <w:t>.</w:t>
      </w:r>
      <w:r w:rsidRPr="00E97A26">
        <w:rPr>
          <w:color w:val="000000"/>
          <w:sz w:val="28"/>
          <w:szCs w:val="28"/>
        </w:rPr>
        <w:t xml:space="preserve"> 2.1 ст</w:t>
      </w:r>
      <w:r>
        <w:rPr>
          <w:color w:val="000000"/>
          <w:sz w:val="28"/>
          <w:szCs w:val="28"/>
        </w:rPr>
        <w:t>.</w:t>
      </w:r>
      <w:r w:rsidRPr="00E97A26">
        <w:rPr>
          <w:color w:val="000000"/>
          <w:sz w:val="28"/>
          <w:szCs w:val="28"/>
        </w:rPr>
        <w:t>7 Федерального закона от 21.12.2013 N 353-ФЗ "О потребительском кредите (займе)"</w:t>
      </w:r>
      <w:r>
        <w:rPr>
          <w:color w:val="000000"/>
          <w:sz w:val="28"/>
          <w:szCs w:val="28"/>
        </w:rPr>
        <w:t xml:space="preserve"> </w:t>
      </w:r>
      <w:r w:rsidRPr="00E97A26">
        <w:rPr>
          <w:color w:val="000000"/>
          <w:sz w:val="28"/>
          <w:szCs w:val="28"/>
        </w:rPr>
        <w:t>следует, что страховая сумма возвращается только в случаях, когда при предоставлении потребительского кредита (займа) кредитором и (или) третьим лицом, действующим в интересах кредитора, предоставляются услуги или совокупность услуг, в результате оказания которых заемщик становится застрахованным лицом по договору личного страхования, заключенному в целях обеспечения исполнения обязательств заемщика по договору потребительского кредита (займа), страхователем по которому является такой кредитор или такое третье лицо, действующее в его интересах.</w:t>
      </w:r>
    </w:p>
    <w:p w:rsidR="00E97A26" w:rsidP="00E97A26" w14:paraId="6E09A177" w14:textId="0932E09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23BCC">
        <w:rPr>
          <w:sz w:val="28"/>
          <w:szCs w:val="28"/>
        </w:rPr>
        <w:t>Из представленных материалов дела следует</w:t>
      </w:r>
      <w:r w:rsidRPr="00423BCC" w:rsidR="00E66A69">
        <w:rPr>
          <w:sz w:val="28"/>
          <w:szCs w:val="28"/>
        </w:rPr>
        <w:t xml:space="preserve"> </w:t>
      </w:r>
      <w:r w:rsidRPr="00423BCC" w:rsidR="00E66A69">
        <w:rPr>
          <w:color w:val="000000"/>
          <w:sz w:val="28"/>
          <w:szCs w:val="28"/>
          <w:shd w:val="clear" w:color="auto" w:fill="FFFFFF"/>
        </w:rPr>
        <w:t xml:space="preserve">и установлено судом, что </w:t>
      </w:r>
      <w:r>
        <w:rPr>
          <w:color w:val="000000"/>
          <w:sz w:val="28"/>
          <w:szCs w:val="28"/>
          <w:shd w:val="clear" w:color="auto" w:fill="FFFFFF"/>
        </w:rPr>
        <w:t>13.05.2021 между истцом и ПАО «Сбербанк» заключен договор потребительского кредита по продукту «Потребительский кредит» №535131, по условиям которого истцу предоставлены денежные средства в размере 600 000 руб. под 14,5% годовых сроком 60 месяцев (л.д.7-12).</w:t>
      </w:r>
    </w:p>
    <w:p w:rsidR="00E97A26" w:rsidP="00E97A26" w14:paraId="509ACC9D" w14:textId="25D73DE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тот же день Сулейманова А.А. присоединилась к программе страхования №10 «Защита жизни и здоровья заемщика»,</w:t>
      </w:r>
      <w:r w:rsidRPr="00E97A26">
        <w:t xml:space="preserve"> </w:t>
      </w:r>
      <w:r w:rsidRPr="00E97A26">
        <w:rPr>
          <w:color w:val="000000"/>
          <w:sz w:val="28"/>
          <w:szCs w:val="28"/>
          <w:shd w:val="clear" w:color="auto" w:fill="FFFFFF"/>
        </w:rPr>
        <w:t>собственноручно написав заявление о з</w:t>
      </w:r>
      <w:r>
        <w:rPr>
          <w:color w:val="000000"/>
          <w:sz w:val="28"/>
          <w:szCs w:val="28"/>
          <w:shd w:val="clear" w:color="auto" w:fill="FFFFFF"/>
        </w:rPr>
        <w:t>аключении договора страхования (л.д.13-15). Срок действия договора составил 60 месяцев. Истцом произведена</w:t>
      </w:r>
      <w:r w:rsidRPr="00E97A26">
        <w:rPr>
          <w:color w:val="000000"/>
          <w:sz w:val="28"/>
          <w:szCs w:val="28"/>
          <w:shd w:val="clear" w:color="auto" w:fill="FFFFFF"/>
        </w:rPr>
        <w:t xml:space="preserve"> оплат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97A26">
        <w:rPr>
          <w:color w:val="000000"/>
          <w:sz w:val="28"/>
          <w:szCs w:val="28"/>
          <w:shd w:val="clear" w:color="auto" w:fill="FFFFFF"/>
        </w:rPr>
        <w:t xml:space="preserve"> подключения к названной программе в размере </w:t>
      </w:r>
      <w:r>
        <w:rPr>
          <w:color w:val="000000"/>
          <w:sz w:val="28"/>
          <w:szCs w:val="28"/>
          <w:shd w:val="clear" w:color="auto" w:fill="FFFFFF"/>
        </w:rPr>
        <w:t>99000</w:t>
      </w:r>
      <w:r w:rsidRPr="00E97A26">
        <w:rPr>
          <w:color w:val="000000"/>
          <w:sz w:val="28"/>
          <w:szCs w:val="28"/>
          <w:shd w:val="clear" w:color="auto" w:fill="FFFFFF"/>
        </w:rPr>
        <w:t xml:space="preserve"> руб.</w:t>
      </w:r>
      <w:r w:rsidR="00C851AC">
        <w:rPr>
          <w:color w:val="000000"/>
          <w:sz w:val="28"/>
          <w:szCs w:val="28"/>
          <w:shd w:val="clear" w:color="auto" w:fill="FFFFFF"/>
        </w:rPr>
        <w:t xml:space="preserve"> (л.д.45).</w:t>
      </w:r>
    </w:p>
    <w:p w:rsidR="00C851AC" w:rsidP="00E97A26" w14:paraId="21D04C93" w14:textId="410865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условиям договора, действие договора страхования не зависит от досрочного погашения задолженности по кредитному договору и не прекращается в связи с досрочным погашением кредита.</w:t>
      </w:r>
    </w:p>
    <w:p w:rsidR="00C851AC" w:rsidP="00E97A26" w14:paraId="79A54284" w14:textId="711A76FB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97A26">
        <w:rPr>
          <w:color w:val="000000"/>
          <w:sz w:val="28"/>
          <w:szCs w:val="28"/>
          <w:shd w:val="clear" w:color="auto" w:fill="FFFFFF"/>
        </w:rPr>
        <w:t xml:space="preserve">Из справки ПАО «Сбербанк» следует, что </w:t>
      </w:r>
      <w:r>
        <w:rPr>
          <w:color w:val="000000"/>
          <w:sz w:val="28"/>
          <w:szCs w:val="28"/>
          <w:shd w:val="clear" w:color="auto" w:fill="FFFFFF"/>
        </w:rPr>
        <w:t>05.11.2021</w:t>
      </w:r>
      <w:r w:rsidRPr="00E97A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обязательства по кредитному договору №535131 от 13.05.2021, заключенным между Сулеймановой А.А. и ПАО «Сбербанк» выполнены (л.д.30).</w:t>
      </w:r>
    </w:p>
    <w:p w:rsidR="00E97A26" w:rsidP="00C851AC" w14:paraId="61DD527F" w14:textId="45D37C1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11.01.2022 истец направила в адрес ответчика заявление о расторжении договора страхования и возврате страховой премии в связи с досрочным исполнением обязательств по кредитному договору.</w:t>
      </w:r>
    </w:p>
    <w:p w:rsidR="00C851AC" w:rsidP="00C851AC" w14:paraId="7958E679" w14:textId="5CB3B00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ПАО «Сбербанк» уведомило истца об отсутствии правовых основани</w:t>
      </w:r>
      <w:r w:rsidR="00EF5D28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 для удовлетворения заявленного требования в возврате страховой премии.</w:t>
      </w:r>
    </w:p>
    <w:p w:rsidR="00C851AC" w:rsidP="00064442" w14:paraId="1805DB43" w14:textId="205DB41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04.02.2022 истец обратилась к ответчику с заявлением о возврате страховой премии и выплате неустойки.</w:t>
      </w:r>
    </w:p>
    <w:p w:rsidR="00C851AC" w:rsidP="00064442" w14:paraId="3BE8F7D8" w14:textId="290B688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30.03.2022 истец обратилась к финансовому уполномоченному с требованием о взыскании страховой премии при досрочном расторжении договора страхования.</w:t>
      </w:r>
    </w:p>
    <w:p w:rsidR="00DF36E7" w:rsidP="00064442" w14:paraId="6C5B9DA2" w14:textId="10958A0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Решением службы финансового уполномоченного от 21.04.2022 в удовлетворении требований Сулеймановой А.А. к ООО СК «Сбербанк Страхование жизни» о взыскании страховой премии в связи с отказом от страхования по договору страхования жизни заемщика, неустойки, отказано.</w:t>
      </w:r>
    </w:p>
    <w:p w:rsidR="00E97A26" w:rsidP="00064442" w14:paraId="00903B15" w14:textId="053933B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F36E7">
        <w:rPr>
          <w:color w:val="000000"/>
          <w:sz w:val="28"/>
          <w:szCs w:val="28"/>
          <w:shd w:val="clear" w:color="auto" w:fill="FFFFFF"/>
        </w:rPr>
        <w:t>Согласно условиям страхования (</w:t>
      </w:r>
      <w:r w:rsidRPr="00DF36E7">
        <w:rPr>
          <w:color w:val="000000"/>
          <w:sz w:val="28"/>
          <w:szCs w:val="28"/>
          <w:shd w:val="clear" w:color="auto" w:fill="FFFFFF"/>
        </w:rPr>
        <w:t>л.д</w:t>
      </w:r>
      <w:r w:rsidRPr="00DF36E7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13 об.</w:t>
      </w:r>
      <w:r w:rsidRPr="00DF36E7">
        <w:rPr>
          <w:color w:val="000000"/>
          <w:sz w:val="28"/>
          <w:szCs w:val="28"/>
          <w:shd w:val="clear" w:color="auto" w:fill="FFFFFF"/>
        </w:rPr>
        <w:t xml:space="preserve">), страховыми рисками являются: временная нетрудоспособность в результате заболевания, временная нетрудоспособность в результате несчастного случая, госпитализация в результате несчастного случая, первичное диагностирование </w:t>
      </w:r>
      <w:r w:rsidRPr="00DF36E7">
        <w:rPr>
          <w:color w:val="000000"/>
          <w:sz w:val="28"/>
          <w:szCs w:val="28"/>
          <w:shd w:val="clear" w:color="auto" w:fill="FFFFFF"/>
        </w:rPr>
        <w:t>критического заболевания, смерть, инвалидность 1 и 2 группы в результате несчастного случая или заболевания.</w:t>
      </w:r>
    </w:p>
    <w:p w:rsidR="00E97A26" w:rsidP="00064442" w14:paraId="38373A78" w14:textId="5E263F6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F36E7">
        <w:rPr>
          <w:color w:val="000000"/>
          <w:sz w:val="28"/>
          <w:szCs w:val="28"/>
          <w:shd w:val="clear" w:color="auto" w:fill="FFFFFF"/>
        </w:rPr>
        <w:t>Суд принимает во внимание, что выгодоприобретателем по страховым рискам, за иск</w:t>
      </w:r>
      <w:r w:rsidR="00D71EE7">
        <w:rPr>
          <w:color w:val="000000"/>
          <w:sz w:val="28"/>
          <w:szCs w:val="28"/>
          <w:shd w:val="clear" w:color="auto" w:fill="FFFFFF"/>
        </w:rPr>
        <w:t xml:space="preserve">лючением смерти и инвалидности </w:t>
      </w:r>
      <w:r w:rsidRPr="00DF36E7">
        <w:rPr>
          <w:color w:val="000000"/>
          <w:sz w:val="28"/>
          <w:szCs w:val="28"/>
          <w:shd w:val="clear" w:color="auto" w:fill="FFFFFF"/>
        </w:rPr>
        <w:t>1 и 2 группы в результате несчастного случая или заболевания, является именно истец либо его наследники, а по другим страховым рискам-банк в размере непогашенной задолженности по потребительскому кредиту (</w:t>
      </w:r>
      <w:r w:rsidRPr="00DF36E7">
        <w:rPr>
          <w:color w:val="000000"/>
          <w:sz w:val="28"/>
          <w:szCs w:val="28"/>
          <w:shd w:val="clear" w:color="auto" w:fill="FFFFFF"/>
        </w:rPr>
        <w:t>л.д</w:t>
      </w:r>
      <w:r w:rsidRPr="00DF36E7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14</w:t>
      </w:r>
      <w:r w:rsidRPr="00DF36E7">
        <w:rPr>
          <w:color w:val="000000"/>
          <w:sz w:val="28"/>
          <w:szCs w:val="28"/>
          <w:shd w:val="clear" w:color="auto" w:fill="FFFFFF"/>
        </w:rPr>
        <w:t>).</w:t>
      </w:r>
    </w:p>
    <w:p w:rsidR="00E97A26" w:rsidP="00064442" w14:paraId="39CADD05" w14:textId="1CA80B3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условиями договора потребительского кредита установлено, что обязанность заемщика по предоставлению обеспечения исполнения обязательств по договору и требования к такому обеспечению не применимо; услуги, оказываемые кредитором заемщику за отдельную плату и необходимые для заключения договора. Их цена или порядок ее определения, а также согласие заемщика на оказание таких услуг не применимо (пункты 14,15 индивидуальных условий).</w:t>
      </w:r>
    </w:p>
    <w:p w:rsidR="00DF36E7" w:rsidRPr="00DF36E7" w:rsidP="00DF36E7" w14:paraId="0CD5324D" w14:textId="39A8525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F36E7">
        <w:rPr>
          <w:color w:val="000000"/>
          <w:sz w:val="28"/>
          <w:szCs w:val="28"/>
          <w:shd w:val="clear" w:color="auto" w:fill="FFFFFF"/>
        </w:rPr>
        <w:t xml:space="preserve">Таким образом, суд </w:t>
      </w:r>
      <w:r w:rsidR="00641C9E">
        <w:rPr>
          <w:color w:val="000000"/>
          <w:sz w:val="28"/>
          <w:szCs w:val="28"/>
          <w:shd w:val="clear" w:color="auto" w:fill="FFFFFF"/>
        </w:rPr>
        <w:t xml:space="preserve">приходит к выводу </w:t>
      </w:r>
      <w:r w:rsidRPr="00DF36E7">
        <w:rPr>
          <w:color w:val="000000"/>
          <w:sz w:val="28"/>
          <w:szCs w:val="28"/>
          <w:shd w:val="clear" w:color="auto" w:fill="FFFFFF"/>
        </w:rPr>
        <w:t>о том, что программа страхования не является обеспечительной сделкой применительно к кредитному договору, поскольку, согласно ч</w:t>
      </w:r>
      <w:r w:rsidR="00641C9E">
        <w:rPr>
          <w:color w:val="000000"/>
          <w:sz w:val="28"/>
          <w:szCs w:val="28"/>
          <w:shd w:val="clear" w:color="auto" w:fill="FFFFFF"/>
        </w:rPr>
        <w:t>.</w:t>
      </w:r>
      <w:r w:rsidRPr="00DF36E7">
        <w:rPr>
          <w:color w:val="000000"/>
          <w:sz w:val="28"/>
          <w:szCs w:val="28"/>
          <w:shd w:val="clear" w:color="auto" w:fill="FFFFFF"/>
        </w:rPr>
        <w:t xml:space="preserve"> 2.4 ст</w:t>
      </w:r>
      <w:r w:rsidR="00641C9E">
        <w:rPr>
          <w:color w:val="000000"/>
          <w:sz w:val="28"/>
          <w:szCs w:val="28"/>
          <w:shd w:val="clear" w:color="auto" w:fill="FFFFFF"/>
        </w:rPr>
        <w:t>.</w:t>
      </w:r>
      <w:r w:rsidRPr="00DF36E7">
        <w:rPr>
          <w:color w:val="000000"/>
          <w:sz w:val="28"/>
          <w:szCs w:val="28"/>
          <w:shd w:val="clear" w:color="auto" w:fill="FFFFFF"/>
        </w:rPr>
        <w:t xml:space="preserve"> 7 Закона о потребительском кредите договор страхования считается заключенным в целях обеспечения исполнения обязательств заемщика по договору потребительского кредита (займа), если в зависимости от заключения заемщиком такого договора страхования кредитором предлагаются разные условия договора потребительского кредита (займа), в том числе в части срока возврата потребительского кредита (займа) и (или) полной стоимости потребительского кредита (займа), в части процентной ставки и иных платежей, включаемых в расчет полной стоимости потребительского кредита (займа), либо если выгодоприобретателем по договору страхования является кредитор, получающий страховую выплату в случае невозможности исполнения заемщиком обязательств по договору потребительского кредита (займа), и страховая сумма по договору страхования подлежит пересчету соразмерно задолженности по договору потребительского кредита (займа).</w:t>
      </w:r>
    </w:p>
    <w:p w:rsidR="00DF36E7" w:rsidRPr="00DF36E7" w:rsidP="00DF36E7" w14:paraId="69F75D08" w14:textId="136081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F36E7">
        <w:rPr>
          <w:color w:val="000000"/>
          <w:sz w:val="28"/>
          <w:szCs w:val="28"/>
          <w:shd w:val="clear" w:color="auto" w:fill="FFFFFF"/>
        </w:rPr>
        <w:tab/>
        <w:t>В данном случае условия предоставления истцу кредита (срок возврата, процентная ставка и т.д.) в зависимости от заключения либо отказа от заключения договора именно личного, а не имущественного страхования не изменялись; выгодоприобретателем по договору личного страхования является заёмщик; страховая сумма в зависимости от изменения задолженности по договору потребительского кредита (займа) не изменяется.</w:t>
      </w:r>
    </w:p>
    <w:p w:rsidR="00DF36E7" w:rsidP="00DF36E7" w14:paraId="51B8EA6D" w14:textId="096C8D0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F36E7">
        <w:rPr>
          <w:color w:val="000000"/>
          <w:sz w:val="28"/>
          <w:szCs w:val="28"/>
          <w:shd w:val="clear" w:color="auto" w:fill="FFFFFF"/>
        </w:rPr>
        <w:t>Досрочное исполнение обязательств по кредитному договору не приводит к невозможности наступления страховых случаев, предусмотренных договором страхования, до истечения срока страхования (временная нетрудоспособность в результате заболевания, временная нетрудоспособность в результате несчастного случая, госпитализация в результате несчастного случая, первичное диагностирование критического заболевания, смерть, инвалидность 1 и 2 группы в результате несчастного случая или заболевания).</w:t>
      </w:r>
    </w:p>
    <w:p w:rsidR="00641C9E" w:rsidRPr="00641C9E" w:rsidP="00641C9E" w14:paraId="2FEB7F16" w14:textId="4C7AE91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41C9E">
        <w:rPr>
          <w:color w:val="000000"/>
          <w:sz w:val="28"/>
          <w:szCs w:val="28"/>
          <w:shd w:val="clear" w:color="auto" w:fill="FFFFFF"/>
        </w:rPr>
        <w:t xml:space="preserve">Согласно пункту 4.1 Условий участия в программе страхования участие физического лица в программе страхования может быть прекращено досрочно </w:t>
      </w:r>
      <w:r w:rsidRPr="00641C9E">
        <w:rPr>
          <w:color w:val="000000"/>
          <w:sz w:val="28"/>
          <w:szCs w:val="28"/>
          <w:shd w:val="clear" w:color="auto" w:fill="FFFFFF"/>
        </w:rPr>
        <w:t>на основании его письменного заявления. При этом возврат денежных средств, внесенных физическим лицом в качестве платы за подключение в Программе страхования, производится Банком в случае отказа физического лица от страхования в следующих случаях: подачи физическим лицом в Банк соответствующего заявления в течение 14 календарных дней с даты подачи заявления на участие в Программе страхования.</w:t>
      </w:r>
      <w:r w:rsidR="00894387">
        <w:rPr>
          <w:color w:val="000000"/>
          <w:sz w:val="28"/>
          <w:szCs w:val="28"/>
          <w:shd w:val="clear" w:color="auto" w:fill="FFFFFF"/>
        </w:rPr>
        <w:t xml:space="preserve"> </w:t>
      </w:r>
      <w:r w:rsidRPr="00641C9E">
        <w:rPr>
          <w:color w:val="000000"/>
          <w:sz w:val="28"/>
          <w:szCs w:val="28"/>
          <w:shd w:val="clear" w:color="auto" w:fill="FFFFFF"/>
        </w:rPr>
        <w:t>При этом осуществляется возврат физическому лицу денежных средств в размере 100% от суммы платы за подключение к Программе страхования.</w:t>
      </w:r>
    </w:p>
    <w:p w:rsidR="00641C9E" w:rsidRPr="00DF36E7" w:rsidP="00641C9E" w14:paraId="4408F80A" w14:textId="49BC95C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41C9E">
        <w:rPr>
          <w:color w:val="000000"/>
          <w:sz w:val="28"/>
          <w:szCs w:val="28"/>
          <w:shd w:val="clear" w:color="auto" w:fill="FFFFFF"/>
        </w:rPr>
        <w:t>Учитывая изложенное, суд считает, что условия договора страхования не предусматривают возврат платы за подключение к Программе страхования в случае отказа от участия в ней по истечении 14 дней со дня его заключения.</w:t>
      </w:r>
    </w:p>
    <w:p w:rsidR="00E97A26" w:rsidP="00DF36E7" w14:paraId="368DDC70" w14:textId="63458BE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F36E7">
        <w:rPr>
          <w:color w:val="000000"/>
          <w:sz w:val="28"/>
          <w:szCs w:val="28"/>
          <w:shd w:val="clear" w:color="auto" w:fill="FFFFFF"/>
        </w:rPr>
        <w:tab/>
        <w:t xml:space="preserve">Таким образом, оснований для удовлетворения заявленных </w:t>
      </w:r>
      <w:r w:rsidR="00641C9E">
        <w:rPr>
          <w:color w:val="000000"/>
          <w:sz w:val="28"/>
          <w:szCs w:val="28"/>
          <w:shd w:val="clear" w:color="auto" w:fill="FFFFFF"/>
        </w:rPr>
        <w:t>Сулеймановой А.А.</w:t>
      </w:r>
      <w:r w:rsidRPr="00DF36E7">
        <w:rPr>
          <w:color w:val="000000"/>
          <w:sz w:val="28"/>
          <w:szCs w:val="28"/>
          <w:shd w:val="clear" w:color="auto" w:fill="FFFFFF"/>
        </w:rPr>
        <w:t xml:space="preserve"> исковых требований не имеется.</w:t>
      </w:r>
    </w:p>
    <w:p w:rsidR="00641C9E" w:rsidP="00064442" w14:paraId="345CBA52" w14:textId="77777777">
      <w:pPr>
        <w:ind w:firstLine="709"/>
        <w:jc w:val="both"/>
        <w:rPr>
          <w:sz w:val="28"/>
          <w:szCs w:val="28"/>
        </w:rPr>
      </w:pPr>
      <w:r w:rsidRPr="00641C9E">
        <w:rPr>
          <w:sz w:val="28"/>
          <w:szCs w:val="28"/>
        </w:rPr>
        <w:t>В связи с тем, что в удовлетворении основных исковых требований судом отказано, требования в оставшейся части также подлежат отклонению.</w:t>
      </w:r>
    </w:p>
    <w:p w:rsidR="00025FBA" w:rsidRPr="00423BCC" w:rsidP="00064442" w14:paraId="013C1D56" w14:textId="64649841">
      <w:pPr>
        <w:ind w:firstLine="709"/>
        <w:jc w:val="both"/>
        <w:rPr>
          <w:sz w:val="28"/>
          <w:szCs w:val="28"/>
        </w:rPr>
      </w:pPr>
      <w:r w:rsidRPr="00423BCC">
        <w:rPr>
          <w:sz w:val="28"/>
          <w:szCs w:val="28"/>
        </w:rPr>
        <w:t xml:space="preserve">Руководствуясь </w:t>
      </w:r>
      <w:r w:rsidRPr="00423BCC">
        <w:rPr>
          <w:spacing w:val="-2"/>
          <w:sz w:val="28"/>
          <w:szCs w:val="28"/>
        </w:rPr>
        <w:t xml:space="preserve">статьями 12, 56, </w:t>
      </w:r>
      <w:r w:rsidRPr="00423BCC">
        <w:rPr>
          <w:sz w:val="28"/>
          <w:szCs w:val="28"/>
        </w:rPr>
        <w:t>статьями 194-198 Гражданского процессуального кодекса Российской Федерации, мировой судья,</w:t>
      </w:r>
    </w:p>
    <w:p w:rsidR="00385056" w:rsidRPr="00423BCC" w:rsidP="00064442" w14:paraId="7A379B4C" w14:textId="77777777">
      <w:pPr>
        <w:ind w:firstLine="709"/>
        <w:jc w:val="both"/>
        <w:rPr>
          <w:sz w:val="28"/>
          <w:szCs w:val="28"/>
        </w:rPr>
      </w:pPr>
    </w:p>
    <w:p w:rsidR="00177528" w:rsidRPr="00423BCC" w:rsidP="00064442" w14:paraId="7BF7BCBF" w14:textId="77777777">
      <w:pPr>
        <w:jc w:val="center"/>
        <w:rPr>
          <w:sz w:val="28"/>
          <w:szCs w:val="28"/>
        </w:rPr>
      </w:pPr>
      <w:r w:rsidRPr="00423BCC">
        <w:rPr>
          <w:sz w:val="28"/>
          <w:szCs w:val="28"/>
        </w:rPr>
        <w:t>Р Е Ш И Л:</w:t>
      </w:r>
    </w:p>
    <w:p w:rsidR="00177528" w:rsidRPr="00423BCC" w:rsidP="00064442" w14:paraId="6A10D5A2" w14:textId="77777777">
      <w:pPr>
        <w:jc w:val="center"/>
        <w:rPr>
          <w:sz w:val="28"/>
          <w:szCs w:val="28"/>
        </w:rPr>
      </w:pPr>
    </w:p>
    <w:p w:rsidR="00177528" w:rsidRPr="00423BCC" w:rsidP="00064442" w14:paraId="1D238F36" w14:textId="34130212">
      <w:pPr>
        <w:ind w:firstLine="708"/>
        <w:jc w:val="both"/>
        <w:rPr>
          <w:sz w:val="28"/>
          <w:szCs w:val="28"/>
        </w:rPr>
      </w:pPr>
      <w:r w:rsidRPr="00423BCC">
        <w:rPr>
          <w:sz w:val="28"/>
          <w:szCs w:val="28"/>
        </w:rPr>
        <w:t>в</w:t>
      </w:r>
      <w:r w:rsidRPr="00423BCC">
        <w:rPr>
          <w:sz w:val="28"/>
          <w:szCs w:val="28"/>
        </w:rPr>
        <w:t xml:space="preserve"> удовлетворении </w:t>
      </w:r>
      <w:r w:rsidRPr="00423BCC">
        <w:rPr>
          <w:sz w:val="28"/>
          <w:szCs w:val="28"/>
        </w:rPr>
        <w:t>исковы</w:t>
      </w:r>
      <w:r w:rsidRPr="00423BCC">
        <w:rPr>
          <w:sz w:val="28"/>
          <w:szCs w:val="28"/>
        </w:rPr>
        <w:t>х</w:t>
      </w:r>
      <w:r w:rsidRPr="00423BCC">
        <w:rPr>
          <w:sz w:val="28"/>
          <w:szCs w:val="28"/>
        </w:rPr>
        <w:t xml:space="preserve"> требовани</w:t>
      </w:r>
      <w:r w:rsidRPr="00423BCC">
        <w:rPr>
          <w:sz w:val="28"/>
          <w:szCs w:val="28"/>
        </w:rPr>
        <w:t>й</w:t>
      </w:r>
      <w:r w:rsidRPr="00423BCC">
        <w:rPr>
          <w:sz w:val="28"/>
          <w:szCs w:val="28"/>
        </w:rPr>
        <w:t xml:space="preserve"> </w:t>
      </w:r>
      <w:r w:rsidR="0047694C">
        <w:rPr>
          <w:sz w:val="28"/>
          <w:szCs w:val="28"/>
        </w:rPr>
        <w:t>Сулеймановой А.А.</w:t>
      </w:r>
      <w:r w:rsidR="00641C9E">
        <w:rPr>
          <w:sz w:val="28"/>
          <w:szCs w:val="28"/>
        </w:rPr>
        <w:t xml:space="preserve"> к ООО СК «Сбербанк Страхование Жизни» </w:t>
      </w:r>
      <w:r w:rsidRPr="00423BCC" w:rsidR="00641C9E">
        <w:rPr>
          <w:sz w:val="28"/>
          <w:szCs w:val="28"/>
        </w:rPr>
        <w:t>о защите прав потребител</w:t>
      </w:r>
      <w:r w:rsidR="00641C9E">
        <w:rPr>
          <w:sz w:val="28"/>
          <w:szCs w:val="28"/>
        </w:rPr>
        <w:t>ей</w:t>
      </w:r>
      <w:r w:rsidRPr="00423BCC">
        <w:rPr>
          <w:sz w:val="28"/>
          <w:szCs w:val="28"/>
        </w:rPr>
        <w:t xml:space="preserve"> </w:t>
      </w:r>
      <w:r w:rsidRPr="00423BCC">
        <w:rPr>
          <w:sz w:val="28"/>
          <w:szCs w:val="28"/>
        </w:rPr>
        <w:t>отказать.</w:t>
      </w:r>
    </w:p>
    <w:p w:rsidR="00177528" w:rsidRPr="00423BCC" w:rsidP="00064442" w14:paraId="7839D5EB" w14:textId="380AB25F">
      <w:pPr>
        <w:ind w:firstLine="708"/>
        <w:jc w:val="both"/>
        <w:rPr>
          <w:sz w:val="28"/>
          <w:szCs w:val="28"/>
        </w:rPr>
      </w:pPr>
      <w:r w:rsidRPr="00423BCC">
        <w:rPr>
          <w:sz w:val="28"/>
          <w:szCs w:val="28"/>
        </w:rPr>
        <w:t xml:space="preserve">Решение может быть обжаловано в апелляционном порядке в </w:t>
      </w:r>
      <w:r w:rsidRPr="00423BCC">
        <w:rPr>
          <w:sz w:val="28"/>
          <w:szCs w:val="28"/>
        </w:rPr>
        <w:t>Альметьевский</w:t>
      </w:r>
      <w:r w:rsidRPr="00423BCC">
        <w:rPr>
          <w:sz w:val="28"/>
          <w:szCs w:val="28"/>
        </w:rPr>
        <w:t xml:space="preserve"> городской суд Республики Татарстан в течение месяца со дня принятия решения через мирового судью судебного участка №</w:t>
      </w:r>
      <w:r w:rsidR="00C82739">
        <w:rPr>
          <w:sz w:val="28"/>
          <w:szCs w:val="28"/>
        </w:rPr>
        <w:t>8</w:t>
      </w:r>
      <w:r w:rsidRPr="00423BCC">
        <w:rPr>
          <w:sz w:val="28"/>
          <w:szCs w:val="28"/>
        </w:rPr>
        <w:t xml:space="preserve"> по </w:t>
      </w:r>
      <w:r w:rsidRPr="00423BCC">
        <w:rPr>
          <w:sz w:val="28"/>
          <w:szCs w:val="28"/>
        </w:rPr>
        <w:t>Альметьевскому</w:t>
      </w:r>
      <w:r w:rsidRPr="00423BCC">
        <w:rPr>
          <w:sz w:val="28"/>
          <w:szCs w:val="28"/>
        </w:rPr>
        <w:t xml:space="preserve"> судебному району Республики Татарстан.</w:t>
      </w:r>
    </w:p>
    <w:p w:rsidR="00177528" w:rsidRPr="00423BCC" w:rsidP="00064442" w14:paraId="5DD08743" w14:textId="77777777">
      <w:pPr>
        <w:ind w:left="2832" w:firstLine="708"/>
        <w:jc w:val="both"/>
        <w:rPr>
          <w:sz w:val="28"/>
          <w:szCs w:val="28"/>
        </w:rPr>
      </w:pPr>
    </w:p>
    <w:p w:rsidR="00177528" w:rsidRPr="00423BCC" w:rsidP="00064442" w14:paraId="4DBFAFA2" w14:textId="77777777">
      <w:pPr>
        <w:jc w:val="both"/>
        <w:rPr>
          <w:sz w:val="28"/>
          <w:szCs w:val="28"/>
        </w:rPr>
      </w:pPr>
    </w:p>
    <w:p w:rsidR="00177528" w:rsidRPr="00423BCC" w:rsidP="00064442" w14:paraId="4DC1AD79" w14:textId="77777777">
      <w:pPr>
        <w:jc w:val="both"/>
        <w:rPr>
          <w:sz w:val="28"/>
          <w:szCs w:val="28"/>
        </w:rPr>
      </w:pPr>
      <w:r w:rsidRPr="00423BCC">
        <w:rPr>
          <w:sz w:val="28"/>
          <w:szCs w:val="28"/>
        </w:rPr>
        <w:t xml:space="preserve">Мировой судья судебного участка № 3 </w:t>
      </w:r>
    </w:p>
    <w:p w:rsidR="00177528" w:rsidRPr="00423BCC" w:rsidP="00064442" w14:paraId="1A28C9B6" w14:textId="77777777">
      <w:pPr>
        <w:rPr>
          <w:sz w:val="28"/>
          <w:szCs w:val="28"/>
        </w:rPr>
      </w:pPr>
      <w:r w:rsidRPr="00423BCC">
        <w:rPr>
          <w:sz w:val="28"/>
          <w:szCs w:val="28"/>
        </w:rPr>
        <w:t>по</w:t>
      </w:r>
      <w:r w:rsidRPr="00423BCC">
        <w:rPr>
          <w:sz w:val="28"/>
          <w:szCs w:val="28"/>
        </w:rPr>
        <w:t xml:space="preserve"> </w:t>
      </w:r>
      <w:r w:rsidRPr="00423BCC">
        <w:rPr>
          <w:sz w:val="28"/>
          <w:szCs w:val="28"/>
        </w:rPr>
        <w:t>Альметьевскому</w:t>
      </w:r>
      <w:r w:rsidRPr="00423BCC">
        <w:rPr>
          <w:sz w:val="28"/>
          <w:szCs w:val="28"/>
        </w:rPr>
        <w:t xml:space="preserve"> судебному району РТ: </w:t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</w:r>
      <w:r w:rsidRPr="00423BCC">
        <w:rPr>
          <w:sz w:val="28"/>
          <w:szCs w:val="28"/>
        </w:rPr>
        <w:tab/>
        <w:t xml:space="preserve">     Назарова А.Ю.</w:t>
      </w:r>
    </w:p>
    <w:p w:rsidR="00177528" w:rsidRPr="00423BCC" w:rsidP="00064442" w14:paraId="29CEFAEC" w14:textId="77777777">
      <w:pPr>
        <w:jc w:val="center"/>
        <w:rPr>
          <w:sz w:val="28"/>
          <w:szCs w:val="28"/>
        </w:rPr>
      </w:pPr>
    </w:p>
    <w:p w:rsidR="00177528" w:rsidRPr="00423BCC" w:rsidP="00064442" w14:paraId="047D053B" w14:textId="77777777">
      <w:pPr>
        <w:jc w:val="center"/>
        <w:rPr>
          <w:sz w:val="28"/>
          <w:szCs w:val="28"/>
        </w:rPr>
      </w:pPr>
    </w:p>
    <w:p w:rsidR="00177528" w:rsidRPr="00423BCC" w:rsidP="00064442" w14:paraId="5CB2794E" w14:textId="77777777">
      <w:pPr>
        <w:rPr>
          <w:sz w:val="28"/>
          <w:szCs w:val="28"/>
        </w:rPr>
      </w:pPr>
    </w:p>
    <w:p w:rsidR="00177528" w:rsidRPr="00423BCC" w:rsidP="00064442" w14:paraId="45E49D85" w14:textId="77777777">
      <w:pPr>
        <w:rPr>
          <w:sz w:val="28"/>
          <w:szCs w:val="28"/>
        </w:rPr>
      </w:pPr>
    </w:p>
    <w:p w:rsidR="00177528" w:rsidRPr="00423BCC" w:rsidP="00064442" w14:paraId="6E7BDEA4" w14:textId="77777777">
      <w:pPr>
        <w:ind w:firstLine="708"/>
        <w:jc w:val="both"/>
        <w:rPr>
          <w:sz w:val="28"/>
          <w:szCs w:val="28"/>
        </w:rPr>
      </w:pPr>
    </w:p>
    <w:p w:rsidR="00177528" w:rsidRPr="00423BCC" w:rsidP="00064442" w14:paraId="211925ED" w14:textId="77777777">
      <w:pPr>
        <w:rPr>
          <w:sz w:val="28"/>
          <w:szCs w:val="28"/>
        </w:rPr>
      </w:pPr>
    </w:p>
    <w:p w:rsidR="001217DB" w:rsidRPr="00423BCC" w:rsidP="00064442" w14:paraId="1FFB2CD9" w14:textId="77777777">
      <w:pPr>
        <w:rPr>
          <w:sz w:val="28"/>
          <w:szCs w:val="28"/>
        </w:rPr>
      </w:pPr>
    </w:p>
    <w:sectPr w:rsidSect="00C85B7C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1618939"/>
      <w:docPartObj>
        <w:docPartGallery w:val="Page Numbers (Top of Page)"/>
        <w:docPartUnique/>
      </w:docPartObj>
    </w:sdtPr>
    <w:sdtContent>
      <w:p w:rsidR="00C85B7C" w14:paraId="33C1E398" w14:textId="651D90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4C">
          <w:rPr>
            <w:noProof/>
          </w:rPr>
          <w:t>7</w:t>
        </w:r>
        <w:r>
          <w:fldChar w:fldCharType="end"/>
        </w:r>
      </w:p>
    </w:sdtContent>
  </w:sdt>
  <w:p w:rsidR="00C85B7C" w14:paraId="06D1D75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B"/>
    <w:rsid w:val="00012D2D"/>
    <w:rsid w:val="000217EA"/>
    <w:rsid w:val="000234FE"/>
    <w:rsid w:val="00025FBA"/>
    <w:rsid w:val="00064442"/>
    <w:rsid w:val="00081E0F"/>
    <w:rsid w:val="0008495C"/>
    <w:rsid w:val="0008694A"/>
    <w:rsid w:val="000D1103"/>
    <w:rsid w:val="000D5266"/>
    <w:rsid w:val="000F2A4C"/>
    <w:rsid w:val="00117D4F"/>
    <w:rsid w:val="001217DB"/>
    <w:rsid w:val="0016022A"/>
    <w:rsid w:val="001701CA"/>
    <w:rsid w:val="00177528"/>
    <w:rsid w:val="001C12EB"/>
    <w:rsid w:val="001C37D1"/>
    <w:rsid w:val="001F48DC"/>
    <w:rsid w:val="00214A51"/>
    <w:rsid w:val="00241D9D"/>
    <w:rsid w:val="002A15C4"/>
    <w:rsid w:val="002B0500"/>
    <w:rsid w:val="002B6085"/>
    <w:rsid w:val="002E4F0E"/>
    <w:rsid w:val="002F2FF6"/>
    <w:rsid w:val="00340897"/>
    <w:rsid w:val="00364224"/>
    <w:rsid w:val="00377448"/>
    <w:rsid w:val="00385056"/>
    <w:rsid w:val="003913F2"/>
    <w:rsid w:val="003973C4"/>
    <w:rsid w:val="003B0034"/>
    <w:rsid w:val="003C5BB5"/>
    <w:rsid w:val="003D432F"/>
    <w:rsid w:val="004025BE"/>
    <w:rsid w:val="00423BCC"/>
    <w:rsid w:val="0045211D"/>
    <w:rsid w:val="00471C4F"/>
    <w:rsid w:val="0047694C"/>
    <w:rsid w:val="00484D52"/>
    <w:rsid w:val="004979D0"/>
    <w:rsid w:val="004A4672"/>
    <w:rsid w:val="004D1230"/>
    <w:rsid w:val="004E189B"/>
    <w:rsid w:val="00503CCD"/>
    <w:rsid w:val="00523DEB"/>
    <w:rsid w:val="00543EF9"/>
    <w:rsid w:val="005501C3"/>
    <w:rsid w:val="00556767"/>
    <w:rsid w:val="00587D87"/>
    <w:rsid w:val="005A78BE"/>
    <w:rsid w:val="005B7BD0"/>
    <w:rsid w:val="005C71F1"/>
    <w:rsid w:val="00623E69"/>
    <w:rsid w:val="00632CA8"/>
    <w:rsid w:val="0064050B"/>
    <w:rsid w:val="00641C9E"/>
    <w:rsid w:val="00680090"/>
    <w:rsid w:val="00681D1D"/>
    <w:rsid w:val="006C687C"/>
    <w:rsid w:val="006D376B"/>
    <w:rsid w:val="006D57C4"/>
    <w:rsid w:val="00703E70"/>
    <w:rsid w:val="0071597D"/>
    <w:rsid w:val="00720039"/>
    <w:rsid w:val="00732EA4"/>
    <w:rsid w:val="007415D4"/>
    <w:rsid w:val="0075757B"/>
    <w:rsid w:val="00770D2E"/>
    <w:rsid w:val="007B5C43"/>
    <w:rsid w:val="007D3D17"/>
    <w:rsid w:val="00824460"/>
    <w:rsid w:val="00894387"/>
    <w:rsid w:val="00894AAE"/>
    <w:rsid w:val="008A466F"/>
    <w:rsid w:val="008B11B6"/>
    <w:rsid w:val="008C0E71"/>
    <w:rsid w:val="008D4BFA"/>
    <w:rsid w:val="00915AEF"/>
    <w:rsid w:val="00945BD4"/>
    <w:rsid w:val="009470A2"/>
    <w:rsid w:val="00953D20"/>
    <w:rsid w:val="00977093"/>
    <w:rsid w:val="00996CBC"/>
    <w:rsid w:val="009F5B48"/>
    <w:rsid w:val="00A27F9F"/>
    <w:rsid w:val="00AA4361"/>
    <w:rsid w:val="00AF29C7"/>
    <w:rsid w:val="00AF7FCD"/>
    <w:rsid w:val="00B32252"/>
    <w:rsid w:val="00B5554F"/>
    <w:rsid w:val="00B86D83"/>
    <w:rsid w:val="00BB073D"/>
    <w:rsid w:val="00BB7419"/>
    <w:rsid w:val="00BF170F"/>
    <w:rsid w:val="00C04B52"/>
    <w:rsid w:val="00C41386"/>
    <w:rsid w:val="00C67E0A"/>
    <w:rsid w:val="00C82739"/>
    <w:rsid w:val="00C851AC"/>
    <w:rsid w:val="00C85B7C"/>
    <w:rsid w:val="00C86327"/>
    <w:rsid w:val="00CB430D"/>
    <w:rsid w:val="00D22271"/>
    <w:rsid w:val="00D71EE7"/>
    <w:rsid w:val="00D93276"/>
    <w:rsid w:val="00DC4AD2"/>
    <w:rsid w:val="00DF36E7"/>
    <w:rsid w:val="00E13F77"/>
    <w:rsid w:val="00E14150"/>
    <w:rsid w:val="00E2330F"/>
    <w:rsid w:val="00E60D09"/>
    <w:rsid w:val="00E66A69"/>
    <w:rsid w:val="00E715AF"/>
    <w:rsid w:val="00E97A26"/>
    <w:rsid w:val="00EF5D28"/>
    <w:rsid w:val="00F246D4"/>
    <w:rsid w:val="00F4109B"/>
    <w:rsid w:val="00F47276"/>
    <w:rsid w:val="00F81C49"/>
    <w:rsid w:val="00F90E5F"/>
    <w:rsid w:val="00FB595D"/>
    <w:rsid w:val="00FD6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28B02E-31B5-46D7-8A2B-2587E55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5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BB5"/>
    <w:pPr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DefaultParagraphFont"/>
    <w:rsid w:val="003C5BB5"/>
  </w:style>
  <w:style w:type="paragraph" w:customStyle="1" w:styleId="msoclassa7">
    <w:name w:val="msoclassa7"/>
    <w:basedOn w:val="Normal"/>
    <w:rsid w:val="006D57C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C85B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85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5B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basedOn w:val="DefaultParagraphFont"/>
    <w:rsid w:val="00E66A69"/>
  </w:style>
  <w:style w:type="paragraph" w:styleId="BalloonText">
    <w:name w:val="Balloon Text"/>
    <w:basedOn w:val="Normal"/>
    <w:link w:val="a1"/>
    <w:uiPriority w:val="99"/>
    <w:semiHidden/>
    <w:unhideWhenUsed/>
    <w:rsid w:val="00FB595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5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