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1102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4B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020E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4B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020E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C64BB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C020E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020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О Ч Н О Е    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C020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102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BC020E" w:rsidR="00BC0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BC020E" w:rsidR="00BC020E">
        <w:rPr>
          <w:rFonts w:ascii="Times New Roman" w:eastAsia="Calibri" w:hAnsi="Times New Roman" w:cs="Times New Roman"/>
          <w:sz w:val="28"/>
          <w:szCs w:val="28"/>
          <w:lang w:eastAsia="ru-RU"/>
        </w:rPr>
        <w:t>Микрокредитная</w:t>
      </w:r>
      <w:r w:rsidRPr="00BC020E" w:rsidR="00BC0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«ФИНТЕРРА» к </w:t>
      </w:r>
      <w:r w:rsidR="00BC020E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Сабирову</w:t>
      </w:r>
      <w:r w:rsidR="00BC0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</w:t>
      </w:r>
      <w:r w:rsidR="008178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C0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8178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C020E" w:rsidR="00BC0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, 233-237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787" w:rsidRPr="00521630" w:rsidP="001857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BC020E" w:rsidR="00BC0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Сабиров</w:t>
      </w:r>
      <w:r w:rsidR="00BC02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020E" w:rsidR="00BC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817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020E" w:rsidR="00BC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17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020E" w:rsidR="00BC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C020E" w:rsidR="00BC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BC020E" w:rsidR="00BC02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BC020E" w:rsidR="00BC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«ФИНТЕРРА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78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7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C020E">
        <w:rPr>
          <w:rFonts w:ascii="Times New Roman" w:eastAsia="Times New Roman" w:hAnsi="Times New Roman" w:cs="Times New Roman"/>
          <w:sz w:val="28"/>
          <w:szCs w:val="28"/>
          <w:lang w:eastAsia="ru-RU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20E">
        <w:rPr>
          <w:rFonts w:ascii="Times New Roman" w:eastAsia="Times New Roman" w:hAnsi="Times New Roman" w:cs="Times New Roman"/>
          <w:sz w:val="28"/>
          <w:szCs w:val="28"/>
          <w:lang w:eastAsia="ru-RU"/>
        </w:rPr>
        <w:t>13749 рублей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BC020E">
        <w:rPr>
          <w:rFonts w:ascii="Times New Roman" w:eastAsia="Times New Roman" w:hAnsi="Times New Roman" w:cs="Times New Roman"/>
          <w:sz w:val="28"/>
          <w:szCs w:val="28"/>
          <w:lang w:eastAsia="ru-RU"/>
        </w:rPr>
        <w:t>5520 рублей 00 копеек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проценты – </w:t>
      </w:r>
      <w:r w:rsidR="00BC020E">
        <w:rPr>
          <w:rFonts w:ascii="Times New Roman" w:eastAsia="Times New Roman" w:hAnsi="Times New Roman" w:cs="Times New Roman"/>
          <w:sz w:val="28"/>
          <w:szCs w:val="28"/>
          <w:lang w:eastAsia="ru-RU"/>
        </w:rPr>
        <w:t>7914 рублей 44 копейки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 – 314 рублей 56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</w:t>
      </w:r>
      <w:r w:rsidR="003D77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пошлины в размере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20E">
        <w:rPr>
          <w:rFonts w:ascii="Times New Roman" w:eastAsia="Times New Roman" w:hAnsi="Times New Roman" w:cs="Times New Roman"/>
          <w:sz w:val="28"/>
          <w:szCs w:val="28"/>
          <w:lang w:eastAsia="ru-RU"/>
        </w:rPr>
        <w:t>549 рублей 96 копеек</w:t>
      </w:r>
      <w:r w:rsidR="00121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F715D8" w:rsidRPr="004E2B48" w:rsidP="00E32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не присутствовали в судебном заседании.</w:t>
      </w:r>
    </w:p>
    <w:p w:rsidR="004E2B48" w:rsidRPr="004E2B48" w:rsidP="004E2B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Ответчик вправе подать мировому судье судебного участка №6 по </w:t>
      </w:r>
      <w:r w:rsidRPr="004E2B48">
        <w:rPr>
          <w:rFonts w:ascii="Times New Roman" w:eastAsia="Calibri" w:hAnsi="Times New Roman" w:cs="Times New Roman"/>
          <w:sz w:val="28"/>
        </w:rPr>
        <w:t>Альметьевскому</w:t>
      </w:r>
      <w:r w:rsidRPr="004E2B48">
        <w:rPr>
          <w:rFonts w:ascii="Times New Roman" w:eastAsia="Calibri" w:hAnsi="Times New Roman" w:cs="Times New Roman"/>
          <w:sz w:val="28"/>
        </w:rPr>
        <w:t xml:space="preserve"> судебному району Республики Татарстан заявление об отмене этого решения суда в течение семи дней со дня вручения ему копии этого решения.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>Ответчиком заочное решение суда может быть обжаловано в апелляционном порядке в Альметьевский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Истцом заочное решение суда может быть обжаловано в апелляционном порядке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Альметьевский городской суд Республики Татарстан через мирового судью </w:t>
      </w:r>
      <w:r w:rsidRPr="004E2B48">
        <w:rPr>
          <w:rFonts w:ascii="Times New Roman" w:eastAsia="Calibri" w:hAnsi="Times New Roman" w:cs="Times New Roman"/>
          <w:sz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B48" w:rsidRPr="004E2B48" w:rsidP="004E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847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B3F2B"/>
    <w:rsid w:val="000D0F9E"/>
    <w:rsid w:val="000D399C"/>
    <w:rsid w:val="000D453D"/>
    <w:rsid w:val="00110276"/>
    <w:rsid w:val="001210C1"/>
    <w:rsid w:val="0015050E"/>
    <w:rsid w:val="00185787"/>
    <w:rsid w:val="001A04E5"/>
    <w:rsid w:val="001D04A5"/>
    <w:rsid w:val="001F5B2F"/>
    <w:rsid w:val="00221D76"/>
    <w:rsid w:val="002321D9"/>
    <w:rsid w:val="002A6AA9"/>
    <w:rsid w:val="00333B0A"/>
    <w:rsid w:val="003D7714"/>
    <w:rsid w:val="00417BF7"/>
    <w:rsid w:val="0044351D"/>
    <w:rsid w:val="00485A1F"/>
    <w:rsid w:val="004B73D6"/>
    <w:rsid w:val="004E2B48"/>
    <w:rsid w:val="004F7B1C"/>
    <w:rsid w:val="00521630"/>
    <w:rsid w:val="005F7581"/>
    <w:rsid w:val="006212D6"/>
    <w:rsid w:val="00644DB0"/>
    <w:rsid w:val="00662007"/>
    <w:rsid w:val="006678FC"/>
    <w:rsid w:val="006B1431"/>
    <w:rsid w:val="007153AC"/>
    <w:rsid w:val="00817847"/>
    <w:rsid w:val="008476B5"/>
    <w:rsid w:val="0086179C"/>
    <w:rsid w:val="008F491E"/>
    <w:rsid w:val="00935C9E"/>
    <w:rsid w:val="00936957"/>
    <w:rsid w:val="009F2DD0"/>
    <w:rsid w:val="009F7B62"/>
    <w:rsid w:val="00A165BB"/>
    <w:rsid w:val="00A87F56"/>
    <w:rsid w:val="00B16E27"/>
    <w:rsid w:val="00B36B5B"/>
    <w:rsid w:val="00B543A6"/>
    <w:rsid w:val="00B91C38"/>
    <w:rsid w:val="00B92775"/>
    <w:rsid w:val="00BB7B3F"/>
    <w:rsid w:val="00BC020E"/>
    <w:rsid w:val="00C64BB8"/>
    <w:rsid w:val="00C83DB2"/>
    <w:rsid w:val="00D217CC"/>
    <w:rsid w:val="00D46C23"/>
    <w:rsid w:val="00D63044"/>
    <w:rsid w:val="00E32733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