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1103" w:rsidRPr="008B4C3C" w:rsidP="000D1103" w14:paraId="3D471DFA" w14:textId="20EB3A83">
      <w:pPr>
        <w:jc w:val="center"/>
        <w:rPr>
          <w:sz w:val="28"/>
          <w:szCs w:val="28"/>
        </w:rPr>
      </w:pPr>
      <w:r w:rsidRPr="00354203">
        <w:rPr>
          <w:sz w:val="28"/>
          <w:szCs w:val="28"/>
        </w:rPr>
        <w:t>Подлинн</w:t>
      </w:r>
      <w:r w:rsidRPr="008B4C3C">
        <w:rPr>
          <w:sz w:val="28"/>
          <w:szCs w:val="28"/>
        </w:rPr>
        <w:t>ик решения приобщен к гражданскому делу дело № 2-3-</w:t>
      </w:r>
      <w:r w:rsidR="00A149B2">
        <w:rPr>
          <w:sz w:val="28"/>
          <w:szCs w:val="28"/>
        </w:rPr>
        <w:t xml:space="preserve">273/2022 </w:t>
      </w:r>
      <w:r w:rsidRPr="008B4C3C">
        <w:rPr>
          <w:sz w:val="28"/>
          <w:szCs w:val="28"/>
        </w:rPr>
        <w:t>судебного участка № 3 по Альметьевскому судебному району РТ</w:t>
      </w:r>
    </w:p>
    <w:p w:rsidR="000D1103" w:rsidRPr="008B4C3C" w:rsidP="000D1103" w14:paraId="6C55D157" w14:textId="77777777">
      <w:pPr>
        <w:jc w:val="right"/>
        <w:rPr>
          <w:sz w:val="28"/>
          <w:szCs w:val="28"/>
        </w:rPr>
      </w:pPr>
    </w:p>
    <w:p w:rsidR="000D1103" w:rsidRPr="002E549C" w:rsidP="00A71E3C" w14:paraId="287D4DC7" w14:textId="7F1AE113">
      <w:pPr>
        <w:jc w:val="both"/>
        <w:rPr>
          <w:sz w:val="28"/>
          <w:szCs w:val="28"/>
        </w:rPr>
      </w:pPr>
      <w:r w:rsidRPr="008B4C3C">
        <w:rPr>
          <w:sz w:val="28"/>
          <w:szCs w:val="28"/>
        </w:rPr>
        <w:t xml:space="preserve">УИД </w:t>
      </w:r>
      <w:r w:rsidRPr="002E549C">
        <w:rPr>
          <w:sz w:val="28"/>
          <w:szCs w:val="28"/>
        </w:rPr>
        <w:t>16</w:t>
      </w:r>
      <w:r w:rsidRPr="002E549C">
        <w:rPr>
          <w:sz w:val="28"/>
          <w:szCs w:val="28"/>
          <w:lang w:val="en-US"/>
        </w:rPr>
        <w:t>MS</w:t>
      </w:r>
      <w:r w:rsidRPr="002E549C">
        <w:rPr>
          <w:sz w:val="28"/>
          <w:szCs w:val="28"/>
        </w:rPr>
        <w:t>0084-01-202</w:t>
      </w:r>
      <w:r w:rsidRPr="002E549C" w:rsidR="00A149B2">
        <w:rPr>
          <w:sz w:val="28"/>
          <w:szCs w:val="28"/>
        </w:rPr>
        <w:t>2-000108-40</w:t>
      </w:r>
      <w:r w:rsidRPr="002E549C" w:rsidR="004A1DE6">
        <w:rPr>
          <w:sz w:val="28"/>
          <w:szCs w:val="28"/>
        </w:rPr>
        <w:tab/>
      </w:r>
      <w:r w:rsidRPr="002E549C">
        <w:rPr>
          <w:sz w:val="28"/>
          <w:szCs w:val="28"/>
        </w:rPr>
        <w:tab/>
      </w:r>
      <w:r w:rsidRPr="002E549C">
        <w:rPr>
          <w:sz w:val="28"/>
          <w:szCs w:val="28"/>
        </w:rPr>
        <w:tab/>
      </w:r>
      <w:r w:rsidRPr="002E549C">
        <w:rPr>
          <w:sz w:val="28"/>
          <w:szCs w:val="28"/>
        </w:rPr>
        <w:tab/>
      </w:r>
      <w:r w:rsidRPr="002E549C">
        <w:rPr>
          <w:sz w:val="28"/>
          <w:szCs w:val="28"/>
        </w:rPr>
        <w:t>дело № 2-3-</w:t>
      </w:r>
      <w:r w:rsidRPr="002E549C" w:rsidR="00A149B2">
        <w:rPr>
          <w:sz w:val="28"/>
          <w:szCs w:val="28"/>
        </w:rPr>
        <w:t>273/2022</w:t>
      </w:r>
    </w:p>
    <w:p w:rsidR="00490D3A" w:rsidRPr="002E549C" w:rsidP="00A71E3C" w14:paraId="4A7FA11C" w14:textId="77777777">
      <w:pPr>
        <w:jc w:val="both"/>
        <w:rPr>
          <w:sz w:val="28"/>
          <w:szCs w:val="28"/>
        </w:rPr>
      </w:pPr>
    </w:p>
    <w:p w:rsidR="001F010D" w:rsidRPr="002E549C" w:rsidP="001F010D" w14:paraId="36F0CE2D" w14:textId="606A5756">
      <w:pPr>
        <w:jc w:val="center"/>
        <w:rPr>
          <w:sz w:val="28"/>
          <w:szCs w:val="28"/>
        </w:rPr>
      </w:pPr>
      <w:r w:rsidRPr="002E549C">
        <w:rPr>
          <w:sz w:val="28"/>
          <w:szCs w:val="28"/>
        </w:rPr>
        <w:t>РЕШЕНИЕ</w:t>
      </w:r>
    </w:p>
    <w:p w:rsidR="000D1103" w:rsidRPr="008B4C3C" w:rsidP="008B4C3C" w14:paraId="6A7D1FF9" w14:textId="1576A9EB">
      <w:pPr>
        <w:jc w:val="center"/>
        <w:rPr>
          <w:sz w:val="28"/>
          <w:szCs w:val="28"/>
        </w:rPr>
      </w:pPr>
      <w:r w:rsidRPr="002E549C">
        <w:rPr>
          <w:sz w:val="28"/>
          <w:szCs w:val="28"/>
        </w:rPr>
        <w:t>ИМЕНЕМ РОССИЙСКОЙ ФЕДЕРАЦИИ</w:t>
      </w:r>
    </w:p>
    <w:p w:rsidR="000D1103" w:rsidRPr="008B4C3C" w:rsidP="000D1103" w14:paraId="0D3D5C4F" w14:textId="1B6A94E0">
      <w:pPr>
        <w:jc w:val="both"/>
        <w:rPr>
          <w:sz w:val="28"/>
          <w:szCs w:val="28"/>
        </w:rPr>
      </w:pPr>
      <w:r>
        <w:rPr>
          <w:sz w:val="28"/>
          <w:szCs w:val="28"/>
        </w:rPr>
        <w:t>10</w:t>
      </w:r>
      <w:r w:rsidR="00A149B2">
        <w:rPr>
          <w:sz w:val="28"/>
          <w:szCs w:val="28"/>
        </w:rPr>
        <w:t xml:space="preserve"> марта 2022</w:t>
      </w:r>
      <w:r w:rsidRPr="008B4C3C">
        <w:rPr>
          <w:sz w:val="28"/>
          <w:szCs w:val="28"/>
        </w:rPr>
        <w:t xml:space="preserve"> года</w:t>
      </w:r>
      <w:r w:rsidRPr="008B4C3C">
        <w:rPr>
          <w:sz w:val="28"/>
          <w:szCs w:val="28"/>
        </w:rPr>
        <w:tab/>
      </w:r>
      <w:r w:rsidRPr="008B4C3C">
        <w:rPr>
          <w:sz w:val="28"/>
          <w:szCs w:val="28"/>
        </w:rPr>
        <w:tab/>
      </w:r>
      <w:r w:rsidRPr="008B4C3C">
        <w:rPr>
          <w:sz w:val="28"/>
          <w:szCs w:val="28"/>
        </w:rPr>
        <w:tab/>
      </w:r>
      <w:r w:rsidRPr="008B4C3C">
        <w:rPr>
          <w:sz w:val="28"/>
          <w:szCs w:val="28"/>
        </w:rPr>
        <w:tab/>
      </w:r>
      <w:r w:rsidRPr="008B4C3C">
        <w:rPr>
          <w:sz w:val="28"/>
          <w:szCs w:val="28"/>
        </w:rPr>
        <w:tab/>
      </w:r>
      <w:r w:rsidRPr="008B4C3C">
        <w:rPr>
          <w:sz w:val="28"/>
          <w:szCs w:val="28"/>
        </w:rPr>
        <w:tab/>
        <w:t xml:space="preserve">         город Альметьевск</w:t>
      </w:r>
    </w:p>
    <w:p w:rsidR="000D1103" w:rsidRPr="008B4C3C" w:rsidP="000D1103" w14:paraId="060AF85A" w14:textId="0893A90F">
      <w:pPr>
        <w:ind w:firstLine="708"/>
        <w:jc w:val="both"/>
        <w:rPr>
          <w:sz w:val="28"/>
          <w:szCs w:val="28"/>
        </w:rPr>
      </w:pPr>
      <w:r w:rsidRPr="008B4C3C">
        <w:rPr>
          <w:sz w:val="28"/>
          <w:szCs w:val="28"/>
        </w:rPr>
        <w:t xml:space="preserve">Мировой судья судебного участка № 3 по Альметьевскому судебному району Республики Татарстан Назарова А.Ю.,  </w:t>
      </w:r>
    </w:p>
    <w:p w:rsidR="000D1103" w:rsidRPr="008B4C3C" w:rsidP="000D1103" w14:paraId="6DE64A44" w14:textId="3D0BFFF0">
      <w:pPr>
        <w:jc w:val="both"/>
        <w:rPr>
          <w:sz w:val="28"/>
          <w:szCs w:val="28"/>
        </w:rPr>
      </w:pPr>
      <w:r w:rsidRPr="008B4C3C">
        <w:rPr>
          <w:sz w:val="28"/>
          <w:szCs w:val="28"/>
        </w:rPr>
        <w:t xml:space="preserve">при секретаре судебного заседания </w:t>
      </w:r>
      <w:r w:rsidRPr="008B4C3C" w:rsidR="004A1DE6">
        <w:rPr>
          <w:sz w:val="28"/>
          <w:szCs w:val="28"/>
        </w:rPr>
        <w:t>Сабирзяновой</w:t>
      </w:r>
      <w:r w:rsidRPr="008B4C3C" w:rsidR="004A1DE6">
        <w:rPr>
          <w:sz w:val="28"/>
          <w:szCs w:val="28"/>
        </w:rPr>
        <w:t xml:space="preserve"> А.А.,</w:t>
      </w:r>
    </w:p>
    <w:p w:rsidR="004A1DE6" w:rsidRPr="008B4C3C" w:rsidP="000D1103" w14:paraId="4D43CC93" w14:textId="795352D0">
      <w:pPr>
        <w:jc w:val="both"/>
        <w:rPr>
          <w:sz w:val="28"/>
          <w:szCs w:val="28"/>
        </w:rPr>
      </w:pPr>
      <w:r w:rsidRPr="008B4C3C">
        <w:rPr>
          <w:sz w:val="28"/>
          <w:szCs w:val="28"/>
        </w:rPr>
        <w:t xml:space="preserve">без участия </w:t>
      </w:r>
      <w:r w:rsidR="002E549C">
        <w:rPr>
          <w:sz w:val="28"/>
          <w:szCs w:val="28"/>
        </w:rPr>
        <w:t>истца</w:t>
      </w:r>
      <w:r w:rsidR="00AF71A9">
        <w:rPr>
          <w:sz w:val="28"/>
          <w:szCs w:val="28"/>
        </w:rPr>
        <w:t xml:space="preserve"> и ответчика</w:t>
      </w:r>
      <w:r w:rsidR="002E549C">
        <w:rPr>
          <w:sz w:val="28"/>
          <w:szCs w:val="28"/>
        </w:rPr>
        <w:t>,</w:t>
      </w:r>
    </w:p>
    <w:p w:rsidR="000D1103" w:rsidRPr="008B4C3C" w:rsidP="000D1103" w14:paraId="4CB189E1" w14:textId="3EF6DFD1">
      <w:pPr>
        <w:jc w:val="both"/>
        <w:rPr>
          <w:sz w:val="28"/>
          <w:szCs w:val="28"/>
        </w:rPr>
      </w:pPr>
      <w:r w:rsidRPr="008B4C3C">
        <w:rPr>
          <w:sz w:val="28"/>
          <w:szCs w:val="28"/>
        </w:rPr>
        <w:t>рассмотрев в открытом судебном заседании гражданское дело</w:t>
      </w:r>
      <w:r w:rsidR="00656B2C">
        <w:rPr>
          <w:sz w:val="28"/>
          <w:szCs w:val="28"/>
        </w:rPr>
        <w:t xml:space="preserve"> по</w:t>
      </w:r>
      <w:r w:rsidRPr="008B4C3C">
        <w:rPr>
          <w:sz w:val="28"/>
          <w:szCs w:val="28"/>
        </w:rPr>
        <w:t xml:space="preserve"> иску </w:t>
      </w:r>
      <w:r w:rsidR="00A149B2">
        <w:rPr>
          <w:sz w:val="28"/>
          <w:szCs w:val="28"/>
        </w:rPr>
        <w:t>индивидуального предпринимателя Долгановой В</w:t>
      </w:r>
      <w:r w:rsidR="003D7F7E">
        <w:rPr>
          <w:sz w:val="28"/>
          <w:szCs w:val="28"/>
        </w:rPr>
        <w:t>.</w:t>
      </w:r>
      <w:r w:rsidR="00A149B2">
        <w:rPr>
          <w:sz w:val="28"/>
          <w:szCs w:val="28"/>
        </w:rPr>
        <w:t>Н</w:t>
      </w:r>
      <w:r w:rsidR="003D7F7E">
        <w:rPr>
          <w:sz w:val="28"/>
          <w:szCs w:val="28"/>
        </w:rPr>
        <w:t>.</w:t>
      </w:r>
      <w:r w:rsidR="00A149B2">
        <w:rPr>
          <w:sz w:val="28"/>
          <w:szCs w:val="28"/>
        </w:rPr>
        <w:t xml:space="preserve"> к Тришкину В</w:t>
      </w:r>
      <w:r w:rsidR="003D7F7E">
        <w:rPr>
          <w:sz w:val="28"/>
          <w:szCs w:val="28"/>
        </w:rPr>
        <w:t>.</w:t>
      </w:r>
      <w:r w:rsidR="00A149B2">
        <w:rPr>
          <w:sz w:val="28"/>
          <w:szCs w:val="28"/>
        </w:rPr>
        <w:t>И</w:t>
      </w:r>
      <w:r w:rsidR="003D7F7E">
        <w:rPr>
          <w:sz w:val="28"/>
          <w:szCs w:val="28"/>
        </w:rPr>
        <w:t>.</w:t>
      </w:r>
      <w:r w:rsidR="00561BE0">
        <w:rPr>
          <w:sz w:val="28"/>
          <w:szCs w:val="28"/>
        </w:rPr>
        <w:t xml:space="preserve"> </w:t>
      </w:r>
      <w:r w:rsidRPr="008B4C3C" w:rsidR="009F5B48">
        <w:rPr>
          <w:sz w:val="28"/>
          <w:szCs w:val="28"/>
        </w:rPr>
        <w:t xml:space="preserve">о взыскании </w:t>
      </w:r>
      <w:r w:rsidR="00561BE0">
        <w:rPr>
          <w:sz w:val="28"/>
          <w:szCs w:val="28"/>
        </w:rPr>
        <w:t>задолженности</w:t>
      </w:r>
      <w:r w:rsidRPr="008B4C3C" w:rsidR="009F5B48">
        <w:rPr>
          <w:sz w:val="28"/>
          <w:szCs w:val="28"/>
        </w:rPr>
        <w:t xml:space="preserve"> по договору займа</w:t>
      </w:r>
      <w:r w:rsidRPr="008B4C3C">
        <w:rPr>
          <w:sz w:val="28"/>
          <w:szCs w:val="28"/>
        </w:rPr>
        <w:t>,</w:t>
      </w:r>
    </w:p>
    <w:p w:rsidR="000D1103" w:rsidP="00A71E3C" w14:paraId="643D0786" w14:textId="28D1CF02">
      <w:pPr>
        <w:jc w:val="center"/>
        <w:rPr>
          <w:sz w:val="28"/>
          <w:szCs w:val="28"/>
        </w:rPr>
      </w:pPr>
      <w:r w:rsidRPr="008B4C3C">
        <w:rPr>
          <w:sz w:val="28"/>
          <w:szCs w:val="28"/>
        </w:rPr>
        <w:t>У С Т А Н О В И Л :</w:t>
      </w:r>
    </w:p>
    <w:p w:rsidR="00490D3A" w:rsidRPr="008B4C3C" w:rsidP="00A71E3C" w14:paraId="13FF5273" w14:textId="77777777">
      <w:pPr>
        <w:jc w:val="center"/>
        <w:rPr>
          <w:sz w:val="28"/>
          <w:szCs w:val="28"/>
        </w:rPr>
      </w:pPr>
    </w:p>
    <w:p w:rsidR="000D5071" w:rsidRPr="008B4C3C" w:rsidP="000D1103" w14:paraId="766F32D5" w14:textId="2DE2A81F">
      <w:pPr>
        <w:ind w:firstLine="709"/>
        <w:jc w:val="both"/>
        <w:rPr>
          <w:sz w:val="28"/>
          <w:szCs w:val="28"/>
        </w:rPr>
      </w:pPr>
      <w:r>
        <w:rPr>
          <w:sz w:val="28"/>
          <w:szCs w:val="28"/>
        </w:rPr>
        <w:t>Индивидуальный предприниматель Долганова В.Н. (далее ИП Долганова В.Н.)</w:t>
      </w:r>
      <w:r w:rsidR="00561BE0">
        <w:rPr>
          <w:sz w:val="28"/>
          <w:szCs w:val="28"/>
        </w:rPr>
        <w:t xml:space="preserve"> </w:t>
      </w:r>
      <w:r w:rsidRPr="008B4C3C" w:rsidR="009F5B48">
        <w:rPr>
          <w:sz w:val="28"/>
          <w:szCs w:val="28"/>
        </w:rPr>
        <w:t>обратил</w:t>
      </w:r>
      <w:r>
        <w:rPr>
          <w:sz w:val="28"/>
          <w:szCs w:val="28"/>
        </w:rPr>
        <w:t xml:space="preserve">ась </w:t>
      </w:r>
      <w:r w:rsidRPr="008B4C3C" w:rsidR="009F5B48">
        <w:rPr>
          <w:sz w:val="28"/>
          <w:szCs w:val="28"/>
        </w:rPr>
        <w:t xml:space="preserve">с иском к </w:t>
      </w:r>
      <w:r>
        <w:rPr>
          <w:sz w:val="28"/>
          <w:szCs w:val="28"/>
        </w:rPr>
        <w:t>Тришкину В.И.</w:t>
      </w:r>
      <w:r w:rsidRPr="008B4C3C" w:rsidR="009F5B48">
        <w:rPr>
          <w:sz w:val="28"/>
          <w:szCs w:val="28"/>
        </w:rPr>
        <w:t xml:space="preserve"> о взыскании </w:t>
      </w:r>
      <w:r w:rsidR="00561BE0">
        <w:rPr>
          <w:sz w:val="28"/>
          <w:szCs w:val="28"/>
        </w:rPr>
        <w:t>задолженности</w:t>
      </w:r>
      <w:r w:rsidRPr="008B4C3C">
        <w:rPr>
          <w:sz w:val="28"/>
          <w:szCs w:val="28"/>
        </w:rPr>
        <w:t xml:space="preserve"> по договору займа.</w:t>
      </w:r>
    </w:p>
    <w:p w:rsidR="00C76979" w:rsidRPr="008B4C3C" w:rsidP="00C76979" w14:paraId="3A7DED92" w14:textId="519730DF">
      <w:pPr>
        <w:ind w:firstLine="709"/>
        <w:jc w:val="both"/>
        <w:rPr>
          <w:sz w:val="28"/>
          <w:szCs w:val="28"/>
        </w:rPr>
      </w:pPr>
      <w:r w:rsidRPr="008B4C3C">
        <w:rPr>
          <w:sz w:val="28"/>
          <w:szCs w:val="28"/>
        </w:rPr>
        <w:t xml:space="preserve">В обоснование иска указано, что </w:t>
      </w:r>
      <w:r w:rsidR="00A149B2">
        <w:rPr>
          <w:sz w:val="28"/>
          <w:szCs w:val="28"/>
        </w:rPr>
        <w:t>25.06.2014 Тришкин В.И. подал заявление о предоставлении нецелевого потребительского займа (оферту) в ООО «Нано-Финанс», в связи с чем был заключен договор займа №</w:t>
      </w:r>
      <w:r w:rsidR="003D7F7E">
        <w:rPr>
          <w:sz w:val="28"/>
          <w:szCs w:val="28"/>
        </w:rPr>
        <w:t xml:space="preserve"> «данные изъяты»</w:t>
      </w:r>
      <w:r w:rsidR="00A149B2">
        <w:rPr>
          <w:sz w:val="28"/>
          <w:szCs w:val="28"/>
        </w:rPr>
        <w:t xml:space="preserve"> на сумму 29990 руб. ООО «Нано-Финанс» предоставило требуемые денежные средства путем безналичного перечисления на счет. ООО «Нано-Финанс» на основании договора уступки прав требования (цессии) №</w:t>
      </w:r>
      <w:r w:rsidR="00A149B2">
        <w:rPr>
          <w:sz w:val="28"/>
          <w:szCs w:val="28"/>
          <w:lang w:val="en-US"/>
        </w:rPr>
        <w:t>NA</w:t>
      </w:r>
      <w:r w:rsidR="00A149B2">
        <w:rPr>
          <w:sz w:val="28"/>
          <w:szCs w:val="28"/>
        </w:rPr>
        <w:t>140626 от 26.06.2014 переуступило права требования</w:t>
      </w:r>
      <w:r w:rsidR="003A1262">
        <w:rPr>
          <w:sz w:val="28"/>
          <w:szCs w:val="28"/>
        </w:rPr>
        <w:t xml:space="preserve"> по договору АО «Анкор Банк Сбережений». Ответчиком Тришкиным В.И. условия договора по возврату суммы займа исполнены не в полном объеме, в результате чего образовалась задолженность. Решением Арбитражного суда Республики Татарстан от 11.04.2017 по делу №А65-5355/2017 АО «Анкор Банк Сбережений» признано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В ходе исполнения Агентством обязанностей конкурсного управляющего по итогам электронных торгов посредством публичного предложения на электронной площадке АО «Российский аукционный дом» задолженность ответчика по договору займа реализована Долганову Д.П. На основании договора уступки прав требования (цессии) №2 ИП Долганова В.Н. получила право требования долга к ответчику. Указанный договор займа не исполнен. На основании изложенного истец просит взыскать с ответчика задолженность в размере 23372,86 руб., в том числе основной долг 19864,96 руб., проценты – 3507,9 руб., а также расходы по оплате государственной пошлины в размере 901 руб.</w:t>
      </w:r>
    </w:p>
    <w:p w:rsidR="00C76979" w:rsidRPr="00A43016" w:rsidP="00E715AF" w14:paraId="59B497B9" w14:textId="7A7C6B12">
      <w:pPr>
        <w:ind w:firstLine="709"/>
        <w:jc w:val="both"/>
        <w:rPr>
          <w:sz w:val="28"/>
          <w:szCs w:val="28"/>
        </w:rPr>
      </w:pPr>
      <w:r w:rsidRPr="00A43016">
        <w:rPr>
          <w:sz w:val="28"/>
          <w:szCs w:val="28"/>
        </w:rPr>
        <w:t xml:space="preserve">Истец ИП Долганова В.Н. </w:t>
      </w:r>
      <w:r w:rsidRPr="00A43016" w:rsidR="00E715AF">
        <w:rPr>
          <w:sz w:val="28"/>
          <w:szCs w:val="28"/>
        </w:rPr>
        <w:t>на судебное заседание не явил</w:t>
      </w:r>
      <w:r w:rsidRPr="00A43016">
        <w:rPr>
          <w:sz w:val="28"/>
          <w:szCs w:val="28"/>
        </w:rPr>
        <w:t>ась</w:t>
      </w:r>
      <w:r w:rsidRPr="00A43016" w:rsidR="00E715AF">
        <w:rPr>
          <w:sz w:val="28"/>
          <w:szCs w:val="28"/>
        </w:rPr>
        <w:t xml:space="preserve">, </w:t>
      </w:r>
      <w:r w:rsidRPr="00A43016" w:rsidR="00DC4AD2">
        <w:rPr>
          <w:sz w:val="28"/>
          <w:szCs w:val="28"/>
        </w:rPr>
        <w:t>о дате и времени судебного разбирательства извещен</w:t>
      </w:r>
      <w:r w:rsidRPr="00A43016">
        <w:rPr>
          <w:sz w:val="28"/>
          <w:szCs w:val="28"/>
        </w:rPr>
        <w:t>а</w:t>
      </w:r>
      <w:r w:rsidRPr="00A43016" w:rsidR="00DC4AD2">
        <w:rPr>
          <w:sz w:val="28"/>
          <w:szCs w:val="28"/>
        </w:rPr>
        <w:t xml:space="preserve"> надлежащим образом,</w:t>
      </w:r>
      <w:r w:rsidRPr="00A43016">
        <w:rPr>
          <w:sz w:val="28"/>
          <w:szCs w:val="28"/>
        </w:rPr>
        <w:t xml:space="preserve"> обратилась с </w:t>
      </w:r>
      <w:r w:rsidRPr="00A43016" w:rsidR="002E549C">
        <w:rPr>
          <w:sz w:val="28"/>
          <w:szCs w:val="28"/>
        </w:rPr>
        <w:t>ходатайством</w:t>
      </w:r>
      <w:r w:rsidRPr="00A43016">
        <w:rPr>
          <w:sz w:val="28"/>
          <w:szCs w:val="28"/>
        </w:rPr>
        <w:t xml:space="preserve"> о рассмотрении дела в ее отсутствие.</w:t>
      </w:r>
      <w:r w:rsidRPr="00A43016" w:rsidR="00DC4AD2">
        <w:rPr>
          <w:sz w:val="28"/>
          <w:szCs w:val="28"/>
        </w:rPr>
        <w:t xml:space="preserve"> </w:t>
      </w:r>
    </w:p>
    <w:p w:rsidR="001F010D" w:rsidRPr="008B4C3C" w:rsidP="00C76979" w14:paraId="1616F553" w14:textId="47B708CD">
      <w:pPr>
        <w:ind w:firstLine="709"/>
        <w:jc w:val="both"/>
        <w:rPr>
          <w:sz w:val="28"/>
          <w:szCs w:val="28"/>
        </w:rPr>
      </w:pPr>
      <w:r w:rsidRPr="00A43016">
        <w:rPr>
          <w:sz w:val="28"/>
          <w:szCs w:val="28"/>
        </w:rPr>
        <w:t xml:space="preserve">Ответчик </w:t>
      </w:r>
      <w:r w:rsidRPr="00A43016" w:rsidR="00411E96">
        <w:rPr>
          <w:sz w:val="28"/>
          <w:szCs w:val="28"/>
        </w:rPr>
        <w:t>Т</w:t>
      </w:r>
      <w:r w:rsidRPr="00A43016" w:rsidR="00C76979">
        <w:rPr>
          <w:sz w:val="28"/>
          <w:szCs w:val="28"/>
        </w:rPr>
        <w:t xml:space="preserve">ришкин В.И. </w:t>
      </w:r>
      <w:r w:rsidRPr="00A43016" w:rsidR="00AF71A9">
        <w:rPr>
          <w:sz w:val="28"/>
          <w:szCs w:val="28"/>
        </w:rPr>
        <w:t xml:space="preserve">в ходе судебного заседания 01.03.2022 </w:t>
      </w:r>
      <w:r w:rsidRPr="00A43016" w:rsidR="002E549C">
        <w:rPr>
          <w:sz w:val="28"/>
          <w:szCs w:val="28"/>
        </w:rPr>
        <w:t xml:space="preserve">иск не признал, пояснил, что задолженность по договору займа им погашена, что подтверждается кредитной историей, согласно которой счет закрыт, задолженности не имеется. </w:t>
      </w:r>
      <w:r w:rsidRPr="00A43016" w:rsidR="00AF71A9">
        <w:rPr>
          <w:sz w:val="28"/>
          <w:szCs w:val="28"/>
        </w:rPr>
        <w:t>На судебное заседание 10.03.2022 не явился, обратился с</w:t>
      </w:r>
      <w:r w:rsidRPr="00A43016" w:rsidR="00A43016">
        <w:rPr>
          <w:sz w:val="28"/>
          <w:szCs w:val="28"/>
        </w:rPr>
        <w:t xml:space="preserve"> заявлением о рассмотрении дела</w:t>
      </w:r>
      <w:r w:rsidRPr="00A43016" w:rsidR="00AF71A9">
        <w:rPr>
          <w:sz w:val="28"/>
          <w:szCs w:val="28"/>
        </w:rPr>
        <w:t xml:space="preserve"> без его участия, к</w:t>
      </w:r>
      <w:r w:rsidRPr="00A43016" w:rsidR="002E549C">
        <w:rPr>
          <w:sz w:val="28"/>
          <w:szCs w:val="28"/>
        </w:rPr>
        <w:t>роме того, ответчик обратился с ходатайством о пр</w:t>
      </w:r>
      <w:r w:rsidRPr="00A43016" w:rsidR="00AF71A9">
        <w:rPr>
          <w:sz w:val="28"/>
          <w:szCs w:val="28"/>
        </w:rPr>
        <w:t>именении</w:t>
      </w:r>
      <w:r w:rsidR="00AF71A9">
        <w:rPr>
          <w:sz w:val="28"/>
          <w:szCs w:val="28"/>
        </w:rPr>
        <w:t xml:space="preserve"> срока исковой давности, просил отказать в удовлетворении иска.</w:t>
      </w:r>
    </w:p>
    <w:p w:rsidR="001F010D" w:rsidRPr="008B4C3C" w:rsidP="001F010D" w14:paraId="09CE2CB9" w14:textId="6376E8FA">
      <w:pPr>
        <w:pStyle w:val="NormalWeb"/>
        <w:shd w:val="clear" w:color="auto" w:fill="FFFFFF"/>
        <w:spacing w:before="0" w:beforeAutospacing="0" w:after="0" w:afterAutospacing="0"/>
        <w:ind w:firstLine="720"/>
        <w:jc w:val="both"/>
        <w:rPr>
          <w:color w:val="000000"/>
          <w:sz w:val="28"/>
          <w:szCs w:val="28"/>
        </w:rPr>
      </w:pPr>
      <w:r>
        <w:rPr>
          <w:sz w:val="28"/>
          <w:szCs w:val="28"/>
        </w:rPr>
        <w:t>И</w:t>
      </w:r>
      <w:r w:rsidRPr="008B4C3C">
        <w:rPr>
          <w:sz w:val="28"/>
          <w:szCs w:val="28"/>
        </w:rPr>
        <w:t>сследовав письменные материалы дела, мировой судья приходит к следующему</w:t>
      </w:r>
      <w:r w:rsidRPr="008B4C3C">
        <w:rPr>
          <w:color w:val="000000"/>
          <w:sz w:val="28"/>
          <w:szCs w:val="28"/>
        </w:rPr>
        <w:t>.</w:t>
      </w:r>
    </w:p>
    <w:p w:rsidR="001F010D" w:rsidP="001F010D" w14:paraId="5C869E59" w14:textId="6576B159">
      <w:pPr>
        <w:pStyle w:val="NormalWeb"/>
        <w:shd w:val="clear" w:color="auto" w:fill="FFFFFF"/>
        <w:spacing w:before="0" w:beforeAutospacing="0" w:after="0" w:afterAutospacing="0"/>
        <w:ind w:firstLine="720"/>
        <w:jc w:val="both"/>
        <w:rPr>
          <w:color w:val="000000"/>
          <w:sz w:val="28"/>
          <w:szCs w:val="28"/>
        </w:rPr>
      </w:pPr>
      <w:r w:rsidRPr="008B4C3C">
        <w:rPr>
          <w:color w:val="000000"/>
          <w:sz w:val="28"/>
          <w:szCs w:val="28"/>
        </w:rPr>
        <w:t xml:space="preserve">В соответствии со ст. 56 </w:t>
      </w:r>
      <w:r w:rsidR="00C76979">
        <w:rPr>
          <w:color w:val="000000"/>
          <w:sz w:val="28"/>
          <w:szCs w:val="28"/>
        </w:rPr>
        <w:t>Гражданского процессуального кодекса Российской Федерации (</w:t>
      </w:r>
      <w:r w:rsidRPr="008B4C3C" w:rsidR="00A022C9">
        <w:rPr>
          <w:color w:val="000000"/>
          <w:sz w:val="28"/>
          <w:szCs w:val="28"/>
        </w:rPr>
        <w:t>далее ГПК РФ</w:t>
      </w:r>
      <w:r w:rsidR="00C76979">
        <w:rPr>
          <w:color w:val="000000"/>
          <w:sz w:val="28"/>
          <w:szCs w:val="28"/>
        </w:rPr>
        <w:t>)</w:t>
      </w:r>
      <w:r w:rsidRPr="008B4C3C">
        <w:rPr>
          <w:color w:val="000000"/>
          <w:sz w:val="28"/>
          <w:szCs w:val="28"/>
        </w:rPr>
        <w:t xml:space="preserve"> суд дает оценк</w:t>
      </w:r>
      <w:r w:rsidRPr="00331DEC">
        <w:rPr>
          <w:color w:val="000000"/>
          <w:sz w:val="28"/>
          <w:szCs w:val="28"/>
        </w:rPr>
        <w:t>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4A1DE6" w:rsidRPr="004A1DE6" w:rsidP="004A1DE6" w14:paraId="6DAB83C9" w14:textId="574BBC8F">
      <w:pPr>
        <w:ind w:firstLine="709"/>
        <w:jc w:val="both"/>
        <w:rPr>
          <w:sz w:val="28"/>
          <w:szCs w:val="28"/>
        </w:rPr>
      </w:pPr>
      <w:r w:rsidRPr="004A1DE6">
        <w:rPr>
          <w:sz w:val="28"/>
          <w:szCs w:val="28"/>
        </w:rPr>
        <w:t>В соответствии со ст. 309, 310 Гражданского кодекса Р</w:t>
      </w:r>
      <w:r w:rsidR="00A022C9">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4A1DE6" w:rsidRPr="004A1DE6" w:rsidP="004A1DE6" w14:paraId="54790B64" w14:textId="5A5140E5">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4A1DE6" w:rsidRPr="004A1DE6" w:rsidP="004A1DE6" w14:paraId="7F2495DD" w14:textId="3990C03F">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4A1DE6" w:rsidP="004A1DE6" w14:paraId="162D7CAC" w14:textId="39962962">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8F70AB" w:rsidRPr="008F70AB" w:rsidP="008F70AB" w14:paraId="6062E096" w14:textId="29EEE59E">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8F70AB" w:rsidRPr="008F70AB" w:rsidP="008F70AB" w14:paraId="0573EF82" w14:textId="062DDA32">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8F70AB" w:rsidRPr="008F70AB" w:rsidP="008F70AB" w14:paraId="6C711035" w14:textId="38A06CC9">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w:t>
      </w:r>
      <w:r w:rsidRPr="008F70AB">
        <w:rPr>
          <w:sz w:val="28"/>
          <w:szCs w:val="28"/>
        </w:rPr>
        <w:t>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4A1DE6" w:rsidRPr="00FA14F9" w:rsidP="008F70AB" w14:paraId="11C9B190" w14:textId="5C445737">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C76979" w:rsidP="008F70AB" w14:paraId="44B69B54" w14:textId="2277556D">
      <w:pPr>
        <w:ind w:firstLine="540"/>
        <w:jc w:val="both"/>
        <w:rPr>
          <w:sz w:val="28"/>
          <w:szCs w:val="28"/>
        </w:rPr>
      </w:pPr>
      <w:r w:rsidRPr="00FA14F9">
        <w:rPr>
          <w:sz w:val="28"/>
          <w:szCs w:val="28"/>
          <w:shd w:val="clear" w:color="auto" w:fill="FFFFFF"/>
        </w:rPr>
        <w:t xml:space="preserve">Из материалов дела следует, что </w:t>
      </w:r>
      <w:r>
        <w:rPr>
          <w:sz w:val="28"/>
          <w:szCs w:val="28"/>
        </w:rPr>
        <w:t>25.06.2014 Тришкин В.И. подал заявление о предоставлении нецелевого потребительского займа (оферту) в ООО «Нано-Финанс», в связи с чем был заключен договор займа №</w:t>
      </w:r>
      <w:r w:rsidR="003D7F7E">
        <w:rPr>
          <w:sz w:val="28"/>
          <w:szCs w:val="28"/>
        </w:rPr>
        <w:t>«данные изъяты»</w:t>
      </w:r>
      <w:r>
        <w:rPr>
          <w:sz w:val="28"/>
          <w:szCs w:val="28"/>
        </w:rPr>
        <w:t xml:space="preserve"> на сумму </w:t>
      </w:r>
      <w:r w:rsidR="00416811">
        <w:rPr>
          <w:sz w:val="28"/>
          <w:szCs w:val="28"/>
        </w:rPr>
        <w:t>30 000</w:t>
      </w:r>
      <w:r>
        <w:rPr>
          <w:sz w:val="28"/>
          <w:szCs w:val="28"/>
        </w:rPr>
        <w:t xml:space="preserve"> руб. </w:t>
      </w:r>
      <w:r w:rsidR="00AF71A9">
        <w:rPr>
          <w:sz w:val="28"/>
          <w:szCs w:val="28"/>
        </w:rPr>
        <w:t>(л.д.50)</w:t>
      </w:r>
    </w:p>
    <w:p w:rsidR="00416811" w:rsidP="008F70AB" w14:paraId="409BF0C4" w14:textId="5184B6FC">
      <w:pPr>
        <w:ind w:firstLine="540"/>
        <w:jc w:val="both"/>
        <w:rPr>
          <w:sz w:val="28"/>
          <w:szCs w:val="28"/>
        </w:rPr>
      </w:pPr>
      <w:r>
        <w:rPr>
          <w:sz w:val="28"/>
          <w:szCs w:val="28"/>
        </w:rPr>
        <w:t>ООО «Нано-Финанс» предоставило требуемые денежные средства путем безналичного перечисления на счет</w:t>
      </w:r>
      <w:r>
        <w:rPr>
          <w:sz w:val="28"/>
          <w:szCs w:val="28"/>
        </w:rPr>
        <w:t>, что подтверждается платежным поручением от 26.06.2014 (л.д.59).</w:t>
      </w:r>
    </w:p>
    <w:p w:rsidR="00416811" w:rsidP="008F70AB" w14:paraId="6B6CB76A" w14:textId="35250D5D">
      <w:pPr>
        <w:ind w:firstLine="540"/>
        <w:jc w:val="both"/>
        <w:rPr>
          <w:sz w:val="28"/>
          <w:szCs w:val="28"/>
        </w:rPr>
      </w:pPr>
      <w:r>
        <w:rPr>
          <w:sz w:val="28"/>
          <w:szCs w:val="28"/>
        </w:rPr>
        <w:t>Согласно заявлению о предоставлении нецелевого потребительского займа (оферта) срок предоставляемого займа составляет 36 недель, что также подтверждается расчетом по уплате сумм основного долга и сумм начисленных процентов, продукт «Быстрый» (л.д.50-51).</w:t>
      </w:r>
    </w:p>
    <w:p w:rsidR="00416811" w:rsidP="008F70AB" w14:paraId="4B9B8B12" w14:textId="12A1A843">
      <w:pPr>
        <w:ind w:firstLine="540"/>
        <w:jc w:val="both"/>
        <w:rPr>
          <w:sz w:val="28"/>
          <w:szCs w:val="28"/>
        </w:rPr>
      </w:pPr>
      <w:r>
        <w:rPr>
          <w:sz w:val="28"/>
          <w:szCs w:val="28"/>
        </w:rPr>
        <w:t>Согласно пункту 9.1 Порядка предоставления и обслуживания нецелевых потребительских займов ООО «Нано-Финанс» договор займа вступает в силу (считается заключенным) с момента предоставления компанией суммы займа заемщику и действует до окончательного исполнения обязательств, принятых на себя заемщиком.</w:t>
      </w:r>
    </w:p>
    <w:p w:rsidR="00962E7E" w:rsidP="00416811" w14:paraId="2955402C" w14:textId="3B86306A">
      <w:pPr>
        <w:ind w:firstLine="540"/>
        <w:jc w:val="both"/>
        <w:rPr>
          <w:sz w:val="28"/>
          <w:szCs w:val="28"/>
        </w:rPr>
      </w:pPr>
      <w:r>
        <w:rPr>
          <w:sz w:val="28"/>
          <w:szCs w:val="28"/>
          <w:shd w:val="clear" w:color="auto" w:fill="FFFFFF"/>
        </w:rPr>
        <w:t xml:space="preserve">В соответствии с п.9.7 </w:t>
      </w:r>
      <w:r>
        <w:rPr>
          <w:sz w:val="28"/>
          <w:szCs w:val="28"/>
        </w:rPr>
        <w:t>Порядка предоставления и обслуживания нецелевых потребительских займов ООО «Нано-Финанс»</w:t>
      </w:r>
      <w:r w:rsidR="001B445F">
        <w:rPr>
          <w:sz w:val="28"/>
          <w:szCs w:val="28"/>
        </w:rPr>
        <w:t xml:space="preserve"> компания вправе без ограничения полностью или частично уступать любые свои права (требования) </w:t>
      </w:r>
      <w:r w:rsidR="00AF71A9">
        <w:rPr>
          <w:sz w:val="28"/>
          <w:szCs w:val="28"/>
        </w:rPr>
        <w:t>по договору займа третьему лицу</w:t>
      </w:r>
      <w:r w:rsidR="001B445F">
        <w:rPr>
          <w:sz w:val="28"/>
          <w:szCs w:val="28"/>
        </w:rPr>
        <w:t>, а также вправе принять при этом поручительство за заемщика перед третьим лицом. В этом случае заемщик соглашается с тем, что к Компании, исполнившей полностью или частично обязательство заемщика перед третьим лицом, переходят права кредитора по этому обязательству в полном объеме оставшегося неисполненного обязательства заемщика по договору займа, включая право требования досрочного возврата всей оставшейся суммы займа с причитающимися процентами согласно п.2 ст.811 ГК РФ, при этом Компания, как поручитель остается обязанной перед третьим лицом за исполнение договора займа.</w:t>
      </w:r>
    </w:p>
    <w:p w:rsidR="001B445F" w:rsidP="00416811" w14:paraId="2ED246A2" w14:textId="25FC295A">
      <w:pPr>
        <w:ind w:firstLine="540"/>
        <w:jc w:val="both"/>
        <w:rPr>
          <w:sz w:val="28"/>
          <w:szCs w:val="28"/>
          <w:shd w:val="clear" w:color="auto" w:fill="FFFFFF"/>
        </w:rPr>
      </w:pPr>
      <w:r>
        <w:rPr>
          <w:sz w:val="28"/>
          <w:szCs w:val="28"/>
        </w:rPr>
        <w:t>С указанным Порядком ответчик Тришкин В.И. ознакомлен, согласен и обязался его исполнять, о чем свидетельствует его подпись (л.д.52)</w:t>
      </w:r>
      <w:r w:rsidR="00AF71A9">
        <w:rPr>
          <w:sz w:val="28"/>
          <w:szCs w:val="28"/>
        </w:rPr>
        <w:t>.</w:t>
      </w:r>
    </w:p>
    <w:p w:rsidR="00416811" w:rsidP="00416811" w14:paraId="5DA5CCBD" w14:textId="6AA84E0F">
      <w:pPr>
        <w:ind w:firstLine="540"/>
        <w:jc w:val="both"/>
        <w:rPr>
          <w:sz w:val="28"/>
          <w:szCs w:val="28"/>
          <w:shd w:val="clear" w:color="auto" w:fill="FFFFFF"/>
        </w:rPr>
      </w:pPr>
      <w:r w:rsidRPr="00962E7E">
        <w:rPr>
          <w:sz w:val="28"/>
          <w:szCs w:val="28"/>
          <w:shd w:val="clear" w:color="auto" w:fill="FFFFFF"/>
        </w:rPr>
        <w:t>26.06.2014 между ООО «Нано-Финанс» и О</w:t>
      </w:r>
      <w:r w:rsidRPr="00962E7E">
        <w:rPr>
          <w:sz w:val="28"/>
          <w:szCs w:val="28"/>
        </w:rPr>
        <w:t xml:space="preserve">АО «Анкор Банк Сбережений» заключен договор </w:t>
      </w:r>
      <w:r w:rsidRPr="00962E7E" w:rsidR="00962E7E">
        <w:rPr>
          <w:sz w:val="28"/>
          <w:szCs w:val="28"/>
        </w:rPr>
        <w:t>№</w:t>
      </w:r>
      <w:r w:rsidRPr="00962E7E" w:rsidR="00962E7E">
        <w:rPr>
          <w:sz w:val="28"/>
          <w:szCs w:val="28"/>
          <w:lang w:val="en-US"/>
        </w:rPr>
        <w:t>NA</w:t>
      </w:r>
      <w:r w:rsidRPr="00962E7E" w:rsidR="00962E7E">
        <w:rPr>
          <w:sz w:val="28"/>
          <w:szCs w:val="28"/>
        </w:rPr>
        <w:t>140626 уступки прав требований,</w:t>
      </w:r>
      <w:r w:rsidRPr="00962E7E">
        <w:rPr>
          <w:sz w:val="28"/>
          <w:szCs w:val="28"/>
          <w:shd w:val="clear" w:color="auto" w:fill="FFFFFF"/>
        </w:rPr>
        <w:t xml:space="preserve"> согласно которому к последнему перешли права требования по договорам к заемщикам - физическим лицам, в том числе к Т</w:t>
      </w:r>
      <w:r w:rsidRPr="00962E7E" w:rsidR="00962E7E">
        <w:rPr>
          <w:sz w:val="28"/>
          <w:szCs w:val="28"/>
          <w:shd w:val="clear" w:color="auto" w:fill="FFFFFF"/>
        </w:rPr>
        <w:t>ришкину В.И. (л.д.6-9).</w:t>
      </w:r>
    </w:p>
    <w:p w:rsidR="00C2255C" w:rsidRPr="00C2255C" w:rsidP="00416811" w14:paraId="55C7919B" w14:textId="6429C052">
      <w:pPr>
        <w:ind w:firstLine="540"/>
        <w:jc w:val="both"/>
        <w:rPr>
          <w:sz w:val="28"/>
          <w:szCs w:val="28"/>
          <w:shd w:val="clear" w:color="auto" w:fill="FFFFFF"/>
        </w:rPr>
      </w:pPr>
      <w:r>
        <w:rPr>
          <w:sz w:val="28"/>
          <w:szCs w:val="28"/>
        </w:rPr>
        <w:t>Решением Арбитражного суда Республики Татарстан от 11.04.2017 по делу №А65-5355/2017 АО «Анкор Банк Сбережений» признано несостоятельным (банкротом) и в о</w:t>
      </w:r>
      <w:r w:rsidRPr="00C2255C">
        <w:rPr>
          <w:sz w:val="28"/>
          <w:szCs w:val="28"/>
        </w:rPr>
        <w:t>тношении него открыто конкурсное производство сроком на один год.</w:t>
      </w:r>
    </w:p>
    <w:p w:rsidR="00416811" w:rsidP="00416811" w14:paraId="3CAC5995" w14:textId="465FC6E0">
      <w:pPr>
        <w:ind w:firstLine="540"/>
        <w:jc w:val="both"/>
        <w:rPr>
          <w:sz w:val="28"/>
          <w:szCs w:val="28"/>
          <w:shd w:val="clear" w:color="auto" w:fill="FFFFFF"/>
        </w:rPr>
      </w:pPr>
      <w:r w:rsidRPr="00C2255C">
        <w:rPr>
          <w:sz w:val="28"/>
          <w:szCs w:val="28"/>
          <w:shd w:val="clear" w:color="auto" w:fill="FFFFFF"/>
        </w:rPr>
        <w:t xml:space="preserve">05.06.2020 между АО «Анкор Банк Сбережений» в лице представителя конкурсного управляющего – государственной корпорации «Агентство по страхованию вкладов» и Долгановым Д.П. заключен договор №2020-2976/62 уступки прав требования (цессии), </w:t>
      </w:r>
      <w:r w:rsidRPr="00C2255C">
        <w:rPr>
          <w:sz w:val="28"/>
          <w:szCs w:val="28"/>
          <w:shd w:val="clear" w:color="auto" w:fill="FFFFFF"/>
        </w:rPr>
        <w:t xml:space="preserve">согласно которому к </w:t>
      </w:r>
      <w:r w:rsidRPr="00C2255C">
        <w:rPr>
          <w:sz w:val="28"/>
          <w:szCs w:val="28"/>
          <w:shd w:val="clear" w:color="auto" w:fill="FFFFFF"/>
        </w:rPr>
        <w:t>Долганову Д.П.</w:t>
      </w:r>
      <w:r w:rsidRPr="00C2255C">
        <w:rPr>
          <w:sz w:val="28"/>
          <w:szCs w:val="28"/>
          <w:shd w:val="clear" w:color="auto" w:fill="FFFFFF"/>
        </w:rPr>
        <w:t xml:space="preserve"> перешли права требования по договорам к заемщикам - физическим лицам, в том числе к</w:t>
      </w:r>
      <w:r w:rsidRPr="00C2255C">
        <w:rPr>
          <w:sz w:val="28"/>
          <w:szCs w:val="28"/>
          <w:shd w:val="clear" w:color="auto" w:fill="FFFFFF"/>
        </w:rPr>
        <w:t xml:space="preserve"> Тришкину В.И.</w:t>
      </w:r>
      <w:r w:rsidRPr="00C2255C">
        <w:rPr>
          <w:sz w:val="28"/>
          <w:szCs w:val="28"/>
          <w:shd w:val="clear" w:color="auto" w:fill="FFFFFF"/>
        </w:rPr>
        <w:t xml:space="preserve"> </w:t>
      </w:r>
      <w:r w:rsidRPr="00C2255C">
        <w:rPr>
          <w:sz w:val="28"/>
          <w:szCs w:val="28"/>
          <w:shd w:val="clear" w:color="auto" w:fill="FFFFFF"/>
        </w:rPr>
        <w:t>(л.д.10-29).</w:t>
      </w:r>
    </w:p>
    <w:p w:rsidR="00C11280" w:rsidRPr="001F010D" w:rsidP="00C2255C" w14:paraId="6CAA4DED" w14:textId="23E0E20A">
      <w:pPr>
        <w:ind w:firstLine="540"/>
        <w:jc w:val="both"/>
        <w:rPr>
          <w:sz w:val="28"/>
          <w:szCs w:val="28"/>
          <w:shd w:val="clear" w:color="auto" w:fill="FFFFFF"/>
        </w:rPr>
      </w:pPr>
      <w:r>
        <w:rPr>
          <w:sz w:val="28"/>
          <w:szCs w:val="28"/>
        </w:rPr>
        <w:t>На основании договора уступки прав требования (цессии) №2</w:t>
      </w:r>
      <w:r w:rsidR="00C2255C">
        <w:rPr>
          <w:sz w:val="28"/>
          <w:szCs w:val="28"/>
        </w:rPr>
        <w:t xml:space="preserve"> от 03.02.2020, заключенного между Долгановым Д.П. и ИП Долгановой В.Н., истец</w:t>
      </w:r>
      <w:r>
        <w:rPr>
          <w:sz w:val="28"/>
          <w:szCs w:val="28"/>
        </w:rPr>
        <w:t xml:space="preserve"> получила право требования долга к ответчику</w:t>
      </w:r>
      <w:r w:rsidR="00C2255C">
        <w:rPr>
          <w:sz w:val="28"/>
          <w:szCs w:val="28"/>
        </w:rPr>
        <w:t xml:space="preserve"> (д.д.30-49)</w:t>
      </w:r>
      <w:r>
        <w:rPr>
          <w:sz w:val="28"/>
          <w:szCs w:val="28"/>
        </w:rPr>
        <w:t>.</w:t>
      </w:r>
    </w:p>
    <w:p w:rsidR="004A18D2" w:rsidP="00EE2A0B" w14:paraId="7C745272" w14:textId="5E1490C5">
      <w:pPr>
        <w:ind w:firstLine="540"/>
        <w:jc w:val="both"/>
        <w:rPr>
          <w:sz w:val="28"/>
          <w:szCs w:val="28"/>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sidR="00C2255C">
        <w:rPr>
          <w:sz w:val="28"/>
          <w:szCs w:val="28"/>
          <w:shd w:val="clear" w:color="auto" w:fill="FFFFFF"/>
        </w:rPr>
        <w:t>25.06.2014</w:t>
      </w:r>
      <w:r w:rsidRPr="001F010D">
        <w:rPr>
          <w:sz w:val="28"/>
          <w:szCs w:val="28"/>
          <w:shd w:val="clear" w:color="auto" w:fill="FFFFFF"/>
        </w:rPr>
        <w:t xml:space="preserve"> по </w:t>
      </w:r>
      <w:r w:rsidR="00C2255C">
        <w:rPr>
          <w:sz w:val="28"/>
          <w:szCs w:val="28"/>
          <w:shd w:val="clear" w:color="auto" w:fill="FFFFFF"/>
        </w:rPr>
        <w:t>09.01.2019</w:t>
      </w:r>
      <w:r w:rsidRPr="001F010D">
        <w:rPr>
          <w:sz w:val="28"/>
          <w:szCs w:val="28"/>
          <w:shd w:val="clear" w:color="auto" w:fill="FFFFFF"/>
        </w:rPr>
        <w:t xml:space="preserve"> составляет </w:t>
      </w:r>
      <w:r w:rsidR="00C2255C">
        <w:rPr>
          <w:sz w:val="28"/>
          <w:szCs w:val="28"/>
          <w:shd w:val="clear" w:color="auto" w:fill="FFFFFF"/>
        </w:rPr>
        <w:t>23372,86</w:t>
      </w:r>
      <w:r w:rsidR="009223E1">
        <w:rPr>
          <w:sz w:val="28"/>
          <w:szCs w:val="28"/>
          <w:shd w:val="clear" w:color="auto" w:fill="FFFFFF"/>
        </w:rPr>
        <w:t xml:space="preserve"> </w:t>
      </w:r>
      <w:r w:rsidRPr="001F010D">
        <w:rPr>
          <w:sz w:val="28"/>
          <w:szCs w:val="28"/>
          <w:shd w:val="clear" w:color="auto" w:fill="FFFFFF"/>
        </w:rPr>
        <w:t xml:space="preserve">руб., </w:t>
      </w:r>
      <w:r w:rsidRPr="008B4C3C" w:rsidR="00A44AAF">
        <w:rPr>
          <w:sz w:val="28"/>
          <w:szCs w:val="28"/>
        </w:rPr>
        <w:t xml:space="preserve">в том числе </w:t>
      </w:r>
      <w:r w:rsidR="00C2255C">
        <w:rPr>
          <w:sz w:val="28"/>
          <w:szCs w:val="28"/>
        </w:rPr>
        <w:t>основной долг</w:t>
      </w:r>
      <w:r w:rsidRPr="008B4C3C" w:rsidR="00A44AAF">
        <w:rPr>
          <w:sz w:val="28"/>
          <w:szCs w:val="28"/>
        </w:rPr>
        <w:t xml:space="preserve"> </w:t>
      </w:r>
      <w:r w:rsidR="00A44AAF">
        <w:rPr>
          <w:sz w:val="28"/>
          <w:szCs w:val="28"/>
        </w:rPr>
        <w:t>–</w:t>
      </w:r>
      <w:r w:rsidRPr="008B4C3C" w:rsidR="00A44AAF">
        <w:rPr>
          <w:sz w:val="28"/>
          <w:szCs w:val="28"/>
        </w:rPr>
        <w:t xml:space="preserve"> </w:t>
      </w:r>
      <w:r w:rsidR="00C2255C">
        <w:rPr>
          <w:sz w:val="28"/>
          <w:szCs w:val="28"/>
        </w:rPr>
        <w:t>19864,96</w:t>
      </w:r>
      <w:r w:rsidR="00A44AAF">
        <w:rPr>
          <w:sz w:val="28"/>
          <w:szCs w:val="28"/>
        </w:rPr>
        <w:t xml:space="preserve"> р</w:t>
      </w:r>
      <w:r w:rsidRPr="008B4C3C" w:rsidR="00A44AAF">
        <w:rPr>
          <w:sz w:val="28"/>
          <w:szCs w:val="28"/>
        </w:rPr>
        <w:t>уб., процент</w:t>
      </w:r>
      <w:r w:rsidR="00C2255C">
        <w:rPr>
          <w:sz w:val="28"/>
          <w:szCs w:val="28"/>
        </w:rPr>
        <w:t>ы</w:t>
      </w:r>
      <w:r w:rsidRPr="008B4C3C" w:rsidR="00A44AAF">
        <w:rPr>
          <w:sz w:val="28"/>
          <w:szCs w:val="28"/>
        </w:rPr>
        <w:t xml:space="preserve"> – </w:t>
      </w:r>
      <w:r>
        <w:rPr>
          <w:sz w:val="28"/>
          <w:szCs w:val="28"/>
        </w:rPr>
        <w:t>3507,9</w:t>
      </w:r>
      <w:r w:rsidRPr="008B4C3C" w:rsidR="00A44AAF">
        <w:rPr>
          <w:sz w:val="28"/>
          <w:szCs w:val="28"/>
        </w:rPr>
        <w:t xml:space="preserve"> руб.</w:t>
      </w:r>
    </w:p>
    <w:p w:rsidR="001C45A2" w:rsidP="00484207" w14:paraId="2ABE0095" w14:textId="43945E2E">
      <w:pPr>
        <w:ind w:firstLine="540"/>
        <w:jc w:val="both"/>
        <w:rPr>
          <w:sz w:val="28"/>
          <w:szCs w:val="28"/>
        </w:rPr>
      </w:pPr>
      <w:r>
        <w:rPr>
          <w:sz w:val="28"/>
          <w:szCs w:val="28"/>
        </w:rPr>
        <w:t>Согласно представленной ответчиком выписки из кредитной истории физического лица между Тришкиным В.И. и ООО «Нано-Финанс» был заключен договор, 25.06.2014 открыт счет№</w:t>
      </w:r>
      <w:r w:rsidR="00FC6D4A">
        <w:rPr>
          <w:sz w:val="28"/>
          <w:szCs w:val="28"/>
        </w:rPr>
        <w:t xml:space="preserve"> «данные изъяты»</w:t>
      </w:r>
      <w:r>
        <w:rPr>
          <w:sz w:val="28"/>
          <w:szCs w:val="28"/>
        </w:rPr>
        <w:t>, лимит составил 30000 руб., дата финального платежа указана 04.03.2015, 06.08.2015 счет закрыт, всего выплачено 70200 руб., задолженность – 0 руб.</w:t>
      </w:r>
    </w:p>
    <w:p w:rsidR="00AF71A9" w:rsidP="00484207" w14:paraId="55CB292D" w14:textId="7C5C42C7">
      <w:pPr>
        <w:ind w:firstLine="540"/>
        <w:jc w:val="both"/>
        <w:rPr>
          <w:sz w:val="28"/>
          <w:szCs w:val="28"/>
        </w:rPr>
      </w:pPr>
      <w:r>
        <w:rPr>
          <w:sz w:val="28"/>
          <w:szCs w:val="28"/>
        </w:rPr>
        <w:t xml:space="preserve">Судом были приняты меры </w:t>
      </w:r>
      <w:r w:rsidR="001C45A2">
        <w:rPr>
          <w:sz w:val="28"/>
          <w:szCs w:val="28"/>
        </w:rPr>
        <w:t>по</w:t>
      </w:r>
      <w:r>
        <w:rPr>
          <w:sz w:val="28"/>
          <w:szCs w:val="28"/>
        </w:rPr>
        <w:t xml:space="preserve"> истребовани</w:t>
      </w:r>
      <w:r w:rsidR="001C45A2">
        <w:rPr>
          <w:sz w:val="28"/>
          <w:szCs w:val="28"/>
        </w:rPr>
        <w:t>ю</w:t>
      </w:r>
      <w:r>
        <w:rPr>
          <w:sz w:val="28"/>
          <w:szCs w:val="28"/>
        </w:rPr>
        <w:t xml:space="preserve"> выписки п</w:t>
      </w:r>
      <w:r w:rsidR="001C45A2">
        <w:rPr>
          <w:sz w:val="28"/>
          <w:szCs w:val="28"/>
        </w:rPr>
        <w:t>о лицевому счету</w:t>
      </w:r>
      <w:r w:rsidR="007808B7">
        <w:rPr>
          <w:sz w:val="28"/>
          <w:szCs w:val="28"/>
        </w:rPr>
        <w:t xml:space="preserve"> и документов по оплате долга по договору займа</w:t>
      </w:r>
      <w:r>
        <w:rPr>
          <w:sz w:val="28"/>
          <w:szCs w:val="28"/>
        </w:rPr>
        <w:t>.</w:t>
      </w:r>
    </w:p>
    <w:p w:rsidR="00AF71A9" w:rsidP="00484207" w14:paraId="007AA6C3" w14:textId="73231214">
      <w:pPr>
        <w:ind w:firstLine="540"/>
        <w:jc w:val="both"/>
        <w:rPr>
          <w:sz w:val="28"/>
          <w:szCs w:val="28"/>
        </w:rPr>
      </w:pPr>
      <w:r>
        <w:rPr>
          <w:sz w:val="28"/>
          <w:szCs w:val="28"/>
        </w:rPr>
        <w:t>Согласно ответу ИП Долгановой В.Н. выписка по счету и документы по оплате долга по договору займа в отношении Тришкина В.И. в кредитном досье отсутствуют.</w:t>
      </w:r>
    </w:p>
    <w:p w:rsidR="00AF71A9" w:rsidP="00484207" w14:paraId="2379831A" w14:textId="5FB34946">
      <w:pPr>
        <w:ind w:firstLine="540"/>
        <w:jc w:val="both"/>
        <w:rPr>
          <w:sz w:val="28"/>
          <w:szCs w:val="28"/>
        </w:rPr>
      </w:pPr>
      <w:r>
        <w:rPr>
          <w:sz w:val="28"/>
          <w:szCs w:val="28"/>
        </w:rPr>
        <w:t>Из ответа конкурсного управляющего «Анкор Банк» (АО) Государственной корпорации «Агентство по страхованию вкладов» следует, что  задолженность Тришкина В.И. по договору займа №</w:t>
      </w:r>
      <w:r w:rsidR="00FC6D4A">
        <w:rPr>
          <w:sz w:val="28"/>
          <w:szCs w:val="28"/>
        </w:rPr>
        <w:t>«данные изъяты»</w:t>
      </w:r>
      <w:r w:rsidR="00FC6D4A">
        <w:rPr>
          <w:sz w:val="28"/>
          <w:szCs w:val="28"/>
        </w:rPr>
        <w:t xml:space="preserve"> </w:t>
      </w:r>
      <w:r>
        <w:rPr>
          <w:sz w:val="28"/>
          <w:szCs w:val="28"/>
        </w:rPr>
        <w:t>уступлена Долганову Д.П. по договору №2020-2976/62 уступки прав требования (цессии) от 05.06.2020. Банк с 05.06.2020 не является надлежащим кредитором по обязательствам заемщика</w:t>
      </w:r>
      <w:r w:rsidR="00A43016">
        <w:rPr>
          <w:sz w:val="28"/>
          <w:szCs w:val="28"/>
        </w:rPr>
        <w:t>, текущий счет (расчетный) на Тришкина В.И. в банке не открывался, денежные средства в погашение задолженности от заемщика не поступали.</w:t>
      </w:r>
    </w:p>
    <w:p w:rsidR="002E549C" w:rsidP="00484207" w14:paraId="0281E5F7" w14:textId="0E427849">
      <w:pPr>
        <w:ind w:firstLine="540"/>
        <w:jc w:val="both"/>
        <w:rPr>
          <w:sz w:val="28"/>
          <w:szCs w:val="28"/>
        </w:rPr>
      </w:pPr>
      <w:r>
        <w:rPr>
          <w:sz w:val="28"/>
          <w:szCs w:val="28"/>
        </w:rPr>
        <w:t>Н</w:t>
      </w:r>
      <w:r w:rsidR="001C45A2">
        <w:rPr>
          <w:sz w:val="28"/>
          <w:szCs w:val="28"/>
        </w:rPr>
        <w:t>а судебны</w:t>
      </w:r>
      <w:r>
        <w:rPr>
          <w:sz w:val="28"/>
          <w:szCs w:val="28"/>
        </w:rPr>
        <w:t>й запрос в адрес ООО «Нано-Финанс»</w:t>
      </w:r>
      <w:r w:rsidR="001C45A2">
        <w:rPr>
          <w:sz w:val="28"/>
          <w:szCs w:val="28"/>
        </w:rPr>
        <w:t xml:space="preserve"> ответа не поступило.</w:t>
      </w:r>
    </w:p>
    <w:p w:rsidR="007808B7" w:rsidRPr="007808B7" w:rsidP="007808B7" w14:paraId="5AC9574F" w14:textId="77777777">
      <w:pPr>
        <w:ind w:firstLine="540"/>
        <w:jc w:val="both"/>
        <w:rPr>
          <w:sz w:val="28"/>
          <w:szCs w:val="28"/>
        </w:rPr>
      </w:pPr>
      <w:r w:rsidRPr="007808B7">
        <w:rPr>
          <w:sz w:val="28"/>
          <w:szCs w:val="28"/>
        </w:rPr>
        <w:t>Между тем, ответчиком заявлено ходатайство о пропуске истцом срока исковой давности.</w:t>
      </w:r>
    </w:p>
    <w:p w:rsidR="007808B7" w:rsidRPr="007808B7" w:rsidP="007808B7" w14:paraId="79276469" w14:textId="77777777">
      <w:pPr>
        <w:ind w:firstLine="540"/>
        <w:jc w:val="both"/>
        <w:rPr>
          <w:sz w:val="28"/>
          <w:szCs w:val="28"/>
        </w:rPr>
      </w:pPr>
      <w:r w:rsidRPr="007808B7">
        <w:rPr>
          <w:sz w:val="28"/>
          <w:szCs w:val="28"/>
        </w:rPr>
        <w:t xml:space="preserve">В пунктах 10, 15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указано, что согласно пункту 2 статьи 199 ГК РФ исковая давность применяется только </w:t>
      </w:r>
      <w:r w:rsidRPr="007808B7">
        <w:rPr>
          <w:sz w:val="28"/>
          <w:szCs w:val="28"/>
        </w:rPr>
        <w:t>по заявлению стороны в споре, которая в силу положений статьи 56 ГПК РФ несет бремя доказывания обстоятельств, свидетельствующих об истечении срока исковой давности.</w:t>
      </w:r>
    </w:p>
    <w:p w:rsidR="007808B7" w:rsidRPr="007808B7" w:rsidP="007808B7" w14:paraId="774413DE" w14:textId="77777777">
      <w:pPr>
        <w:ind w:firstLine="540"/>
        <w:jc w:val="both"/>
        <w:rPr>
          <w:sz w:val="28"/>
          <w:szCs w:val="28"/>
        </w:rPr>
      </w:pPr>
      <w:r w:rsidRPr="007808B7">
        <w:rPr>
          <w:sz w:val="28"/>
          <w:szCs w:val="28"/>
        </w:rPr>
        <w:t>Согласно п.2 ст.199 ГК РФ исковая давность применяется судом только по заявлению стороны в споре, сделанному до вынесения судом решения.</w:t>
      </w:r>
    </w:p>
    <w:p w:rsidR="007808B7" w:rsidRPr="007808B7" w:rsidP="007808B7" w14:paraId="09BB1214" w14:textId="77777777">
      <w:pPr>
        <w:ind w:firstLine="540"/>
        <w:jc w:val="both"/>
        <w:rPr>
          <w:sz w:val="28"/>
          <w:szCs w:val="28"/>
        </w:rPr>
      </w:pPr>
      <w:r w:rsidRPr="007808B7">
        <w:rPr>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7808B7" w:rsidRPr="007808B7" w:rsidP="007808B7" w14:paraId="68B1486E" w14:textId="77777777">
      <w:pPr>
        <w:ind w:firstLine="540"/>
        <w:jc w:val="both"/>
        <w:rPr>
          <w:sz w:val="28"/>
          <w:szCs w:val="28"/>
        </w:rPr>
      </w:pPr>
      <w:r w:rsidRPr="007808B7">
        <w:rPr>
          <w:sz w:val="28"/>
          <w:szCs w:val="28"/>
        </w:rPr>
        <w:t>В соответствии с п.1 ст.196 ГК РФ общий срок исковой давности составляет три года со дня, определяемого в соответствии со статьей 200 настоящего Кодекса.</w:t>
      </w:r>
    </w:p>
    <w:p w:rsidR="007808B7" w:rsidRPr="007808B7" w:rsidP="007808B7" w14:paraId="74348285" w14:textId="77777777">
      <w:pPr>
        <w:ind w:firstLine="540"/>
        <w:jc w:val="both"/>
        <w:rPr>
          <w:sz w:val="28"/>
          <w:szCs w:val="28"/>
        </w:rPr>
      </w:pPr>
      <w:r w:rsidRPr="007808B7">
        <w:rPr>
          <w:sz w:val="28"/>
          <w:szCs w:val="28"/>
        </w:rPr>
        <w:t>В силу ст.200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(п.1). По обязательствам с определенным сроком исполнения течение срока исковой давности начинается по окончании срока исполнения (п.2).</w:t>
      </w:r>
    </w:p>
    <w:p w:rsidR="00215840" w:rsidP="00215840" w14:paraId="1A69B828" w14:textId="64CA8DFA">
      <w:pPr>
        <w:ind w:firstLine="540"/>
        <w:jc w:val="both"/>
        <w:rPr>
          <w:sz w:val="28"/>
          <w:szCs w:val="28"/>
        </w:rPr>
      </w:pPr>
      <w:r w:rsidRPr="00215840">
        <w:rPr>
          <w:sz w:val="28"/>
          <w:szCs w:val="28"/>
        </w:rPr>
        <w:t>Согласно ст.201 ГК РФ перемена лиц в обязательстве не влечет изменения срока исковой давности и порядка его исчисления.</w:t>
      </w:r>
    </w:p>
    <w:p w:rsidR="007808B7" w:rsidRPr="007808B7" w:rsidP="007808B7" w14:paraId="1D800B00" w14:textId="77777777">
      <w:pPr>
        <w:ind w:firstLine="540"/>
        <w:jc w:val="both"/>
        <w:rPr>
          <w:sz w:val="28"/>
          <w:szCs w:val="28"/>
        </w:rPr>
      </w:pPr>
      <w:r w:rsidRPr="007808B7">
        <w:rPr>
          <w:sz w:val="28"/>
          <w:szCs w:val="28"/>
        </w:rPr>
        <w:t>Пунктами 17, 18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установлено, что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7808B7" w:rsidRPr="007808B7" w:rsidP="007808B7" w14:paraId="5432BB04" w14:textId="77777777">
      <w:pPr>
        <w:ind w:firstLine="540"/>
        <w:jc w:val="both"/>
        <w:rPr>
          <w:sz w:val="28"/>
          <w:szCs w:val="28"/>
        </w:rPr>
      </w:pPr>
      <w:r w:rsidRPr="007808B7">
        <w:rPr>
          <w:sz w:val="28"/>
          <w:szCs w:val="28"/>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7808B7" w:rsidRPr="007808B7" w:rsidP="007808B7" w14:paraId="393D7540" w14:textId="77777777">
      <w:pPr>
        <w:ind w:firstLine="540"/>
        <w:jc w:val="both"/>
        <w:rPr>
          <w:sz w:val="28"/>
          <w:szCs w:val="28"/>
        </w:rPr>
      </w:pPr>
      <w:r w:rsidRPr="007808B7">
        <w:rPr>
          <w:sz w:val="28"/>
          <w:szCs w:val="28"/>
        </w:rPr>
        <w:t xml:space="preserve">В случае прекращения производства по делу по указанным выше основаниям, а также в случае отмены судебного приказа, если </w:t>
      </w:r>
      <w:r w:rsidRPr="007808B7">
        <w:rPr>
          <w:sz w:val="28"/>
          <w:szCs w:val="28"/>
        </w:rPr>
        <w:t>неистекшая</w:t>
      </w:r>
      <w:r w:rsidRPr="007808B7">
        <w:rPr>
          <w:sz w:val="28"/>
          <w:szCs w:val="28"/>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7808B7" w:rsidRPr="007808B7" w:rsidP="007808B7" w14:paraId="05C7E834" w14:textId="77777777">
      <w:pPr>
        <w:ind w:firstLine="540"/>
        <w:jc w:val="both"/>
        <w:rPr>
          <w:sz w:val="28"/>
          <w:szCs w:val="28"/>
        </w:rPr>
      </w:pPr>
      <w:r w:rsidRPr="007808B7">
        <w:rPr>
          <w:sz w:val="28"/>
          <w:szCs w:val="28"/>
        </w:rPr>
        <w:t xml:space="preserve">Следовательно, в случае подачи заявления о вынесении судебного приказа срок исковой давности не течет со дня обращения к мировому судье; при отмене судебного приказа, если </w:t>
      </w:r>
      <w:r w:rsidRPr="007808B7">
        <w:rPr>
          <w:sz w:val="28"/>
          <w:szCs w:val="28"/>
        </w:rPr>
        <w:t>неистекшая</w:t>
      </w:r>
      <w:r w:rsidRPr="007808B7">
        <w:rPr>
          <w:sz w:val="28"/>
          <w:szCs w:val="28"/>
        </w:rPr>
        <w:t xml:space="preserve"> часть срока исковой давности по предъявленному требованию составляет менее шести месяцев, то со дня отмены судебного приказа относительно таких требований срок удлиняется до шести месяцев, а начавшееся до подачи такого заявления течение срока исковой давности по требованиям, по которым </w:t>
      </w:r>
      <w:r w:rsidRPr="007808B7">
        <w:rPr>
          <w:sz w:val="28"/>
          <w:szCs w:val="28"/>
        </w:rPr>
        <w:t>неистекшая</w:t>
      </w:r>
      <w:r w:rsidRPr="007808B7">
        <w:rPr>
          <w:sz w:val="28"/>
          <w:szCs w:val="28"/>
        </w:rPr>
        <w:t xml:space="preserve"> часть срока исковой давности составляет более шести месяцев, продолжается с учетом </w:t>
      </w:r>
      <w:r w:rsidRPr="007808B7">
        <w:rPr>
          <w:sz w:val="28"/>
          <w:szCs w:val="28"/>
        </w:rPr>
        <w:t>неистекшей</w:t>
      </w:r>
      <w:r w:rsidRPr="007808B7">
        <w:rPr>
          <w:sz w:val="28"/>
          <w:szCs w:val="28"/>
        </w:rPr>
        <w:t xml:space="preserve"> части срока до истечения трехгодичного срока.</w:t>
      </w:r>
    </w:p>
    <w:p w:rsidR="002E549C" w:rsidP="007808B7" w14:paraId="4C5FE369" w14:textId="6123BF19">
      <w:pPr>
        <w:ind w:firstLine="540"/>
        <w:jc w:val="both"/>
        <w:rPr>
          <w:sz w:val="28"/>
          <w:szCs w:val="28"/>
        </w:rPr>
      </w:pPr>
      <w:r w:rsidRPr="007808B7">
        <w:rPr>
          <w:sz w:val="28"/>
          <w:szCs w:val="28"/>
        </w:rPr>
        <w:t>Разрешая заявление ответчика о пропуске срока исковой давности по спору, мировой судья исходит из следующего.</w:t>
      </w:r>
    </w:p>
    <w:p w:rsidR="002E549C" w:rsidP="007808B7" w14:paraId="52819D7D" w14:textId="270D31CF">
      <w:pPr>
        <w:ind w:firstLine="540"/>
        <w:jc w:val="both"/>
        <w:rPr>
          <w:sz w:val="28"/>
          <w:szCs w:val="28"/>
        </w:rPr>
      </w:pPr>
      <w:r>
        <w:rPr>
          <w:sz w:val="28"/>
          <w:szCs w:val="28"/>
        </w:rPr>
        <w:t>Согласно заявлению о предоставлении нецелевого потребительского займа срок предоставления займа составил 36 недель начиная с 25.06.2014, то есть д</w:t>
      </w:r>
      <w:r w:rsidR="00A43016">
        <w:rPr>
          <w:sz w:val="28"/>
          <w:szCs w:val="28"/>
        </w:rPr>
        <w:t>о</w:t>
      </w:r>
      <w:r>
        <w:rPr>
          <w:sz w:val="28"/>
          <w:szCs w:val="28"/>
        </w:rPr>
        <w:t xml:space="preserve"> 03.03.2015, то есть срок исковой давности подлежит исчислению с 04.03.2015.</w:t>
      </w:r>
    </w:p>
    <w:p w:rsidR="002E549C" w:rsidP="00484207" w14:paraId="518397F4" w14:textId="5E10C3D6">
      <w:pPr>
        <w:ind w:firstLine="540"/>
        <w:jc w:val="both"/>
        <w:rPr>
          <w:sz w:val="28"/>
          <w:szCs w:val="28"/>
        </w:rPr>
      </w:pPr>
      <w:r w:rsidRPr="007808B7">
        <w:rPr>
          <w:sz w:val="28"/>
          <w:szCs w:val="28"/>
        </w:rPr>
        <w:t>Исходя из изложенного, истец</w:t>
      </w:r>
      <w:r>
        <w:rPr>
          <w:sz w:val="28"/>
          <w:szCs w:val="28"/>
        </w:rPr>
        <w:t xml:space="preserve"> (кредитор)</w:t>
      </w:r>
      <w:r w:rsidRPr="007808B7">
        <w:rPr>
          <w:sz w:val="28"/>
          <w:szCs w:val="28"/>
        </w:rPr>
        <w:t xml:space="preserve"> узнал о нарушении своего права </w:t>
      </w:r>
      <w:r w:rsidR="00215840">
        <w:rPr>
          <w:sz w:val="28"/>
          <w:szCs w:val="28"/>
        </w:rPr>
        <w:t>04.03.2015</w:t>
      </w:r>
      <w:r w:rsidRPr="007808B7">
        <w:rPr>
          <w:sz w:val="28"/>
          <w:szCs w:val="28"/>
        </w:rPr>
        <w:t xml:space="preserve">, таким образом, срок исковой давности начал течь с </w:t>
      </w:r>
      <w:r w:rsidR="00215840">
        <w:rPr>
          <w:sz w:val="28"/>
          <w:szCs w:val="28"/>
        </w:rPr>
        <w:t>04.03.2015</w:t>
      </w:r>
    </w:p>
    <w:p w:rsidR="00215840" w:rsidP="00215840" w14:paraId="37C25EE3" w14:textId="1F4F0ECC">
      <w:pPr>
        <w:ind w:firstLine="540"/>
        <w:jc w:val="both"/>
        <w:rPr>
          <w:sz w:val="28"/>
          <w:szCs w:val="28"/>
        </w:rPr>
      </w:pPr>
      <w:r>
        <w:rPr>
          <w:sz w:val="28"/>
          <w:szCs w:val="28"/>
        </w:rPr>
        <w:t>26.07.2021</w:t>
      </w:r>
      <w:r w:rsidRPr="00215840">
        <w:rPr>
          <w:sz w:val="28"/>
          <w:szCs w:val="28"/>
        </w:rPr>
        <w:t xml:space="preserve"> истцом было подано заявление о вынесении судебного приказа о взыскании задолженности с </w:t>
      </w:r>
      <w:r>
        <w:rPr>
          <w:sz w:val="28"/>
          <w:szCs w:val="28"/>
        </w:rPr>
        <w:t>Тришкина В.И.</w:t>
      </w:r>
      <w:r w:rsidRPr="00215840">
        <w:rPr>
          <w:sz w:val="28"/>
          <w:szCs w:val="28"/>
        </w:rPr>
        <w:t xml:space="preserve"> (направлено посредством почтовой связи </w:t>
      </w:r>
      <w:r>
        <w:rPr>
          <w:sz w:val="28"/>
          <w:szCs w:val="28"/>
        </w:rPr>
        <w:t>16.07.2021</w:t>
      </w:r>
      <w:r w:rsidRPr="00215840">
        <w:rPr>
          <w:sz w:val="28"/>
          <w:szCs w:val="28"/>
        </w:rPr>
        <w:t>).</w:t>
      </w:r>
    </w:p>
    <w:p w:rsidR="00184ACD" w:rsidRPr="00354203" w:rsidP="00484207" w14:paraId="72E0F131" w14:textId="62082A85">
      <w:pPr>
        <w:ind w:firstLine="540"/>
        <w:jc w:val="both"/>
        <w:rPr>
          <w:color w:val="000000"/>
          <w:sz w:val="28"/>
          <w:szCs w:val="28"/>
        </w:rPr>
      </w:pPr>
      <w:r>
        <w:rPr>
          <w:sz w:val="28"/>
          <w:szCs w:val="28"/>
        </w:rPr>
        <w:t xml:space="preserve">28.07.2021 </w:t>
      </w:r>
      <w:r w:rsidRPr="001F010D">
        <w:rPr>
          <w:sz w:val="28"/>
          <w:szCs w:val="28"/>
        </w:rPr>
        <w:t>мировым судьей судебного участка №</w:t>
      </w:r>
      <w:r w:rsidR="00656B2C">
        <w:rPr>
          <w:sz w:val="28"/>
          <w:szCs w:val="28"/>
        </w:rPr>
        <w:t>8</w:t>
      </w:r>
      <w:r w:rsidR="009223E1">
        <w:rPr>
          <w:sz w:val="28"/>
          <w:szCs w:val="28"/>
        </w:rPr>
        <w:t xml:space="preserve"> </w:t>
      </w:r>
      <w:r w:rsidRPr="001F010D">
        <w:rPr>
          <w:sz w:val="28"/>
          <w:szCs w:val="28"/>
        </w:rPr>
        <w:t xml:space="preserve">по Альметьевскому судебному району РТ был вынесен </w:t>
      </w:r>
      <w:r w:rsidRPr="001F010D">
        <w:rPr>
          <w:color w:val="000000"/>
          <w:sz w:val="28"/>
          <w:szCs w:val="28"/>
        </w:rPr>
        <w:t xml:space="preserve">судебный приказ о взыскании в пользу </w:t>
      </w:r>
      <w:r>
        <w:rPr>
          <w:color w:val="000000"/>
          <w:sz w:val="28"/>
          <w:szCs w:val="28"/>
        </w:rPr>
        <w:t>ИП Долгановой В.Н.</w:t>
      </w:r>
      <w:r w:rsidRPr="001F010D">
        <w:rPr>
          <w:color w:val="000000"/>
          <w:sz w:val="28"/>
          <w:szCs w:val="28"/>
        </w:rPr>
        <w:t xml:space="preserve"> с должника </w:t>
      </w:r>
      <w:r>
        <w:rPr>
          <w:color w:val="000000"/>
          <w:sz w:val="28"/>
          <w:szCs w:val="28"/>
        </w:rPr>
        <w:t>Тришкина В.И.</w:t>
      </w:r>
      <w:r w:rsidRPr="001F010D">
        <w:rPr>
          <w:color w:val="000000"/>
          <w:sz w:val="28"/>
          <w:szCs w:val="28"/>
        </w:rPr>
        <w:t xml:space="preserve"> задолженности по договору займа </w:t>
      </w:r>
      <w:r>
        <w:rPr>
          <w:sz w:val="28"/>
          <w:szCs w:val="28"/>
          <w:shd w:val="clear" w:color="auto" w:fill="FFFFFF"/>
        </w:rPr>
        <w:t>№</w:t>
      </w:r>
      <w:r w:rsidR="00FC6D4A">
        <w:rPr>
          <w:sz w:val="28"/>
          <w:szCs w:val="28"/>
        </w:rPr>
        <w:t>«данные изъяты»</w:t>
      </w:r>
      <w:r>
        <w:rPr>
          <w:sz w:val="28"/>
          <w:szCs w:val="28"/>
          <w:shd w:val="clear" w:color="auto" w:fill="FFFFFF"/>
        </w:rPr>
        <w:t xml:space="preserve"> от 25.06.2014 за период с 09.01.2019 по 03.07.2020 </w:t>
      </w:r>
      <w:r w:rsidRPr="001F010D">
        <w:rPr>
          <w:color w:val="000000"/>
          <w:sz w:val="28"/>
          <w:szCs w:val="28"/>
        </w:rPr>
        <w:t xml:space="preserve">в общей сумме </w:t>
      </w:r>
      <w:r>
        <w:rPr>
          <w:color w:val="000000"/>
          <w:sz w:val="28"/>
          <w:szCs w:val="28"/>
        </w:rPr>
        <w:t>23372,86</w:t>
      </w:r>
      <w:r w:rsidRPr="001F010D">
        <w:rPr>
          <w:color w:val="000000"/>
          <w:sz w:val="28"/>
          <w:szCs w:val="28"/>
        </w:rPr>
        <w:t xml:space="preserve"> руб. и расходы по уплате государственной пошлины в размере </w:t>
      </w:r>
      <w:r>
        <w:rPr>
          <w:color w:val="000000"/>
          <w:sz w:val="28"/>
          <w:szCs w:val="28"/>
        </w:rPr>
        <w:t>451</w:t>
      </w:r>
      <w:r w:rsidR="000669A6">
        <w:rPr>
          <w:color w:val="000000"/>
          <w:sz w:val="28"/>
          <w:szCs w:val="28"/>
        </w:rPr>
        <w:t xml:space="preserve"> </w:t>
      </w:r>
      <w:r w:rsidRPr="001F010D">
        <w:rPr>
          <w:color w:val="000000"/>
          <w:sz w:val="28"/>
          <w:szCs w:val="28"/>
        </w:rPr>
        <w:t>руб.</w:t>
      </w:r>
    </w:p>
    <w:p w:rsidR="00184ACD" w:rsidP="00184ACD" w14:paraId="753C9B88" w14:textId="6D5CA9F5">
      <w:pPr>
        <w:pStyle w:val="NormalWeb"/>
        <w:shd w:val="clear" w:color="auto" w:fill="FFFFFF"/>
        <w:spacing w:before="0" w:beforeAutospacing="0" w:after="0" w:afterAutospacing="0"/>
        <w:ind w:firstLine="720"/>
        <w:jc w:val="both"/>
        <w:rPr>
          <w:color w:val="000000"/>
          <w:sz w:val="28"/>
          <w:szCs w:val="28"/>
        </w:rPr>
      </w:pPr>
      <w:r>
        <w:rPr>
          <w:color w:val="000000"/>
          <w:sz w:val="28"/>
          <w:szCs w:val="28"/>
        </w:rPr>
        <w:t>18.08.2021</w:t>
      </w:r>
      <w:r w:rsidRPr="00354203">
        <w:rPr>
          <w:color w:val="000000"/>
          <w:sz w:val="28"/>
          <w:szCs w:val="28"/>
        </w:rPr>
        <w:t xml:space="preserve"> мировым судьей судебного участка № </w:t>
      </w:r>
      <w:r w:rsidR="000669A6">
        <w:rPr>
          <w:color w:val="000000"/>
          <w:sz w:val="28"/>
          <w:szCs w:val="28"/>
        </w:rPr>
        <w:t>8</w:t>
      </w:r>
      <w:r w:rsidR="00484207">
        <w:rPr>
          <w:color w:val="000000"/>
          <w:sz w:val="28"/>
          <w:szCs w:val="28"/>
        </w:rPr>
        <w:t xml:space="preserve"> </w:t>
      </w:r>
      <w:r w:rsidRPr="00354203">
        <w:rPr>
          <w:color w:val="000000"/>
          <w:sz w:val="28"/>
          <w:szCs w:val="28"/>
        </w:rPr>
        <w:t xml:space="preserve">по Альметьевскому судебному району РТ было вынесено определение об отмене судебного приказа от </w:t>
      </w:r>
      <w:r>
        <w:rPr>
          <w:color w:val="000000"/>
          <w:sz w:val="28"/>
          <w:szCs w:val="28"/>
        </w:rPr>
        <w:t>28.07.2021</w:t>
      </w:r>
      <w:r w:rsidRPr="00354203">
        <w:rPr>
          <w:color w:val="000000"/>
          <w:sz w:val="28"/>
          <w:szCs w:val="28"/>
        </w:rPr>
        <w:t xml:space="preserve"> в связи с тем, что должник </w:t>
      </w:r>
      <w:r w:rsidR="00A43016">
        <w:rPr>
          <w:color w:val="000000"/>
          <w:sz w:val="28"/>
          <w:szCs w:val="28"/>
        </w:rPr>
        <w:t>Т</w:t>
      </w:r>
      <w:r>
        <w:rPr>
          <w:color w:val="000000"/>
          <w:sz w:val="28"/>
          <w:szCs w:val="28"/>
        </w:rPr>
        <w:t>ришкин В.И.</w:t>
      </w:r>
      <w:r w:rsidR="00656B2C">
        <w:rPr>
          <w:color w:val="000000"/>
          <w:sz w:val="28"/>
          <w:szCs w:val="28"/>
        </w:rPr>
        <w:t xml:space="preserve"> </w:t>
      </w:r>
      <w:r w:rsidRPr="00354203">
        <w:rPr>
          <w:color w:val="000000"/>
          <w:sz w:val="28"/>
          <w:szCs w:val="28"/>
        </w:rPr>
        <w:t xml:space="preserve">в установленный законом срок </w:t>
      </w:r>
      <w:r w:rsidRPr="00354203" w:rsidR="00236805">
        <w:rPr>
          <w:color w:val="000000"/>
          <w:sz w:val="28"/>
          <w:szCs w:val="28"/>
        </w:rPr>
        <w:t>обратился</w:t>
      </w:r>
      <w:r w:rsidRPr="00354203">
        <w:rPr>
          <w:color w:val="000000"/>
          <w:sz w:val="28"/>
          <w:szCs w:val="28"/>
        </w:rPr>
        <w:t xml:space="preserve"> к мировому судье с заявлением о возражении относительно его исполнения.</w:t>
      </w:r>
    </w:p>
    <w:p w:rsidR="00DE4D07" w:rsidP="00DE4D07" w14:paraId="7ECABB29" w14:textId="77777777">
      <w:pPr>
        <w:pStyle w:val="NormalWeb"/>
        <w:shd w:val="clear" w:color="auto" w:fill="FFFFFF"/>
        <w:spacing w:before="0" w:beforeAutospacing="0" w:after="0" w:afterAutospacing="0"/>
        <w:ind w:firstLine="720"/>
        <w:jc w:val="both"/>
        <w:rPr>
          <w:color w:val="000000"/>
          <w:sz w:val="28"/>
          <w:szCs w:val="28"/>
        </w:rPr>
      </w:pPr>
      <w:r w:rsidRPr="00215840">
        <w:rPr>
          <w:color w:val="000000"/>
          <w:sz w:val="28"/>
          <w:szCs w:val="28"/>
        </w:rPr>
        <w:t xml:space="preserve">После отмены судебного приказа истец обратился в суд с исковым заявлением </w:t>
      </w:r>
      <w:r>
        <w:rPr>
          <w:color w:val="000000"/>
          <w:sz w:val="28"/>
          <w:szCs w:val="28"/>
        </w:rPr>
        <w:t>11.01.2022 (направлено посредством почтовой связи 04.01.2022)</w:t>
      </w:r>
    </w:p>
    <w:p w:rsidR="00DE4D07" w:rsidP="00DE4D07" w14:paraId="5186C260" w14:textId="77777777">
      <w:pPr>
        <w:pStyle w:val="NormalWeb"/>
        <w:shd w:val="clear" w:color="auto" w:fill="FFFFFF"/>
        <w:spacing w:before="0" w:beforeAutospacing="0" w:after="0" w:afterAutospacing="0"/>
        <w:ind w:firstLine="720"/>
        <w:jc w:val="both"/>
        <w:rPr>
          <w:color w:val="000000"/>
          <w:sz w:val="28"/>
          <w:szCs w:val="28"/>
        </w:rPr>
      </w:pPr>
      <w:r w:rsidRPr="00DE4D07">
        <w:rPr>
          <w:color w:val="000000"/>
          <w:sz w:val="28"/>
          <w:szCs w:val="28"/>
        </w:rPr>
        <w:t>Таким образом, обращение истца к мировому судье, как с заявлением о выдаче судебного приказа, так и с исковым заявлением по указанным требованиям, последовало за пределами трехлетнего срока с момента начала истечения срока исковой давности.</w:t>
      </w:r>
    </w:p>
    <w:p w:rsidR="00DE4D07" w:rsidRPr="00DE4D07" w:rsidP="00DE4D07" w14:paraId="08E11535" w14:textId="4CAA38CD">
      <w:pPr>
        <w:pStyle w:val="NormalWeb"/>
        <w:shd w:val="clear" w:color="auto" w:fill="FFFFFF"/>
        <w:spacing w:before="0" w:beforeAutospacing="0" w:after="0" w:afterAutospacing="0"/>
        <w:ind w:firstLine="720"/>
        <w:jc w:val="both"/>
        <w:rPr>
          <w:color w:val="000000"/>
          <w:sz w:val="28"/>
          <w:szCs w:val="28"/>
        </w:rPr>
      </w:pPr>
      <w:r w:rsidRPr="00DE4D07">
        <w:rPr>
          <w:color w:val="000000"/>
          <w:sz w:val="28"/>
          <w:szCs w:val="28"/>
        </w:rPr>
        <w:t xml:space="preserve">Поскольку истец обратился в суд с пропуском срока исковой давности, </w:t>
      </w:r>
      <w:r w:rsidR="00A43016">
        <w:rPr>
          <w:color w:val="000000"/>
          <w:sz w:val="28"/>
          <w:szCs w:val="28"/>
        </w:rPr>
        <w:t>о применении которого заявлено</w:t>
      </w:r>
      <w:r w:rsidRPr="00DE4D07">
        <w:rPr>
          <w:color w:val="000000"/>
          <w:sz w:val="28"/>
          <w:szCs w:val="28"/>
        </w:rPr>
        <w:t xml:space="preserve"> ответчика, и не представил доказательств уважительности причин его пропуска, в удовлетворении заявленных требований должно быть отказано.</w:t>
      </w:r>
    </w:p>
    <w:p w:rsidR="00A43016" w:rsidP="00A43016" w14:paraId="19B5EC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9251D4">
        <w:rPr>
          <w:sz w:val="28"/>
          <w:szCs w:val="28"/>
        </w:rPr>
        <w:t>В соответствии с требованиями статьи 98 ГПК РФ не подлежат удовлетворению и требования истца о взыскании с ответчика судебных расходов.</w:t>
      </w:r>
    </w:p>
    <w:p w:rsidR="00DE4D07" w:rsidRPr="00A43016" w:rsidP="00A43016" w14:paraId="407F7DA1" w14:textId="73499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9251D4">
        <w:rPr>
          <w:sz w:val="28"/>
          <w:szCs w:val="28"/>
        </w:rPr>
        <w:t xml:space="preserve">Руководствуясь </w:t>
      </w:r>
      <w:r w:rsidRPr="009251D4">
        <w:rPr>
          <w:spacing w:val="-2"/>
          <w:sz w:val="28"/>
          <w:szCs w:val="28"/>
        </w:rPr>
        <w:t xml:space="preserve">статьями 12, 56, </w:t>
      </w:r>
      <w:r w:rsidRPr="009251D4">
        <w:rPr>
          <w:sz w:val="28"/>
          <w:szCs w:val="28"/>
        </w:rPr>
        <w:t>статьями 194-198 Гражданского процессуального кодекса Российской Федерации, мировой судья,</w:t>
      </w:r>
    </w:p>
    <w:p w:rsidR="00A71E3C" w:rsidP="000D1103" w14:paraId="31ABA7C7" w14:textId="77777777">
      <w:pPr>
        <w:jc w:val="center"/>
        <w:rPr>
          <w:sz w:val="28"/>
          <w:szCs w:val="28"/>
        </w:rPr>
      </w:pPr>
    </w:p>
    <w:p w:rsidR="000D1103" w:rsidP="00A71E3C" w14:paraId="7CED488F" w14:textId="66C0DD64">
      <w:pPr>
        <w:jc w:val="center"/>
        <w:rPr>
          <w:sz w:val="28"/>
          <w:szCs w:val="28"/>
        </w:rPr>
      </w:pPr>
      <w:r w:rsidRPr="00354203">
        <w:rPr>
          <w:sz w:val="28"/>
          <w:szCs w:val="28"/>
        </w:rPr>
        <w:t>Р Е Ш И Л:</w:t>
      </w:r>
    </w:p>
    <w:p w:rsidR="00DE4D07" w:rsidRPr="00354203" w:rsidP="00A71E3C" w14:paraId="2419ACB9" w14:textId="77777777">
      <w:pPr>
        <w:jc w:val="center"/>
        <w:rPr>
          <w:sz w:val="28"/>
          <w:szCs w:val="28"/>
        </w:rPr>
      </w:pPr>
    </w:p>
    <w:p w:rsidR="00DE4D07" w:rsidP="002E4F0E" w14:paraId="784BDE9C" w14:textId="2C930BDB">
      <w:pPr>
        <w:ind w:firstLine="708"/>
        <w:jc w:val="both"/>
        <w:rPr>
          <w:sz w:val="28"/>
          <w:szCs w:val="28"/>
        </w:rPr>
      </w:pPr>
      <w:r w:rsidRPr="00DE4D07">
        <w:rPr>
          <w:sz w:val="28"/>
          <w:szCs w:val="28"/>
        </w:rPr>
        <w:t xml:space="preserve">в удовлетворении исковых требований </w:t>
      </w:r>
      <w:r>
        <w:rPr>
          <w:sz w:val="28"/>
          <w:szCs w:val="28"/>
        </w:rPr>
        <w:t>индивидуального предпринимателя Долгановой В</w:t>
      </w:r>
      <w:r w:rsidR="00FC6D4A">
        <w:rPr>
          <w:sz w:val="28"/>
          <w:szCs w:val="28"/>
        </w:rPr>
        <w:t>.</w:t>
      </w:r>
      <w:r>
        <w:rPr>
          <w:sz w:val="28"/>
          <w:szCs w:val="28"/>
        </w:rPr>
        <w:t>Н</w:t>
      </w:r>
      <w:r w:rsidR="00FC6D4A">
        <w:rPr>
          <w:sz w:val="28"/>
          <w:szCs w:val="28"/>
        </w:rPr>
        <w:t>.</w:t>
      </w:r>
      <w:r>
        <w:rPr>
          <w:sz w:val="28"/>
          <w:szCs w:val="28"/>
        </w:rPr>
        <w:t xml:space="preserve"> к Тришкину В</w:t>
      </w:r>
      <w:r w:rsidR="00FC6D4A">
        <w:rPr>
          <w:sz w:val="28"/>
          <w:szCs w:val="28"/>
        </w:rPr>
        <w:t>.</w:t>
      </w:r>
      <w:r>
        <w:rPr>
          <w:sz w:val="28"/>
          <w:szCs w:val="28"/>
        </w:rPr>
        <w:t>И</w:t>
      </w:r>
      <w:r w:rsidR="00FC6D4A">
        <w:rPr>
          <w:sz w:val="28"/>
          <w:szCs w:val="28"/>
        </w:rPr>
        <w:t>.</w:t>
      </w:r>
      <w:r>
        <w:rPr>
          <w:sz w:val="28"/>
          <w:szCs w:val="28"/>
        </w:rPr>
        <w:t xml:space="preserve"> </w:t>
      </w:r>
      <w:r w:rsidRPr="008B4C3C">
        <w:rPr>
          <w:sz w:val="28"/>
          <w:szCs w:val="28"/>
        </w:rPr>
        <w:t xml:space="preserve">о взыскании </w:t>
      </w:r>
      <w:r>
        <w:rPr>
          <w:sz w:val="28"/>
          <w:szCs w:val="28"/>
        </w:rPr>
        <w:t>задолженности</w:t>
      </w:r>
      <w:r w:rsidRPr="008B4C3C">
        <w:rPr>
          <w:sz w:val="28"/>
          <w:szCs w:val="28"/>
        </w:rPr>
        <w:t xml:space="preserve"> по договору займа</w:t>
      </w:r>
      <w:r w:rsidRPr="00DE4D07">
        <w:rPr>
          <w:sz w:val="28"/>
          <w:szCs w:val="28"/>
        </w:rPr>
        <w:t xml:space="preserve"> отказать.</w:t>
      </w:r>
    </w:p>
    <w:p w:rsidR="005119AB" w:rsidRPr="00402AA3" w:rsidP="005119AB" w14:paraId="78AA6B55" w14:textId="77777777">
      <w:pPr>
        <w:ind w:firstLine="708"/>
        <w:jc w:val="both"/>
        <w:rPr>
          <w:sz w:val="28"/>
          <w:szCs w:val="28"/>
        </w:rPr>
      </w:pPr>
      <w:r w:rsidRPr="00402AA3">
        <w:rPr>
          <w:sz w:val="28"/>
          <w:szCs w:val="28"/>
        </w:rPr>
        <w:t xml:space="preserve">Решение может быть обжаловано в апелляционном порядке в Альметьевский городской суд Республики Татарстан в течение месяца со дня </w:t>
      </w:r>
      <w:r w:rsidRPr="00402AA3">
        <w:rPr>
          <w:sz w:val="28"/>
          <w:szCs w:val="28"/>
        </w:rPr>
        <w:t xml:space="preserve">принятия решения через мирового судью судебного </w:t>
      </w:r>
      <w:r w:rsidRPr="00261B69">
        <w:rPr>
          <w:sz w:val="28"/>
          <w:szCs w:val="28"/>
        </w:rPr>
        <w:t>участка №</w:t>
      </w:r>
      <w:r>
        <w:rPr>
          <w:sz w:val="28"/>
          <w:szCs w:val="28"/>
        </w:rPr>
        <w:t>3</w:t>
      </w:r>
      <w:r w:rsidRPr="00402AA3">
        <w:rPr>
          <w:sz w:val="28"/>
          <w:szCs w:val="28"/>
        </w:rPr>
        <w:t xml:space="preserve"> по Альметьевскому судебному району Республики Татарстан.</w:t>
      </w:r>
    </w:p>
    <w:p w:rsidR="005119AB" w:rsidP="00A71E3C" w14:paraId="1F0C50FB" w14:textId="77777777">
      <w:pPr>
        <w:jc w:val="center"/>
        <w:rPr>
          <w:sz w:val="28"/>
          <w:szCs w:val="28"/>
        </w:rPr>
      </w:pPr>
    </w:p>
    <w:p w:rsidR="006E224D" w:rsidRPr="008B4C3C" w:rsidP="00A71E3C" w14:paraId="5579A831" w14:textId="5522470B">
      <w:pPr>
        <w:jc w:val="center"/>
        <w:rPr>
          <w:sz w:val="28"/>
          <w:szCs w:val="28"/>
        </w:rPr>
      </w:pPr>
      <w:r w:rsidRPr="008B4C3C">
        <w:rPr>
          <w:sz w:val="28"/>
          <w:szCs w:val="28"/>
        </w:rPr>
        <w:t>Мировой судья: подпись</w:t>
      </w:r>
    </w:p>
    <w:p w:rsidR="006E224D" w:rsidRPr="008B4C3C" w:rsidP="006E224D" w14:paraId="37363E23" w14:textId="77777777">
      <w:pPr>
        <w:jc w:val="both"/>
        <w:rPr>
          <w:sz w:val="28"/>
          <w:szCs w:val="28"/>
        </w:rPr>
      </w:pPr>
      <w:r w:rsidRPr="008B4C3C">
        <w:rPr>
          <w:sz w:val="28"/>
          <w:szCs w:val="28"/>
        </w:rPr>
        <w:t>Копия верна:</w:t>
      </w:r>
    </w:p>
    <w:p w:rsidR="006E224D" w:rsidRPr="008B4C3C" w:rsidP="006E224D" w14:paraId="36FA927E" w14:textId="77777777">
      <w:pPr>
        <w:jc w:val="both"/>
        <w:rPr>
          <w:sz w:val="28"/>
          <w:szCs w:val="28"/>
        </w:rPr>
      </w:pPr>
      <w:r w:rsidRPr="008B4C3C">
        <w:rPr>
          <w:sz w:val="28"/>
          <w:szCs w:val="28"/>
        </w:rPr>
        <w:t xml:space="preserve">Мировой судья судебного участка № 3 </w:t>
      </w:r>
    </w:p>
    <w:p w:rsidR="006E224D" w:rsidRPr="008B4C3C" w:rsidP="006E224D" w14:paraId="45D2B414" w14:textId="77777777">
      <w:pPr>
        <w:jc w:val="both"/>
        <w:rPr>
          <w:sz w:val="28"/>
          <w:szCs w:val="28"/>
        </w:rPr>
      </w:pPr>
      <w:r w:rsidRPr="008B4C3C">
        <w:rPr>
          <w:sz w:val="28"/>
          <w:szCs w:val="28"/>
        </w:rPr>
        <w:t>по Альметьевскому судебному району:</w:t>
      </w:r>
      <w:r w:rsidRPr="008B4C3C">
        <w:rPr>
          <w:sz w:val="28"/>
          <w:szCs w:val="28"/>
        </w:rPr>
        <w:tab/>
      </w:r>
      <w:r w:rsidRPr="008B4C3C">
        <w:rPr>
          <w:sz w:val="28"/>
          <w:szCs w:val="28"/>
        </w:rPr>
        <w:tab/>
      </w:r>
      <w:r w:rsidRPr="008B4C3C">
        <w:rPr>
          <w:sz w:val="28"/>
          <w:szCs w:val="28"/>
        </w:rPr>
        <w:tab/>
      </w:r>
      <w:r w:rsidRPr="008B4C3C">
        <w:rPr>
          <w:sz w:val="28"/>
          <w:szCs w:val="28"/>
        </w:rPr>
        <w:tab/>
        <w:t>Назарова А.Ю.</w:t>
      </w:r>
    </w:p>
    <w:p w:rsidR="006E224D" w:rsidRPr="008B4C3C" w:rsidP="006E224D" w14:paraId="3F5347F8" w14:textId="77777777">
      <w:pPr>
        <w:jc w:val="both"/>
        <w:rPr>
          <w:sz w:val="28"/>
          <w:szCs w:val="28"/>
        </w:rPr>
      </w:pPr>
    </w:p>
    <w:p w:rsidR="006E224D" w:rsidP="006E224D" w14:paraId="16537039" w14:textId="3F791B50">
      <w:pPr>
        <w:jc w:val="both"/>
        <w:rPr>
          <w:sz w:val="28"/>
          <w:szCs w:val="28"/>
        </w:rPr>
      </w:pPr>
      <w:r w:rsidRPr="008B4C3C">
        <w:rPr>
          <w:sz w:val="28"/>
          <w:szCs w:val="28"/>
        </w:rPr>
        <w:t>Решение вступило в законную силу  «____»___________20</w:t>
      </w:r>
      <w:r w:rsidR="00DE4D07">
        <w:rPr>
          <w:sz w:val="28"/>
          <w:szCs w:val="28"/>
        </w:rPr>
        <w:t>22</w:t>
      </w:r>
      <w:r w:rsidRPr="008B4C3C">
        <w:rPr>
          <w:sz w:val="28"/>
          <w:szCs w:val="28"/>
        </w:rPr>
        <w:t xml:space="preserve"> года</w:t>
      </w:r>
    </w:p>
    <w:p w:rsidR="00A43016" w:rsidRPr="008B4C3C" w:rsidP="006E224D" w14:paraId="68A46788" w14:textId="77777777">
      <w:pPr>
        <w:jc w:val="both"/>
        <w:rPr>
          <w:sz w:val="28"/>
          <w:szCs w:val="28"/>
        </w:rPr>
      </w:pPr>
    </w:p>
    <w:p w:rsidR="006E224D" w:rsidRPr="00354203" w:rsidP="006E224D" w14:paraId="1A04F2AE" w14:textId="59EAB16E">
      <w:pPr>
        <w:jc w:val="both"/>
        <w:rPr>
          <w:sz w:val="28"/>
          <w:szCs w:val="28"/>
        </w:rPr>
      </w:pPr>
      <w:r w:rsidRPr="008B4C3C">
        <w:rPr>
          <w:sz w:val="28"/>
          <w:szCs w:val="28"/>
        </w:rPr>
        <w:t>Мировой судья:</w:t>
      </w:r>
      <w:r w:rsidRPr="00354203">
        <w:rPr>
          <w:sz w:val="28"/>
          <w:szCs w:val="28"/>
        </w:rPr>
        <w:t xml:space="preserve"> </w:t>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008B4C3C">
        <w:rPr>
          <w:sz w:val="28"/>
          <w:szCs w:val="28"/>
        </w:rPr>
        <w:tab/>
      </w:r>
      <w:r w:rsidRPr="008B4C3C" w:rsidR="008B4C3C">
        <w:rPr>
          <w:sz w:val="28"/>
          <w:szCs w:val="28"/>
        </w:rPr>
        <w:t>Назарова А.Ю.</w:t>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FC6D4A">
          <w:rPr>
            <w:noProof/>
          </w:rPr>
          <w:t>7</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5071"/>
    <w:rsid w:val="000D5266"/>
    <w:rsid w:val="0010136D"/>
    <w:rsid w:val="00117D4F"/>
    <w:rsid w:val="001217DB"/>
    <w:rsid w:val="001701CA"/>
    <w:rsid w:val="00184ACD"/>
    <w:rsid w:val="001B445F"/>
    <w:rsid w:val="001C37D1"/>
    <w:rsid w:val="001C45A2"/>
    <w:rsid w:val="001F010D"/>
    <w:rsid w:val="001F48DC"/>
    <w:rsid w:val="00210E2E"/>
    <w:rsid w:val="00215840"/>
    <w:rsid w:val="00236805"/>
    <w:rsid w:val="00241D9D"/>
    <w:rsid w:val="00252CF2"/>
    <w:rsid w:val="00261B69"/>
    <w:rsid w:val="002A15C4"/>
    <w:rsid w:val="002B6085"/>
    <w:rsid w:val="002D5BF9"/>
    <w:rsid w:val="002E4F0E"/>
    <w:rsid w:val="002E549C"/>
    <w:rsid w:val="002F2FF6"/>
    <w:rsid w:val="00331DEC"/>
    <w:rsid w:val="00340897"/>
    <w:rsid w:val="00354203"/>
    <w:rsid w:val="00377448"/>
    <w:rsid w:val="003A1262"/>
    <w:rsid w:val="003D432F"/>
    <w:rsid w:val="003D7F7E"/>
    <w:rsid w:val="004025BE"/>
    <w:rsid w:val="00402AA3"/>
    <w:rsid w:val="00411E96"/>
    <w:rsid w:val="00416811"/>
    <w:rsid w:val="004335AB"/>
    <w:rsid w:val="0045211D"/>
    <w:rsid w:val="00471C4F"/>
    <w:rsid w:val="00484207"/>
    <w:rsid w:val="00484D52"/>
    <w:rsid w:val="00490D3A"/>
    <w:rsid w:val="004A18D2"/>
    <w:rsid w:val="004A1DE6"/>
    <w:rsid w:val="004A4672"/>
    <w:rsid w:val="004B0E83"/>
    <w:rsid w:val="004B34B5"/>
    <w:rsid w:val="004B670C"/>
    <w:rsid w:val="004D1230"/>
    <w:rsid w:val="004E189B"/>
    <w:rsid w:val="00503CCD"/>
    <w:rsid w:val="005119AB"/>
    <w:rsid w:val="00523DEB"/>
    <w:rsid w:val="00543EF9"/>
    <w:rsid w:val="00561BE0"/>
    <w:rsid w:val="005663F4"/>
    <w:rsid w:val="005A78BE"/>
    <w:rsid w:val="005B7BD0"/>
    <w:rsid w:val="00625E81"/>
    <w:rsid w:val="00632CA8"/>
    <w:rsid w:val="006465FA"/>
    <w:rsid w:val="006517D5"/>
    <w:rsid w:val="00656B2C"/>
    <w:rsid w:val="00681D1D"/>
    <w:rsid w:val="006E224D"/>
    <w:rsid w:val="0071597D"/>
    <w:rsid w:val="007177EA"/>
    <w:rsid w:val="00732EA4"/>
    <w:rsid w:val="007415D4"/>
    <w:rsid w:val="00770D2E"/>
    <w:rsid w:val="007808B7"/>
    <w:rsid w:val="007D3D17"/>
    <w:rsid w:val="008A466F"/>
    <w:rsid w:val="008B11B6"/>
    <w:rsid w:val="008B4C3C"/>
    <w:rsid w:val="008F70AB"/>
    <w:rsid w:val="009223E1"/>
    <w:rsid w:val="009251D4"/>
    <w:rsid w:val="00945BD4"/>
    <w:rsid w:val="009470A2"/>
    <w:rsid w:val="00953D20"/>
    <w:rsid w:val="00962E7E"/>
    <w:rsid w:val="009F5506"/>
    <w:rsid w:val="009F59FE"/>
    <w:rsid w:val="009F5B48"/>
    <w:rsid w:val="00A022C9"/>
    <w:rsid w:val="00A149B2"/>
    <w:rsid w:val="00A43016"/>
    <w:rsid w:val="00A44AAF"/>
    <w:rsid w:val="00A64557"/>
    <w:rsid w:val="00A71E3C"/>
    <w:rsid w:val="00A761DA"/>
    <w:rsid w:val="00A84A31"/>
    <w:rsid w:val="00A956D6"/>
    <w:rsid w:val="00AB0480"/>
    <w:rsid w:val="00AC1CBB"/>
    <w:rsid w:val="00AF29C7"/>
    <w:rsid w:val="00AF71A9"/>
    <w:rsid w:val="00B757EB"/>
    <w:rsid w:val="00BB7419"/>
    <w:rsid w:val="00BF170F"/>
    <w:rsid w:val="00C11280"/>
    <w:rsid w:val="00C2255C"/>
    <w:rsid w:val="00C76979"/>
    <w:rsid w:val="00C8171C"/>
    <w:rsid w:val="00C86327"/>
    <w:rsid w:val="00CF35DB"/>
    <w:rsid w:val="00D22271"/>
    <w:rsid w:val="00D37D8C"/>
    <w:rsid w:val="00D86E24"/>
    <w:rsid w:val="00DB131B"/>
    <w:rsid w:val="00DC4AD2"/>
    <w:rsid w:val="00DE4D07"/>
    <w:rsid w:val="00E04B34"/>
    <w:rsid w:val="00E21FBD"/>
    <w:rsid w:val="00E40F47"/>
    <w:rsid w:val="00E715AF"/>
    <w:rsid w:val="00EE2A0B"/>
    <w:rsid w:val="00F246D4"/>
    <w:rsid w:val="00F4109B"/>
    <w:rsid w:val="00FA14F9"/>
    <w:rsid w:val="00FC6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