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09B2" w:rsidP="001B01EF"/>
    <w:p w:rsidR="002C6029" w:rsidP="002C6029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 №19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0013-01-2022-001435-38</w:t>
      </w:r>
    </w:p>
    <w:p w:rsidR="002C6029" w:rsidP="002C6029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2-729/2022-2 </w:t>
      </w:r>
    </w:p>
    <w:p w:rsidR="002C6029" w:rsidP="002C6029">
      <w:pPr>
        <w:pStyle w:val="NoSpacing"/>
        <w:rPr>
          <w:rFonts w:ascii="Times New Roman" w:eastAsia="Times New Roman" w:hAnsi="Times New Roman"/>
          <w:sz w:val="28"/>
          <w:szCs w:val="28"/>
        </w:rPr>
      </w:pPr>
    </w:p>
    <w:p w:rsidR="002C6029" w:rsidP="002C6029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2C6029" w:rsidP="002C6029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2C6029" w:rsidP="002C6029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(Резолютивная часть)</w:t>
      </w:r>
    </w:p>
    <w:p w:rsidR="002C6029" w:rsidP="002C6029">
      <w:pPr>
        <w:pStyle w:val="NoSpacing"/>
        <w:rPr>
          <w:rFonts w:ascii="Times New Roman" w:hAnsi="Times New Roman"/>
          <w:sz w:val="28"/>
          <w:szCs w:val="28"/>
        </w:rPr>
      </w:pPr>
    </w:p>
    <w:p w:rsidR="002C6029" w:rsidP="002C6029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июля 2022 года                                                              г. Альметьевск</w:t>
      </w:r>
    </w:p>
    <w:p w:rsidR="002C6029" w:rsidP="002C6029">
      <w:pPr>
        <w:pStyle w:val="NoSpacing"/>
        <w:rPr>
          <w:rFonts w:ascii="Times New Roman" w:hAnsi="Times New Roman"/>
          <w:sz w:val="28"/>
          <w:szCs w:val="28"/>
        </w:rPr>
      </w:pPr>
    </w:p>
    <w:p w:rsidR="002C6029" w:rsidP="002C6029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                                                                                                             </w:t>
      </w:r>
    </w:p>
    <w:p w:rsidR="002C6029" w:rsidP="002C602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секретаре Ерамасовой Э.Т.,</w:t>
      </w:r>
    </w:p>
    <w:p w:rsidR="002C6029" w:rsidP="002C602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</w:t>
      </w:r>
      <w:r>
        <w:rPr>
          <w:rFonts w:ascii="Times New Roman" w:hAnsi="Times New Roman"/>
          <w:sz w:val="28"/>
          <w:szCs w:val="28"/>
        </w:rPr>
        <w:t xml:space="preserve"> в открытом судебном заседании гражданское дело по иску о</w:t>
      </w:r>
      <w:r>
        <w:rPr>
          <w:rFonts w:ascii="Times New Roman" w:hAnsi="Times New Roman"/>
          <w:color w:val="000000"/>
          <w:sz w:val="28"/>
          <w:szCs w:val="28"/>
        </w:rPr>
        <w:t xml:space="preserve">бщества с ограниченной ответственностью </w:t>
      </w:r>
      <w:r>
        <w:rPr>
          <w:rFonts w:ascii="Times New Roman" w:hAnsi="Times New Roman"/>
          <w:sz w:val="28"/>
          <w:szCs w:val="28"/>
        </w:rPr>
        <w:t>«НБК» к Юнусалиеву Ш</w:t>
      </w:r>
      <w:r w:rsidR="006E08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Ю</w:t>
      </w:r>
      <w:r w:rsidR="006E08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 взыскании задолженности по кредитному договору, </w:t>
      </w:r>
    </w:p>
    <w:p w:rsidR="002C6029" w:rsidP="002C6029">
      <w:pPr>
        <w:pStyle w:val="NoSpacing"/>
        <w:rPr>
          <w:rFonts w:ascii="Times New Roman" w:hAnsi="Times New Roman"/>
          <w:sz w:val="28"/>
          <w:szCs w:val="28"/>
        </w:rPr>
      </w:pPr>
    </w:p>
    <w:p w:rsidR="002C6029" w:rsidP="002C6029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 Л:</w:t>
      </w:r>
    </w:p>
    <w:p w:rsidR="002C6029" w:rsidP="002C6029">
      <w:pPr>
        <w:pStyle w:val="NoSpacing"/>
        <w:rPr>
          <w:rFonts w:ascii="Times New Roman" w:hAnsi="Times New Roman"/>
          <w:sz w:val="28"/>
          <w:szCs w:val="28"/>
        </w:rPr>
      </w:pPr>
    </w:p>
    <w:p w:rsidR="002C6029" w:rsidP="002C6029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статьями 12, 56, частью 3 статьи 193, 194-199 </w:t>
      </w:r>
      <w:r>
        <w:rPr>
          <w:rFonts w:ascii="Times New Roman" w:hAnsi="Times New Roman"/>
          <w:iCs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, мировой судья</w:t>
      </w:r>
    </w:p>
    <w:p w:rsidR="002C6029" w:rsidP="002C602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C6029" w:rsidP="002C6029">
      <w:pPr>
        <w:pStyle w:val="NoSpacing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 Е Ш И Л:</w:t>
      </w:r>
    </w:p>
    <w:p w:rsidR="002C6029" w:rsidP="002C6029">
      <w:pPr>
        <w:pStyle w:val="NoSpacing"/>
        <w:rPr>
          <w:rFonts w:ascii="Times New Roman" w:hAnsi="Times New Roman"/>
          <w:sz w:val="28"/>
          <w:szCs w:val="28"/>
        </w:rPr>
      </w:pPr>
    </w:p>
    <w:p w:rsidR="002C6029" w:rsidP="002C602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исковые</w:t>
      </w:r>
      <w:r>
        <w:rPr>
          <w:rFonts w:ascii="Times New Roman" w:hAnsi="Times New Roman"/>
          <w:sz w:val="28"/>
          <w:szCs w:val="28"/>
        </w:rPr>
        <w:t xml:space="preserve"> требования общества с ограниченной ответственностью «НБК» к Юнусалиеву Ш</w:t>
      </w:r>
      <w:r w:rsidR="006E08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Ю</w:t>
      </w:r>
      <w:r w:rsidR="006E08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 взыскании задолженности по кредитному договору удовлетворить частично.</w:t>
      </w:r>
    </w:p>
    <w:p w:rsidR="002C6029" w:rsidP="002C602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 Юнусалиева Ш</w:t>
      </w:r>
      <w:r w:rsidR="006E08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Ю</w:t>
      </w:r>
      <w:r w:rsidR="006E08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(паспорт </w:t>
      </w:r>
      <w:r w:rsidR="006E08D9">
        <w:rPr>
          <w:sz w:val="28"/>
          <w:szCs w:val="28"/>
          <w:lang w:val="en-US"/>
        </w:rPr>
        <w:t>XXXX</w:t>
      </w:r>
      <w:r>
        <w:rPr>
          <w:rFonts w:ascii="Times New Roman" w:hAnsi="Times New Roman"/>
          <w:sz w:val="28"/>
          <w:szCs w:val="28"/>
        </w:rPr>
        <w:t>) в пользу общества с ограниченной ответственностью «НБК» (ОГРН </w:t>
      </w:r>
      <w:r w:rsidR="006E08D9">
        <w:rPr>
          <w:sz w:val="28"/>
          <w:szCs w:val="28"/>
          <w:lang w:val="en-US"/>
        </w:rPr>
        <w:t>XXXX</w:t>
      </w:r>
      <w:r>
        <w:rPr>
          <w:rFonts w:ascii="Times New Roman" w:hAnsi="Times New Roman"/>
          <w:sz w:val="28"/>
          <w:szCs w:val="28"/>
        </w:rPr>
        <w:t>) задолженность по кредитному договору № </w:t>
      </w:r>
      <w:r w:rsidR="006E08D9">
        <w:rPr>
          <w:sz w:val="28"/>
          <w:szCs w:val="28"/>
          <w:lang w:val="en-US"/>
        </w:rPr>
        <w:t>XXXX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E08D9">
        <w:rPr>
          <w:sz w:val="28"/>
          <w:szCs w:val="28"/>
          <w:lang w:val="en-US"/>
        </w:rPr>
        <w:t>XXXX</w:t>
      </w:r>
      <w:r>
        <w:rPr>
          <w:rFonts w:ascii="Times New Roman" w:hAnsi="Times New Roman"/>
          <w:sz w:val="28"/>
          <w:szCs w:val="28"/>
        </w:rPr>
        <w:t xml:space="preserve"> года, образовавшуюся по состоянию на </w:t>
      </w:r>
      <w:r w:rsidR="006E08D9">
        <w:rPr>
          <w:sz w:val="28"/>
          <w:szCs w:val="28"/>
          <w:lang w:val="en-US"/>
        </w:rPr>
        <w:t>XXXX</w:t>
      </w:r>
      <w:r>
        <w:rPr>
          <w:rFonts w:ascii="Times New Roman" w:hAnsi="Times New Roman"/>
          <w:sz w:val="28"/>
          <w:szCs w:val="28"/>
        </w:rPr>
        <w:t xml:space="preserve"> года в размере 10170 руб. 27 коп, в том числе основной долг в размере 9216 руб. 57 коп</w:t>
      </w:r>
      <w:r>
        <w:rPr>
          <w:rFonts w:ascii="Times New Roman" w:hAnsi="Times New Roman"/>
          <w:sz w:val="28"/>
          <w:szCs w:val="28"/>
        </w:rPr>
        <w:t>. и</w:t>
      </w:r>
      <w:r>
        <w:rPr>
          <w:rFonts w:ascii="Times New Roman" w:hAnsi="Times New Roman"/>
          <w:sz w:val="28"/>
          <w:szCs w:val="28"/>
        </w:rPr>
        <w:t xml:space="preserve"> проценты за пользование кредитом в размере 953 руб. 70 коп, а также расходы на оплату юридических услуг в размере 2000 руб. и расходы по оплате государственной пошлины в размере 407 руб.</w:t>
      </w:r>
    </w:p>
    <w:p w:rsidR="002C6029" w:rsidP="002C602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 Юнусалиева Ш</w:t>
      </w:r>
      <w:r w:rsidR="006E08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Ю</w:t>
      </w:r>
      <w:r w:rsidR="006E08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пользу общества с ограниченной ответственностью «НБК» проценты за пользование кредитом в размере 33,75 % годовых, начисление которых производить на сумму 9216 руб. 57 коп</w:t>
      </w:r>
      <w:r>
        <w:rPr>
          <w:rFonts w:ascii="Times New Roman" w:hAnsi="Times New Roman"/>
          <w:sz w:val="28"/>
          <w:szCs w:val="28"/>
        </w:rPr>
        <w:t>. с</w:t>
      </w:r>
      <w:r>
        <w:rPr>
          <w:rFonts w:ascii="Times New Roman" w:hAnsi="Times New Roman"/>
          <w:sz w:val="28"/>
          <w:szCs w:val="28"/>
        </w:rPr>
        <w:t xml:space="preserve"> учетом её уменьшения при погашении задолженности должником, начиная с 18 мая 2019 года по дату полного погашения задолженности.</w:t>
      </w:r>
    </w:p>
    <w:p w:rsidR="002C6029" w:rsidP="002C602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 Юнусалиева Ш</w:t>
      </w:r>
      <w:r w:rsidR="006E08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Ю</w:t>
      </w:r>
      <w:r w:rsidR="006E08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пользу общества с ограниченной ответственностью «НБК» неустойку за просрочку оплаты основного долга в размере 0,1 % за каждый день просрочки, начисление которой производить на сумму 9216 руб. 57 коп</w:t>
      </w:r>
      <w:r>
        <w:rPr>
          <w:rFonts w:ascii="Times New Roman" w:hAnsi="Times New Roman"/>
          <w:sz w:val="28"/>
          <w:szCs w:val="28"/>
        </w:rPr>
        <w:t>. с</w:t>
      </w:r>
      <w:r>
        <w:rPr>
          <w:rFonts w:ascii="Times New Roman" w:hAnsi="Times New Roman"/>
          <w:sz w:val="28"/>
          <w:szCs w:val="28"/>
        </w:rPr>
        <w:t xml:space="preserve"> учетом её уменьшения при погашении </w:t>
      </w:r>
      <w:r>
        <w:rPr>
          <w:rFonts w:ascii="Times New Roman" w:hAnsi="Times New Roman"/>
          <w:sz w:val="28"/>
          <w:szCs w:val="28"/>
        </w:rPr>
        <w:t xml:space="preserve">задолженности должником, начиная с </w:t>
      </w:r>
      <w:r w:rsidR="006E08D9">
        <w:rPr>
          <w:sz w:val="28"/>
          <w:szCs w:val="28"/>
          <w:lang w:val="en-US"/>
        </w:rPr>
        <w:t>XXXX</w:t>
      </w:r>
      <w:r>
        <w:rPr>
          <w:rFonts w:ascii="Times New Roman" w:hAnsi="Times New Roman"/>
          <w:sz w:val="28"/>
          <w:szCs w:val="28"/>
        </w:rPr>
        <w:t xml:space="preserve"> года по дату полного погашения задолженности.</w:t>
      </w:r>
    </w:p>
    <w:p w:rsidR="002C6029" w:rsidP="002C602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 Юнусалиева Ш</w:t>
      </w:r>
      <w:r w:rsidR="006E08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Ю</w:t>
      </w:r>
      <w:r w:rsidR="006E08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пользу общества с ограниченной ответственностью «НБК» неустойку за просрочку оплаты процентов за пользование кредитом в размере 0,1 % за каждый день просрочки, начисление которой производить на сумму 953 руб. 70 коп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 учетом её уменьшения при погашении задолженности должником, начиная с </w:t>
      </w:r>
      <w:r w:rsidR="006E08D9">
        <w:rPr>
          <w:sz w:val="28"/>
          <w:szCs w:val="28"/>
          <w:lang w:val="en-US"/>
        </w:rPr>
        <w:t>XXXX</w:t>
      </w:r>
      <w:r>
        <w:rPr>
          <w:rFonts w:ascii="Times New Roman" w:hAnsi="Times New Roman"/>
          <w:sz w:val="28"/>
          <w:szCs w:val="28"/>
        </w:rPr>
        <w:t xml:space="preserve"> года по дату полного погашения задолженности.</w:t>
      </w:r>
    </w:p>
    <w:p w:rsidR="002C6029" w:rsidP="002C602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остальной части иска отказать.</w:t>
      </w:r>
    </w:p>
    <w:p w:rsidR="002C6029" w:rsidP="002C6029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Мотивированное решение суда по рассмотренному делу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2C6029" w:rsidP="002C6029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Решение может быть обжаловано в апелляционном порядке в Альметьевский городской суд Республики Татарстан в течение месяца </w:t>
      </w:r>
      <w:r>
        <w:rPr>
          <w:rFonts w:ascii="Times New Roman" w:hAnsi="Times New Roman"/>
          <w:sz w:val="28"/>
          <w:szCs w:val="28"/>
        </w:rPr>
        <w:t xml:space="preserve">со дня принятия решения суда в окончательной форме </w:t>
      </w:r>
      <w:r>
        <w:rPr>
          <w:rFonts w:ascii="Times New Roman" w:hAnsi="Times New Roman"/>
          <w:color w:val="000000"/>
          <w:sz w:val="28"/>
          <w:szCs w:val="28"/>
        </w:rPr>
        <w:t>через мирового судью</w:t>
      </w:r>
      <w:r>
        <w:rPr>
          <w:rFonts w:ascii="Times New Roman" w:hAnsi="Times New Roman"/>
          <w:sz w:val="28"/>
          <w:szCs w:val="28"/>
        </w:rPr>
        <w:t xml:space="preserve"> судебного участка № 2 по Альметьевскому судебному району Республики Татарстан.</w:t>
      </w:r>
    </w:p>
    <w:p w:rsidR="005709B2" w:rsidP="002C6029">
      <w:pPr>
        <w:jc w:val="center"/>
      </w:pPr>
      <w:r>
        <w:rPr>
          <w:sz w:val="28"/>
          <w:szCs w:val="28"/>
        </w:rPr>
        <w:t>Мировой судья: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BB"/>
    <w:rsid w:val="001B01EF"/>
    <w:rsid w:val="002C6029"/>
    <w:rsid w:val="00422919"/>
    <w:rsid w:val="005709B2"/>
    <w:rsid w:val="005B080D"/>
    <w:rsid w:val="00636322"/>
    <w:rsid w:val="006E08D9"/>
    <w:rsid w:val="00AD27BB"/>
    <w:rsid w:val="00C63132"/>
    <w:rsid w:val="00F425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4B6602-87C5-470A-80F0-27E92676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6322"/>
    <w:rPr>
      <w:color w:val="0000FF"/>
      <w:u w:val="single"/>
    </w:rPr>
  </w:style>
  <w:style w:type="paragraph" w:styleId="NoSpacing">
    <w:name w:val="No Spacing"/>
    <w:uiPriority w:val="1"/>
    <w:qFormat/>
    <w:rsid w:val="00636322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2"/>
    <w:semiHidden/>
    <w:unhideWhenUsed/>
    <w:rsid w:val="00422919"/>
    <w:pPr>
      <w:ind w:firstLine="720"/>
      <w:jc w:val="both"/>
    </w:pPr>
    <w:rPr>
      <w:sz w:val="28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229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