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69" w:rsidRPr="00C23469" w:rsidP="00C234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3469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C23469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C23469">
        <w:rPr>
          <w:rFonts w:ascii="Times New Roman" w:eastAsia="Calibri" w:hAnsi="Times New Roman" w:cs="Times New Roman"/>
          <w:sz w:val="28"/>
          <w:szCs w:val="28"/>
        </w:rPr>
        <w:t>0083-01-2022-001427-16</w:t>
      </w:r>
    </w:p>
    <w:p w:rsidR="00C23469" w:rsidRPr="00C23469" w:rsidP="00C2346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2-657/2022-2</w:t>
      </w:r>
      <w:r w:rsidRPr="00C234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23469" w:rsidRPr="00C23469" w:rsidP="00C23469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3469" w:rsidRPr="00C23469" w:rsidP="00C234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469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C23469" w:rsidRPr="00C23469" w:rsidP="00C234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C23469" w:rsidRPr="00C23469" w:rsidP="00C234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469" w:rsidRPr="00C23469" w:rsidP="00C23469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 2022 года                                                      г. Альметьевск</w:t>
      </w:r>
    </w:p>
    <w:p w:rsidR="00C23469" w:rsidRPr="00C23469" w:rsidP="00C23469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469" w:rsidRPr="00C23469" w:rsidP="00C2346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C23469" w:rsidRPr="00C23469" w:rsidP="00C2346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C23469" w:rsidRPr="00C23469" w:rsidP="00C23469">
      <w:pPr>
        <w:tabs>
          <w:tab w:val="left" w:pos="8789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</w:t>
      </w: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-Экспресс к Лаврентьевой </w:t>
      </w:r>
      <w:r w:rsidR="00C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Р.Т.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</w:t>
      </w:r>
    </w:p>
    <w:p w:rsidR="00C23469" w:rsidRPr="00C23469" w:rsidP="00C23469">
      <w:pPr>
        <w:tabs>
          <w:tab w:val="left" w:pos="8789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469" w:rsidRPr="00C23469" w:rsidP="00C234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23469" w:rsidRPr="00C23469" w:rsidP="00C234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469" w:rsidRPr="00C23469" w:rsidP="00C2346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194-199 </w:t>
      </w:r>
      <w:r w:rsidRPr="00C23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3469" w:rsidRPr="00C23469" w:rsidP="00C234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C23469" w:rsidRPr="00C23469" w:rsidP="00C234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469" w:rsidRPr="00C23469" w:rsidP="00C234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исковые требования о</w:t>
      </w: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-Экспресс к Лаврентьевой </w:t>
      </w:r>
      <w:r w:rsidR="00C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Р.Т.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469" w:rsidRPr="00C23469" w:rsidP="00C2346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Лаврентьевой </w:t>
      </w:r>
      <w:r w:rsidR="00C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Р.Т.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</w:t>
      </w: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-Экспресс задолженность по договору</w:t>
      </w: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займа 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82A2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C82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 июля 2021 года в размере 17000 руб. </w:t>
      </w: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расходы по оплате государственной пошлины в размере 680 руб.</w:t>
      </w:r>
      <w:r w:rsidR="00C8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3469" w:rsidRPr="00C23469" w:rsidP="00C23469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469">
        <w:rPr>
          <w:rFonts w:ascii="Times New Roman" w:eastAsia="Calibri" w:hAnsi="Times New Roman" w:cs="Times New Roman"/>
          <w:sz w:val="28"/>
          <w:szCs w:val="28"/>
        </w:rPr>
        <w:t xml:space="preserve">  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C23469" w:rsidRPr="00C23469" w:rsidP="00C2346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месяца 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суда в окончательной форме </w:t>
      </w:r>
      <w:r w:rsidRPr="00C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 2 по Альметьевскому судебному району Республики Татарстан.</w:t>
      </w:r>
    </w:p>
    <w:p w:rsidR="00C23469" w:rsidRPr="00C23469" w:rsidP="00C23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40"/>
    <w:rsid w:val="002F5140"/>
    <w:rsid w:val="0040018B"/>
    <w:rsid w:val="00C23469"/>
    <w:rsid w:val="00C82A2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A60E7A-B763-4A0C-9E7D-78B345E7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