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11F" w:rsidP="00D6711F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0083-01-2022-000081-77</w:t>
      </w:r>
    </w:p>
    <w:p w:rsidR="00D6711F" w:rsidP="00D6711F">
      <w:pPr>
        <w:pStyle w:val="NoSpacing"/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№ 2-86/2022-2</w:t>
      </w:r>
    </w:p>
    <w:p w:rsidR="00D6711F" w:rsidP="00D6711F">
      <w:pPr>
        <w:pStyle w:val="NoSpacing"/>
        <w:ind w:right="141"/>
        <w:jc w:val="both"/>
        <w:rPr>
          <w:sz w:val="28"/>
          <w:szCs w:val="28"/>
        </w:rPr>
      </w:pPr>
    </w:p>
    <w:p w:rsidR="00D6711F" w:rsidP="00D6711F">
      <w:pPr>
        <w:pStyle w:val="NoSpacing"/>
        <w:ind w:right="141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D6711F" w:rsidP="00D6711F">
      <w:pPr>
        <w:pStyle w:val="NoSpacing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6711F" w:rsidP="00D6711F">
      <w:pPr>
        <w:pStyle w:val="NoSpacing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6711F" w:rsidP="00D6711F">
      <w:pPr>
        <w:pStyle w:val="NoSpacing"/>
        <w:ind w:right="141"/>
        <w:jc w:val="both"/>
        <w:rPr>
          <w:sz w:val="28"/>
          <w:szCs w:val="28"/>
        </w:rPr>
      </w:pPr>
    </w:p>
    <w:p w:rsidR="00D6711F" w:rsidP="00D6711F">
      <w:pPr>
        <w:pStyle w:val="NoSpacing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07 февраля 2022 года                                                          г. Альметьевск</w:t>
      </w:r>
    </w:p>
    <w:p w:rsidR="00D6711F" w:rsidP="00D6711F">
      <w:pPr>
        <w:pStyle w:val="NoSpacing"/>
        <w:ind w:right="141"/>
        <w:jc w:val="both"/>
        <w:rPr>
          <w:sz w:val="28"/>
          <w:szCs w:val="28"/>
        </w:rPr>
      </w:pPr>
    </w:p>
    <w:p w:rsidR="00D6711F" w:rsidP="00D6711F">
      <w:pPr>
        <w:pStyle w:val="NoSpacing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D6711F" w:rsidP="00D6711F">
      <w:pPr>
        <w:pStyle w:val="NoSpacing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Газизуллиной</w:t>
      </w:r>
      <w:r>
        <w:rPr>
          <w:sz w:val="28"/>
          <w:szCs w:val="28"/>
        </w:rPr>
        <w:t xml:space="preserve"> Л.А., </w:t>
      </w:r>
    </w:p>
    <w:p w:rsidR="00D6711F" w:rsidP="00D671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казенного учреждения «Центр занятости населения города Альметьевска» к Хабибуллиной </w:t>
      </w:r>
      <w:r w:rsidR="00A32282">
        <w:rPr>
          <w:sz w:val="28"/>
          <w:szCs w:val="28"/>
        </w:rPr>
        <w:t>А.Х.</w:t>
      </w:r>
      <w:r>
        <w:rPr>
          <w:sz w:val="28"/>
          <w:szCs w:val="28"/>
        </w:rPr>
        <w:t xml:space="preserve"> о взыскании излишне выплаченного пособия по безработице,</w:t>
      </w:r>
    </w:p>
    <w:p w:rsidR="00D6711F" w:rsidP="00D6711F">
      <w:pPr>
        <w:pStyle w:val="NoSpacing"/>
        <w:jc w:val="both"/>
        <w:rPr>
          <w:sz w:val="28"/>
          <w:szCs w:val="28"/>
        </w:rPr>
      </w:pPr>
    </w:p>
    <w:p w:rsidR="00D6711F" w:rsidP="00D6711F">
      <w:pPr>
        <w:pStyle w:val="NoSpacing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6711F" w:rsidP="00D6711F">
      <w:pPr>
        <w:pStyle w:val="NoSpacing"/>
        <w:ind w:right="141"/>
        <w:jc w:val="both"/>
        <w:rPr>
          <w:sz w:val="28"/>
          <w:szCs w:val="28"/>
        </w:rPr>
      </w:pPr>
    </w:p>
    <w:p w:rsidR="00D6711F" w:rsidP="00D6711F">
      <w:pPr>
        <w:pStyle w:val="NoSpacing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12, 56, частью 3 статьи 193, 194-199, 233-235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sz w:val="28"/>
          <w:szCs w:val="28"/>
        </w:rPr>
        <w:t>, мировой судья</w:t>
      </w:r>
    </w:p>
    <w:p w:rsidR="00D6711F" w:rsidP="00D6711F">
      <w:pPr>
        <w:pStyle w:val="NoSpacing"/>
        <w:rPr>
          <w:sz w:val="28"/>
          <w:szCs w:val="28"/>
        </w:rPr>
      </w:pPr>
    </w:p>
    <w:p w:rsidR="00D6711F" w:rsidP="00D6711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6711F" w:rsidP="00D6711F">
      <w:pPr>
        <w:pStyle w:val="NoSpacing"/>
        <w:rPr>
          <w:sz w:val="28"/>
          <w:szCs w:val="28"/>
        </w:rPr>
      </w:pPr>
    </w:p>
    <w:p w:rsidR="00D6711F" w:rsidP="00D671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Государственного казенного учреждения «Центр занятости населения города Альметьевска» к Хабибуллиной </w:t>
      </w:r>
      <w:r w:rsidR="00A32282">
        <w:rPr>
          <w:sz w:val="28"/>
          <w:szCs w:val="28"/>
        </w:rPr>
        <w:t>А.Х.</w:t>
      </w:r>
      <w:r>
        <w:rPr>
          <w:sz w:val="28"/>
          <w:szCs w:val="28"/>
        </w:rPr>
        <w:t xml:space="preserve"> о взыскании излишне выплаченного пособия по безработице удовлетворить. </w:t>
      </w:r>
    </w:p>
    <w:p w:rsidR="00D6711F" w:rsidP="00D6711F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Взыскать с Хабибуллиной </w:t>
      </w:r>
      <w:r w:rsidR="00A32282">
        <w:rPr>
          <w:sz w:val="28"/>
          <w:szCs w:val="28"/>
        </w:rPr>
        <w:t>А.Х.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пользу Г</w:t>
      </w:r>
      <w:r>
        <w:rPr>
          <w:sz w:val="28"/>
          <w:szCs w:val="28"/>
        </w:rPr>
        <w:t xml:space="preserve">осударственного казенного учреждения «Центр занятости населения города Альметьевска» излишне выплаченное пособие по безработице </w:t>
      </w:r>
      <w:r>
        <w:rPr>
          <w:color w:val="000000"/>
          <w:sz w:val="28"/>
          <w:szCs w:val="28"/>
          <w:shd w:val="clear" w:color="auto" w:fill="FFFFFF"/>
        </w:rPr>
        <w:t>в размере 11374 руб. 18 коп.</w:t>
      </w:r>
    </w:p>
    <w:p w:rsidR="00D6711F" w:rsidP="00D6711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Хабибуллиной </w:t>
      </w:r>
      <w:r w:rsidR="00A32282">
        <w:rPr>
          <w:sz w:val="28"/>
          <w:szCs w:val="28"/>
        </w:rPr>
        <w:t>А.Х.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государственную пошлину в размере 454 руб. 97 коп. </w:t>
      </w:r>
      <w:r>
        <w:rPr>
          <w:sz w:val="28"/>
          <w:szCs w:val="28"/>
        </w:rPr>
        <w:t>в соответствующий бюджет согласно нормативам отчислений, установленным бюджетным законодательством Российской Федерации.</w:t>
      </w:r>
    </w:p>
    <w:p w:rsidR="00D6711F" w:rsidP="00D6711F">
      <w:pPr>
        <w:pStyle w:val="NoSpacing"/>
        <w:ind w:right="14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6711F" w:rsidP="00D6711F">
      <w:pPr>
        <w:pStyle w:val="NoSpacing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6711F" w:rsidP="00D6711F">
      <w:pPr>
        <w:pStyle w:val="NoSpacing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D6711F" w:rsidP="00D6711F">
      <w:pPr>
        <w:pStyle w:val="NoSpacing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 2 по Альметьевскому судебному району Республики Татарстан.</w:t>
      </w:r>
    </w:p>
    <w:p w:rsidR="00D6711F" w:rsidP="00D6711F">
      <w:pPr>
        <w:pStyle w:val="NoSpacing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D6711F" w:rsidP="00D6711F"/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FC"/>
    <w:rsid w:val="0040018B"/>
    <w:rsid w:val="007C1FFC"/>
    <w:rsid w:val="00A32282"/>
    <w:rsid w:val="00D6711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6E6BE2-3F06-46E0-8531-552C638D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