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EB5275">
        <w:rPr>
          <w:rStyle w:val="normaltextrun"/>
          <w:sz w:val="28"/>
          <w:szCs w:val="28"/>
        </w:rPr>
        <w:t>1177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EB527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EB5275">
        <w:rPr>
          <w:rStyle w:val="normaltextrun"/>
          <w:sz w:val="28"/>
          <w:szCs w:val="28"/>
        </w:rPr>
        <w:t>0604</w:t>
      </w:r>
      <w:r w:rsidR="00293342">
        <w:rPr>
          <w:rStyle w:val="normaltextrun"/>
          <w:sz w:val="28"/>
          <w:szCs w:val="28"/>
        </w:rPr>
        <w:t>-</w:t>
      </w:r>
      <w:r w:rsidR="00EB5275">
        <w:rPr>
          <w:rStyle w:val="normaltextrun"/>
          <w:sz w:val="28"/>
          <w:szCs w:val="28"/>
        </w:rPr>
        <w:t>69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 w:rsidR="00324E78">
        <w:rPr>
          <w:rStyle w:val="normaltextrun"/>
          <w:sz w:val="28"/>
          <w:szCs w:val="28"/>
        </w:rPr>
        <w:t>2  июля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</w:t>
      </w:r>
      <w:r w:rsidR="00CB5E3E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>Коллекторское</w:t>
      </w:r>
      <w:r w:rsidR="009312C7">
        <w:rPr>
          <w:rStyle w:val="normaltextrun"/>
          <w:sz w:val="28"/>
          <w:szCs w:val="28"/>
        </w:rPr>
        <w:t xml:space="preserve"> агентство </w:t>
      </w:r>
      <w:r>
        <w:rPr>
          <w:rStyle w:val="normaltextrun"/>
          <w:sz w:val="28"/>
          <w:szCs w:val="28"/>
        </w:rPr>
        <w:t>«</w:t>
      </w:r>
      <w:r w:rsidR="009312C7">
        <w:rPr>
          <w:rStyle w:val="normaltextrun"/>
          <w:sz w:val="28"/>
          <w:szCs w:val="28"/>
        </w:rPr>
        <w:t>Фабула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EB5275">
        <w:rPr>
          <w:rStyle w:val="normaltextrun"/>
          <w:sz w:val="28"/>
          <w:szCs w:val="28"/>
        </w:rPr>
        <w:t>Байбулатовой</w:t>
      </w:r>
      <w:r w:rsidR="00EB5275">
        <w:rPr>
          <w:rStyle w:val="normaltextrun"/>
          <w:sz w:val="28"/>
          <w:szCs w:val="28"/>
        </w:rPr>
        <w:t xml:space="preserve"> </w:t>
      </w:r>
      <w:r w:rsidR="007D4048">
        <w:rPr>
          <w:rStyle w:val="normaltextrun"/>
          <w:sz w:val="28"/>
          <w:szCs w:val="28"/>
        </w:rPr>
        <w:t>А.А.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CB5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общества с ограниченной ответственностью  </w:t>
      </w:r>
      <w:r w:rsidR="009312C7">
        <w:rPr>
          <w:rStyle w:val="normaltextrun"/>
          <w:sz w:val="28"/>
          <w:szCs w:val="28"/>
        </w:rPr>
        <w:t>Коллекторское</w:t>
      </w:r>
      <w:r w:rsidR="009312C7">
        <w:rPr>
          <w:rStyle w:val="normaltextrun"/>
          <w:sz w:val="28"/>
          <w:szCs w:val="28"/>
        </w:rPr>
        <w:t xml:space="preserve"> агентство «Фабула» к  </w:t>
      </w:r>
      <w:r w:rsidR="001178D7">
        <w:rPr>
          <w:rStyle w:val="normaltextrun"/>
          <w:sz w:val="28"/>
          <w:szCs w:val="28"/>
        </w:rPr>
        <w:t>Байбулатовой</w:t>
      </w:r>
      <w:r w:rsidR="001178D7">
        <w:rPr>
          <w:rStyle w:val="normaltextrun"/>
          <w:sz w:val="28"/>
          <w:szCs w:val="28"/>
        </w:rPr>
        <w:t xml:space="preserve"> </w:t>
      </w:r>
      <w:r w:rsidR="007D4048">
        <w:rPr>
          <w:rStyle w:val="normaltextrun"/>
          <w:sz w:val="28"/>
          <w:szCs w:val="28"/>
        </w:rPr>
        <w:t>А.А.</w:t>
      </w:r>
      <w:r w:rsidR="001178D7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9312C7" w:rsidP="00CB5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1178D7">
        <w:rPr>
          <w:rStyle w:val="normaltextrun"/>
          <w:sz w:val="28"/>
          <w:szCs w:val="28"/>
        </w:rPr>
        <w:t>Байбулатовой</w:t>
      </w:r>
      <w:r w:rsidR="001178D7">
        <w:rPr>
          <w:rStyle w:val="normaltextrun"/>
          <w:sz w:val="28"/>
          <w:szCs w:val="28"/>
        </w:rPr>
        <w:t xml:space="preserve"> </w:t>
      </w:r>
      <w:r w:rsidR="007D4048">
        <w:rPr>
          <w:rStyle w:val="normaltextrun"/>
          <w:sz w:val="28"/>
          <w:szCs w:val="28"/>
        </w:rPr>
        <w:t>А.А.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>
        <w:rPr>
          <w:rStyle w:val="normaltextrun"/>
          <w:sz w:val="28"/>
          <w:szCs w:val="28"/>
        </w:rPr>
        <w:t xml:space="preserve">общества с ограниченной ответственностью  </w:t>
      </w:r>
      <w:r>
        <w:rPr>
          <w:rStyle w:val="normaltextrun"/>
          <w:sz w:val="28"/>
          <w:szCs w:val="28"/>
        </w:rPr>
        <w:t>Коллекторское</w:t>
      </w:r>
      <w:r>
        <w:rPr>
          <w:rStyle w:val="normaltextrun"/>
          <w:sz w:val="28"/>
          <w:szCs w:val="28"/>
        </w:rPr>
        <w:t xml:space="preserve"> агентство «Фабула» </w:t>
      </w:r>
      <w:r>
        <w:rPr>
          <w:rStyle w:val="normaltextrun"/>
          <w:sz w:val="28"/>
          <w:szCs w:val="28"/>
        </w:rPr>
        <w:t xml:space="preserve">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потребительского займа</w:t>
      </w:r>
      <w:r>
        <w:rPr>
          <w:rStyle w:val="normaltextrun"/>
          <w:sz w:val="28"/>
          <w:szCs w:val="28"/>
        </w:rPr>
        <w:t xml:space="preserve">  в сумме </w:t>
      </w:r>
      <w:r w:rsidR="004D7994">
        <w:rPr>
          <w:rStyle w:val="normaltextrun"/>
          <w:sz w:val="28"/>
          <w:szCs w:val="28"/>
        </w:rPr>
        <w:t>1</w:t>
      </w:r>
      <w:r w:rsidR="001178D7">
        <w:rPr>
          <w:rStyle w:val="normaltextrun"/>
          <w:sz w:val="28"/>
          <w:szCs w:val="28"/>
        </w:rPr>
        <w:t>3080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>по уплате государственной пошлины</w:t>
      </w:r>
      <w:r>
        <w:rPr>
          <w:rStyle w:val="normaltextrun"/>
          <w:sz w:val="28"/>
          <w:szCs w:val="28"/>
        </w:rPr>
        <w:t xml:space="preserve"> </w:t>
      </w:r>
      <w:r w:rsidR="004D7994">
        <w:rPr>
          <w:rStyle w:val="normaltextrun"/>
          <w:sz w:val="28"/>
          <w:szCs w:val="28"/>
        </w:rPr>
        <w:t>5</w:t>
      </w:r>
      <w:r w:rsidR="007520B3">
        <w:rPr>
          <w:rStyle w:val="normaltextrun"/>
          <w:sz w:val="28"/>
          <w:szCs w:val="28"/>
        </w:rPr>
        <w:t>23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520B3">
        <w:rPr>
          <w:rStyle w:val="normaltextrun"/>
          <w:sz w:val="28"/>
          <w:szCs w:val="28"/>
        </w:rPr>
        <w:t>2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CB5E3E" w:rsidRPr="00CB5E3E" w:rsidP="00CB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(их представители), присутствующие в судебном заседании, вправе обратиться 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CB5E3E" w:rsidRPr="00CB5E3E" w:rsidP="00CB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(их представители), не присутствовавшие 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CB5E3E" w:rsidRPr="00CB5E3E" w:rsidP="00CB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CB5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Азнакаевкий</w:t>
      </w:r>
      <w:r w:rsidRPr="00CB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Татарстан, через мирового судью.</w:t>
      </w:r>
    </w:p>
    <w:p w:rsidR="007D4048" w:rsidP="005A7D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178D7"/>
    <w:rsid w:val="00293342"/>
    <w:rsid w:val="002D0214"/>
    <w:rsid w:val="00306DFB"/>
    <w:rsid w:val="00324E78"/>
    <w:rsid w:val="004D7994"/>
    <w:rsid w:val="004F792F"/>
    <w:rsid w:val="005A7DD7"/>
    <w:rsid w:val="005B298C"/>
    <w:rsid w:val="006F7E50"/>
    <w:rsid w:val="007520B3"/>
    <w:rsid w:val="007D4048"/>
    <w:rsid w:val="0086282D"/>
    <w:rsid w:val="008B1E85"/>
    <w:rsid w:val="008E65D8"/>
    <w:rsid w:val="009312C7"/>
    <w:rsid w:val="00987A93"/>
    <w:rsid w:val="00A67F44"/>
    <w:rsid w:val="00AB5FEF"/>
    <w:rsid w:val="00CB5E3E"/>
    <w:rsid w:val="00EB5275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