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8B1E85">
        <w:rPr>
          <w:rStyle w:val="normaltextrun"/>
          <w:sz w:val="28"/>
          <w:szCs w:val="28"/>
        </w:rPr>
        <w:t>17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8B1E85">
        <w:rPr>
          <w:rStyle w:val="normaltextrun"/>
          <w:sz w:val="28"/>
          <w:szCs w:val="28"/>
        </w:rPr>
        <w:t>3616</w:t>
      </w:r>
      <w:r w:rsidR="00293342">
        <w:rPr>
          <w:rStyle w:val="normaltextrun"/>
          <w:sz w:val="28"/>
          <w:szCs w:val="28"/>
        </w:rPr>
        <w:t>-</w:t>
      </w:r>
      <w:r w:rsidR="008B1E85">
        <w:rPr>
          <w:rStyle w:val="normaltextrun"/>
          <w:sz w:val="28"/>
          <w:szCs w:val="28"/>
        </w:rPr>
        <w:t>38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 января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8B1E85">
        <w:rPr>
          <w:rStyle w:val="normaltextrun"/>
          <w:sz w:val="28"/>
          <w:szCs w:val="28"/>
        </w:rPr>
        <w:t>МКС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8B1E85">
        <w:rPr>
          <w:rStyle w:val="normaltextrun"/>
          <w:sz w:val="28"/>
          <w:szCs w:val="28"/>
        </w:rPr>
        <w:t xml:space="preserve">Румянцеву </w:t>
      </w:r>
      <w:r w:rsidR="00F63AFE">
        <w:rPr>
          <w:rStyle w:val="normaltextrun"/>
          <w:sz w:val="28"/>
          <w:szCs w:val="28"/>
        </w:rPr>
        <w:t>О.В.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8B1E85">
        <w:rPr>
          <w:rStyle w:val="normaltextrun"/>
          <w:sz w:val="28"/>
          <w:szCs w:val="28"/>
        </w:rPr>
        <w:t xml:space="preserve">общества с ограниченной ответственностью «МКС» к  Румянцеву </w:t>
      </w:r>
      <w:r w:rsidR="00F63AFE">
        <w:rPr>
          <w:rStyle w:val="normaltextrun"/>
          <w:sz w:val="28"/>
          <w:szCs w:val="28"/>
        </w:rPr>
        <w:t>О.В.</w:t>
      </w:r>
      <w:r w:rsidR="008B1E85">
        <w:rPr>
          <w:rStyle w:val="normaltextrun"/>
          <w:sz w:val="28"/>
          <w:szCs w:val="28"/>
        </w:rPr>
        <w:t xml:space="preserve">  </w:t>
      </w:r>
      <w:r w:rsidR="00AB5FEF">
        <w:rPr>
          <w:rStyle w:val="normaltextrun"/>
          <w:sz w:val="28"/>
          <w:szCs w:val="28"/>
        </w:rPr>
        <w:t xml:space="preserve">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8B1E85">
        <w:rPr>
          <w:rStyle w:val="normaltextrun"/>
          <w:sz w:val="28"/>
          <w:szCs w:val="28"/>
        </w:rPr>
        <w:t xml:space="preserve">Румянцева </w:t>
      </w:r>
      <w:r w:rsidR="00F63AFE">
        <w:rPr>
          <w:rStyle w:val="normaltextrun"/>
          <w:sz w:val="28"/>
          <w:szCs w:val="28"/>
        </w:rPr>
        <w:t>О.В.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8B1E85">
        <w:rPr>
          <w:rStyle w:val="normaltextrun"/>
          <w:sz w:val="28"/>
          <w:szCs w:val="28"/>
        </w:rPr>
        <w:t>МКС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потребительского займа</w:t>
      </w:r>
      <w:r>
        <w:rPr>
          <w:rStyle w:val="normaltextrun"/>
          <w:sz w:val="28"/>
          <w:szCs w:val="28"/>
        </w:rPr>
        <w:t xml:space="preserve">  в сумме </w:t>
      </w:r>
      <w:r w:rsidR="008B1E85">
        <w:rPr>
          <w:rStyle w:val="normaltextrun"/>
          <w:sz w:val="28"/>
          <w:szCs w:val="28"/>
        </w:rPr>
        <w:t>35296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8B1E85">
        <w:rPr>
          <w:rStyle w:val="normaltextrun"/>
          <w:sz w:val="28"/>
          <w:szCs w:val="28"/>
        </w:rPr>
        <w:t xml:space="preserve">94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8B1E85">
        <w:rPr>
          <w:rStyle w:val="normaltextrun"/>
          <w:sz w:val="28"/>
          <w:szCs w:val="28"/>
        </w:rPr>
        <w:t>1258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91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>
        <w:rPr>
          <w:rStyle w:val="normaltextrun"/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F63AF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F792F"/>
    <w:rsid w:val="005A7DD7"/>
    <w:rsid w:val="005B298C"/>
    <w:rsid w:val="006F7E50"/>
    <w:rsid w:val="0086282D"/>
    <w:rsid w:val="008B1E85"/>
    <w:rsid w:val="008E65D8"/>
    <w:rsid w:val="00987A93"/>
    <w:rsid w:val="00A67F44"/>
    <w:rsid w:val="00AB5FEF"/>
    <w:rsid w:val="00F63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