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4536" w:rsidP="006D4536">
      <w:pPr>
        <w:ind w:left="-180" w:right="-262"/>
        <w:jc w:val="right"/>
        <w:rPr>
          <w:szCs w:val="28"/>
        </w:rPr>
      </w:pPr>
      <w:r>
        <w:rPr>
          <w:szCs w:val="28"/>
        </w:rPr>
        <w:t>Дело № 2-333/2022</w:t>
      </w:r>
    </w:p>
    <w:p w:rsidR="006D4536" w:rsidP="006D4536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Е Н И Е</w:t>
      </w:r>
    </w:p>
    <w:p w:rsidR="006D4536" w:rsidP="006D4536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6D4536" w:rsidP="006D4536">
      <w:pPr>
        <w:rPr>
          <w:szCs w:val="28"/>
        </w:rPr>
      </w:pPr>
      <w:r>
        <w:rPr>
          <w:szCs w:val="28"/>
        </w:rPr>
        <w:t>04 мая 2022 года                                                                                г. Тетюши</w:t>
      </w:r>
    </w:p>
    <w:p w:rsidR="006D4536" w:rsidP="006D4536">
      <w:pPr>
        <w:rPr>
          <w:szCs w:val="28"/>
        </w:rPr>
      </w:pPr>
    </w:p>
    <w:p w:rsidR="006D4536" w:rsidP="006D4536">
      <w:pPr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6D4536" w:rsidP="006D4536">
      <w:pPr>
        <w:jc w:val="both"/>
        <w:rPr>
          <w:szCs w:val="28"/>
        </w:rPr>
      </w:pPr>
      <w:r>
        <w:rPr>
          <w:szCs w:val="28"/>
        </w:rPr>
        <w:t xml:space="preserve">с участием ответчика Суханова О.И., представителя ответчика </w:t>
      </w:r>
      <w:r>
        <w:rPr>
          <w:szCs w:val="28"/>
        </w:rPr>
        <w:t>Нуруллина</w:t>
      </w:r>
      <w:r>
        <w:rPr>
          <w:szCs w:val="28"/>
        </w:rPr>
        <w:t xml:space="preserve"> А.М.,</w:t>
      </w:r>
    </w:p>
    <w:p w:rsidR="006D4536" w:rsidP="006D4536">
      <w:pPr>
        <w:jc w:val="both"/>
        <w:rPr>
          <w:szCs w:val="28"/>
        </w:rPr>
      </w:pPr>
      <w:r>
        <w:rPr>
          <w:szCs w:val="28"/>
        </w:rPr>
        <w:t xml:space="preserve">свидетеля </w:t>
      </w:r>
      <w:r>
        <w:rPr>
          <w:szCs w:val="28"/>
        </w:rPr>
        <w:t>Темникова</w:t>
      </w:r>
      <w:r>
        <w:rPr>
          <w:szCs w:val="28"/>
        </w:rPr>
        <w:t xml:space="preserve"> П.Н.,</w:t>
      </w:r>
    </w:p>
    <w:p w:rsidR="006D4536" w:rsidP="006D4536">
      <w:pPr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</w:t>
      </w:r>
      <w:r w:rsidRPr="00853D59">
        <w:t xml:space="preserve"> </w:t>
      </w:r>
    </w:p>
    <w:p w:rsidR="006D4536" w:rsidP="006D4536">
      <w:pPr>
        <w:jc w:val="both"/>
        <w:rPr>
          <w:szCs w:val="28"/>
        </w:rPr>
      </w:pPr>
      <w:r>
        <w:rPr>
          <w:szCs w:val="28"/>
        </w:rPr>
        <w:t>рассмотрев в открытом судебном заседании гражданское дело по иску общества с ограниченной ответственностью Страховая компания «Согласие» к Суханову О</w:t>
      </w:r>
      <w:r>
        <w:rPr>
          <w:szCs w:val="28"/>
        </w:rPr>
        <w:t>.</w:t>
      </w:r>
      <w:r>
        <w:rPr>
          <w:szCs w:val="28"/>
        </w:rPr>
        <w:t>И</w:t>
      </w:r>
      <w:r>
        <w:rPr>
          <w:szCs w:val="28"/>
        </w:rPr>
        <w:t>.</w:t>
      </w:r>
      <w:r>
        <w:rPr>
          <w:szCs w:val="28"/>
        </w:rPr>
        <w:t xml:space="preserve"> о взыскании ущерба в порядке суброгации, руководствуясь статьями 194-199 Гражданско-процессуального кодекса РФ,</w:t>
      </w:r>
    </w:p>
    <w:p w:rsidR="006D4536" w:rsidP="006D4536">
      <w:pPr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6D4536" w:rsidP="006D4536">
      <w:pPr>
        <w:jc w:val="both"/>
        <w:rPr>
          <w:szCs w:val="28"/>
        </w:rPr>
      </w:pPr>
      <w:r>
        <w:rPr>
          <w:szCs w:val="28"/>
        </w:rPr>
        <w:t xml:space="preserve">      в удовлетворении иска</w:t>
      </w:r>
      <w:r w:rsidRPr="007A0B92">
        <w:rPr>
          <w:szCs w:val="28"/>
        </w:rPr>
        <w:t xml:space="preserve"> </w:t>
      </w:r>
      <w:r>
        <w:rPr>
          <w:szCs w:val="28"/>
        </w:rPr>
        <w:t>общества с ограниченной ответственностью Страховая компания «Согласие» к Суханову О</w:t>
      </w:r>
      <w:r>
        <w:rPr>
          <w:szCs w:val="28"/>
        </w:rPr>
        <w:t>.</w:t>
      </w:r>
      <w:r>
        <w:rPr>
          <w:szCs w:val="28"/>
        </w:rPr>
        <w:t>И</w:t>
      </w:r>
      <w:r>
        <w:rPr>
          <w:szCs w:val="28"/>
        </w:rPr>
        <w:t>.</w:t>
      </w:r>
      <w:r w:rsidRPr="00594EDE">
        <w:rPr>
          <w:szCs w:val="28"/>
        </w:rPr>
        <w:t xml:space="preserve"> </w:t>
      </w:r>
      <w:r>
        <w:rPr>
          <w:szCs w:val="28"/>
        </w:rPr>
        <w:t>о взыскании ущерба в порядке суброгации</w:t>
      </w:r>
      <w:r w:rsidRPr="006C1FCA">
        <w:rPr>
          <w:szCs w:val="28"/>
        </w:rPr>
        <w:t xml:space="preserve"> </w:t>
      </w:r>
      <w:r>
        <w:rPr>
          <w:szCs w:val="28"/>
        </w:rPr>
        <w:t xml:space="preserve">отказать. </w:t>
      </w:r>
    </w:p>
    <w:p w:rsidR="006D4536" w:rsidP="006D4536">
      <w:pPr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D4536" w:rsidP="006D4536">
      <w:pPr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4536" w:rsidP="006D4536">
      <w:pPr>
        <w:jc w:val="both"/>
        <w:rPr>
          <w:szCs w:val="28"/>
        </w:rPr>
      </w:pPr>
      <w:r w:rsidRPr="00027884">
        <w:rPr>
          <w:szCs w:val="28"/>
        </w:rPr>
        <w:t xml:space="preserve">  </w:t>
      </w:r>
      <w:r>
        <w:rPr>
          <w:szCs w:val="28"/>
        </w:rPr>
        <w:t xml:space="preserve"> </w:t>
      </w:r>
      <w:r w:rsidRPr="00027884">
        <w:rPr>
          <w:szCs w:val="28"/>
        </w:rPr>
        <w:t xml:space="preserve">   </w:t>
      </w:r>
      <w:r>
        <w:rPr>
          <w:szCs w:val="28"/>
        </w:rPr>
        <w:t>На решение суда могут быть поданы апелляционные жалобы в Тетюшский районный суд Республики Татарстан через судебный участок № 1 по Тетюшскому судебному району Республики Татарстан в течение месяца со дня принятия решения судом в окончательной форме.</w:t>
      </w:r>
    </w:p>
    <w:p w:rsidR="006D4536" w:rsidP="006D4536">
      <w:pPr>
        <w:jc w:val="both"/>
        <w:rPr>
          <w:szCs w:val="28"/>
        </w:rPr>
      </w:pPr>
      <w:r>
        <w:rPr>
          <w:szCs w:val="28"/>
        </w:rPr>
        <w:t xml:space="preserve">                    </w:t>
      </w:r>
    </w:p>
    <w:p w:rsidR="006D4536" w:rsidP="006D4536">
      <w:pPr>
        <w:jc w:val="both"/>
        <w:rPr>
          <w:szCs w:val="28"/>
        </w:rPr>
      </w:pPr>
    </w:p>
    <w:p w:rsidR="006D4536" w:rsidP="006D4536">
      <w:pPr>
        <w:jc w:val="both"/>
        <w:rPr>
          <w:szCs w:val="28"/>
        </w:rPr>
      </w:pPr>
      <w:r>
        <w:rPr>
          <w:szCs w:val="28"/>
        </w:rPr>
        <w:t xml:space="preserve">                Мировой судья:                                                       </w:t>
      </w:r>
      <w:r>
        <w:rPr>
          <w:szCs w:val="28"/>
        </w:rPr>
        <w:t>А.А.Зиатдинова</w:t>
      </w:r>
    </w:p>
    <w:p w:rsidR="006D4536" w:rsidP="006D4536">
      <w:pPr>
        <w:jc w:val="both"/>
        <w:rPr>
          <w:szCs w:val="28"/>
        </w:rPr>
      </w:pPr>
    </w:p>
    <w:p w:rsidR="006D4536" w:rsidP="006D4536">
      <w:pPr>
        <w:jc w:val="both"/>
        <w:rPr>
          <w:szCs w:val="28"/>
        </w:rPr>
      </w:pPr>
    </w:p>
    <w:p w:rsidR="005F730A"/>
    <w:sectPr w:rsidSect="006D4536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3C"/>
    <w:rsid w:val="00027884"/>
    <w:rsid w:val="003B743C"/>
    <w:rsid w:val="00594EDE"/>
    <w:rsid w:val="005F730A"/>
    <w:rsid w:val="006C1FCA"/>
    <w:rsid w:val="006D4536"/>
    <w:rsid w:val="007A0B92"/>
    <w:rsid w:val="00853D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