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98C" w:rsidP="0081098C">
      <w:pPr>
        <w:ind w:left="-180" w:right="-262"/>
        <w:jc w:val="right"/>
        <w:rPr>
          <w:szCs w:val="28"/>
        </w:rPr>
      </w:pPr>
      <w:r>
        <w:rPr>
          <w:szCs w:val="28"/>
        </w:rPr>
        <w:t>Дело № 2-82/2022</w:t>
      </w:r>
    </w:p>
    <w:p w:rsidR="0081098C" w:rsidP="0081098C">
      <w:pPr>
        <w:tabs>
          <w:tab w:val="center" w:pos="4860"/>
          <w:tab w:val="left" w:pos="6926"/>
        </w:tabs>
        <w:ind w:left="-180" w:right="-26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>Р</w:t>
      </w:r>
      <w:r>
        <w:rPr>
          <w:b/>
          <w:szCs w:val="28"/>
        </w:rPr>
        <w:t xml:space="preserve"> Е Ш Е Н И Е</w:t>
      </w:r>
      <w:r>
        <w:rPr>
          <w:b/>
          <w:szCs w:val="28"/>
        </w:rPr>
        <w:tab/>
      </w:r>
    </w:p>
    <w:p w:rsidR="0081098C" w:rsidP="0081098C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81098C" w:rsidP="0081098C">
      <w:pPr>
        <w:ind w:left="-180" w:right="-262"/>
        <w:rPr>
          <w:szCs w:val="28"/>
        </w:rPr>
      </w:pPr>
      <w:r>
        <w:rPr>
          <w:szCs w:val="28"/>
        </w:rPr>
        <w:t xml:space="preserve">      14 февраля 2022 г.                                                                               гор. Тетюши</w:t>
      </w:r>
    </w:p>
    <w:p w:rsidR="0081098C" w:rsidP="0081098C">
      <w:pPr>
        <w:ind w:left="-180" w:right="-262"/>
        <w:rPr>
          <w:szCs w:val="28"/>
        </w:rPr>
      </w:pP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 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Cs w:val="28"/>
        </w:rPr>
        <w:t>АйДи</w:t>
      </w:r>
      <w:r>
        <w:rPr>
          <w:szCs w:val="28"/>
        </w:rPr>
        <w:t xml:space="preserve"> </w:t>
      </w:r>
      <w:r>
        <w:rPr>
          <w:szCs w:val="28"/>
        </w:rPr>
        <w:t>Коллект</w:t>
      </w:r>
      <w:r>
        <w:rPr>
          <w:szCs w:val="28"/>
        </w:rPr>
        <w:t xml:space="preserve">» к </w:t>
      </w:r>
      <w:r>
        <w:rPr>
          <w:szCs w:val="28"/>
        </w:rPr>
        <w:t>Мольковой</w:t>
      </w:r>
      <w:r>
        <w:rPr>
          <w:szCs w:val="28"/>
        </w:rPr>
        <w:t xml:space="preserve"> О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 Гражданско-процессуального кодекса РФ,</w:t>
      </w:r>
    </w:p>
    <w:p w:rsidR="0081098C" w:rsidP="0081098C">
      <w:pPr>
        <w:ind w:left="-180" w:right="-262"/>
        <w:jc w:val="both"/>
        <w:rPr>
          <w:szCs w:val="28"/>
        </w:rPr>
      </w:pPr>
    </w:p>
    <w:p w:rsidR="0081098C" w:rsidP="0081098C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 удовлетворении иска общества с ограниченной ответственностью «</w:t>
      </w:r>
      <w:r>
        <w:rPr>
          <w:szCs w:val="28"/>
        </w:rPr>
        <w:t>АйДи</w:t>
      </w:r>
      <w:r>
        <w:rPr>
          <w:szCs w:val="28"/>
        </w:rPr>
        <w:t xml:space="preserve"> </w:t>
      </w:r>
      <w:r>
        <w:rPr>
          <w:szCs w:val="28"/>
        </w:rPr>
        <w:t>Коллект</w:t>
      </w:r>
      <w:r>
        <w:rPr>
          <w:szCs w:val="28"/>
        </w:rPr>
        <w:t>»</w:t>
      </w:r>
      <w:r w:rsidRPr="00DE41D6">
        <w:rPr>
          <w:szCs w:val="28"/>
        </w:rPr>
        <w:t xml:space="preserve"> </w:t>
      </w:r>
      <w:r>
        <w:rPr>
          <w:szCs w:val="28"/>
        </w:rPr>
        <w:t xml:space="preserve">к </w:t>
      </w:r>
      <w:r>
        <w:rPr>
          <w:szCs w:val="28"/>
        </w:rPr>
        <w:t>Мольковой</w:t>
      </w:r>
      <w:r>
        <w:rPr>
          <w:szCs w:val="28"/>
        </w:rPr>
        <w:t xml:space="preserve"> О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 отказать в связи с пропуском срока исковой давности.  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 Республики Татарстан в течение месяца со дня принятия решения судом в окончательной форме</w:t>
      </w:r>
      <w:r>
        <w:t>.</w:t>
      </w:r>
      <w:r>
        <w:rPr>
          <w:szCs w:val="28"/>
        </w:rPr>
        <w:t xml:space="preserve">       </w:t>
      </w: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81098C" w:rsidP="0081098C">
      <w:pPr>
        <w:ind w:left="-180" w:right="-262"/>
        <w:jc w:val="both"/>
        <w:rPr>
          <w:szCs w:val="28"/>
        </w:rPr>
      </w:pPr>
    </w:p>
    <w:p w:rsidR="0081098C" w:rsidP="0081098C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Мировой судья:                                                                       </w:t>
      </w:r>
      <w:r w:rsidRPr="00FC4D51">
        <w:rPr>
          <w:szCs w:val="28"/>
        </w:rPr>
        <w:t xml:space="preserve"> </w:t>
      </w:r>
      <w:r>
        <w:rPr>
          <w:szCs w:val="28"/>
        </w:rPr>
        <w:t>А.А.Зиатдинова</w:t>
      </w:r>
    </w:p>
    <w:p w:rsidR="0081098C" w:rsidP="0081098C"/>
    <w:p w:rsidR="0081098C" w:rsidP="0081098C"/>
    <w:p w:rsidR="0081098C" w:rsidP="0081098C"/>
    <w:p w:rsidR="0081098C" w:rsidP="0081098C"/>
    <w:p w:rsidR="0081098C" w:rsidP="0081098C"/>
    <w:p w:rsidR="0081098C" w:rsidP="0081098C"/>
    <w:p w:rsidR="0081098C" w:rsidP="0081098C"/>
    <w:p w:rsidR="0081098C" w:rsidP="0081098C"/>
    <w:p w:rsidR="0081098C" w:rsidP="0081098C"/>
    <w:p w:rsidR="00D45AD2"/>
    <w:sectPr w:rsidSect="0081098C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8"/>
    <w:rsid w:val="00027884"/>
    <w:rsid w:val="0081098C"/>
    <w:rsid w:val="00C77778"/>
    <w:rsid w:val="00D45AD2"/>
    <w:rsid w:val="00DE41D6"/>
    <w:rsid w:val="00FC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