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7125" w:rsidP="00EE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Копия                                                                                                УИД 16MS0171-01-2022-000649-14</w:t>
      </w:r>
    </w:p>
    <w:p w:rsidR="00EE7125" w:rsidRPr="00A05BA2" w:rsidP="00EE7125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>Дело №2-313/2022</w:t>
      </w:r>
    </w:p>
    <w:p w:rsidR="00EE7125" w:rsidRPr="00A05BA2" w:rsidP="00EE7125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A05BA2">
        <w:rPr>
          <w:rFonts w:ascii="Times New Roman" w:hAnsi="Times New Roman" w:cs="Times New Roman"/>
          <w:spacing w:val="60"/>
          <w:sz w:val="24"/>
          <w:szCs w:val="24"/>
        </w:rPr>
        <w:t xml:space="preserve">ЗАОЧНОЕ      </w:t>
      </w:r>
      <w:r w:rsidRPr="00A05BA2">
        <w:rPr>
          <w:rFonts w:ascii="Times New Roman" w:hAnsi="Times New Roman" w:cs="Times New Roman"/>
          <w:spacing w:val="60"/>
          <w:sz w:val="24"/>
          <w:szCs w:val="24"/>
        </w:rPr>
        <w:t>РЕШЕНИЕ</w:t>
      </w:r>
    </w:p>
    <w:p w:rsidR="00EE7125" w:rsidRPr="00A05BA2" w:rsidP="00EE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EE7125" w:rsidRPr="00A05BA2" w:rsidP="00EE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5" w:rsidRPr="00A05BA2" w:rsidP="00EE7125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A05BA2">
        <w:rPr>
          <w:sz w:val="24"/>
          <w:szCs w:val="24"/>
        </w:rPr>
        <w:t xml:space="preserve">18 апреля 2022 г.            </w:t>
      </w:r>
      <w:r w:rsidRPr="00A05BA2">
        <w:rPr>
          <w:sz w:val="24"/>
          <w:szCs w:val="24"/>
        </w:rPr>
        <w:tab/>
      </w:r>
      <w:r w:rsidRPr="00A05BA2">
        <w:rPr>
          <w:sz w:val="24"/>
          <w:szCs w:val="24"/>
        </w:rPr>
        <w:tab/>
      </w:r>
      <w:r w:rsidRPr="00A05BA2">
        <w:rPr>
          <w:sz w:val="24"/>
          <w:szCs w:val="24"/>
        </w:rPr>
        <w:tab/>
      </w:r>
      <w:r w:rsidRPr="00A05BA2">
        <w:rPr>
          <w:sz w:val="24"/>
          <w:szCs w:val="24"/>
        </w:rPr>
        <w:tab/>
      </w:r>
      <w:r w:rsidRPr="00A05BA2">
        <w:rPr>
          <w:sz w:val="24"/>
          <w:szCs w:val="24"/>
        </w:rPr>
        <w:t>пгт</w:t>
      </w:r>
      <w:r w:rsidRPr="00A05BA2">
        <w:rPr>
          <w:sz w:val="24"/>
          <w:szCs w:val="24"/>
        </w:rPr>
        <w:t>. Рыбная Слобода</w:t>
      </w:r>
    </w:p>
    <w:p w:rsidR="00EE7125" w:rsidRPr="00A05BA2" w:rsidP="00EE7125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A05BA2">
        <w:rPr>
          <w:sz w:val="24"/>
          <w:szCs w:val="24"/>
        </w:rPr>
        <w:t xml:space="preserve">                                                                                    Республики Татарстан</w:t>
      </w:r>
    </w:p>
    <w:p w:rsidR="00EE7125" w:rsidRPr="00A05BA2" w:rsidP="00EE7125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EE7125" w:rsidRPr="00A05BA2" w:rsidP="00EE7125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A05BA2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A05BA2">
        <w:rPr>
          <w:sz w:val="24"/>
          <w:szCs w:val="24"/>
        </w:rPr>
        <w:t>Галимова</w:t>
      </w:r>
      <w:r w:rsidRPr="00A05BA2">
        <w:rPr>
          <w:sz w:val="24"/>
          <w:szCs w:val="24"/>
        </w:rPr>
        <w:t xml:space="preserve"> М.Г.,</w:t>
      </w:r>
    </w:p>
    <w:p w:rsidR="00EE7125" w:rsidRPr="00A05BA2" w:rsidP="00EE7125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A05BA2">
        <w:rPr>
          <w:sz w:val="24"/>
          <w:szCs w:val="24"/>
        </w:rPr>
        <w:t xml:space="preserve">при секретаре судебного заседания </w:t>
      </w:r>
      <w:r w:rsidRPr="00A05BA2">
        <w:rPr>
          <w:sz w:val="24"/>
          <w:szCs w:val="24"/>
        </w:rPr>
        <w:t>Маняковой</w:t>
      </w:r>
      <w:r w:rsidRPr="00A05BA2">
        <w:rPr>
          <w:sz w:val="24"/>
          <w:szCs w:val="24"/>
        </w:rPr>
        <w:t xml:space="preserve"> А.Р.,</w:t>
      </w:r>
    </w:p>
    <w:p w:rsidR="00EE7125" w:rsidRPr="00A05BA2" w:rsidP="00EE7125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A05BA2">
        <w:rPr>
          <w:sz w:val="24"/>
          <w:szCs w:val="24"/>
        </w:rPr>
        <w:t xml:space="preserve">рассмотрев в открытом судебном заседании гражданское дело по иску Яруллина </w:t>
      </w:r>
      <w:r w:rsidRPr="00A05BA2">
        <w:rPr>
          <w:sz w:val="24"/>
          <w:szCs w:val="24"/>
        </w:rPr>
        <w:t>И</w:t>
      </w:r>
      <w:r w:rsidR="007248BF">
        <w:rPr>
          <w:sz w:val="24"/>
          <w:szCs w:val="24"/>
        </w:rPr>
        <w:t>.</w:t>
      </w:r>
      <w:r w:rsidRPr="00A05BA2">
        <w:rPr>
          <w:sz w:val="24"/>
          <w:szCs w:val="24"/>
        </w:rPr>
        <w:t xml:space="preserve"> Р</w:t>
      </w:r>
      <w:r w:rsidR="007248BF">
        <w:rPr>
          <w:sz w:val="24"/>
          <w:szCs w:val="24"/>
        </w:rPr>
        <w:t>.</w:t>
      </w:r>
      <w:r w:rsidRPr="00A05BA2">
        <w:rPr>
          <w:sz w:val="24"/>
          <w:szCs w:val="24"/>
        </w:rPr>
        <w:t xml:space="preserve"> к Обществу с ограниченной ответственностью «Максимум» о взыскании денежных средств, штрафа, компенсации морального вреда (о защите прав потребителей),  </w:t>
      </w:r>
    </w:p>
    <w:p w:rsidR="00EE7125" w:rsidRPr="00A05BA2" w:rsidP="00EE7125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A05BA2">
        <w:rPr>
          <w:sz w:val="24"/>
          <w:szCs w:val="24"/>
        </w:rPr>
        <w:t>руководствуясь стать</w:t>
      </w:r>
      <w:r w:rsidRPr="00A05BA2" w:rsidR="00A05BA2">
        <w:rPr>
          <w:sz w:val="24"/>
          <w:szCs w:val="24"/>
        </w:rPr>
        <w:t>ёй</w:t>
      </w:r>
      <w:r w:rsidRPr="00A05BA2">
        <w:rPr>
          <w:sz w:val="24"/>
          <w:szCs w:val="24"/>
        </w:rPr>
        <w:t xml:space="preserve"> 199 Гражданского процессуального кодекса Российской Федерации, суд</w:t>
      </w:r>
    </w:p>
    <w:p w:rsidR="00EE7125" w:rsidRPr="00A05BA2" w:rsidP="00EE7125">
      <w:pPr>
        <w:pStyle w:val="BodyTextIndent"/>
        <w:tabs>
          <w:tab w:val="left" w:pos="1800"/>
        </w:tabs>
        <w:spacing w:after="0" w:line="240" w:lineRule="auto"/>
        <w:ind w:right="-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>решил:</w:t>
      </w:r>
    </w:p>
    <w:p w:rsidR="00EE7125" w:rsidRPr="00A05BA2" w:rsidP="00EE7125">
      <w:pPr>
        <w:pStyle w:val="msoclassconsplusnormal"/>
        <w:shd w:val="clear" w:color="auto" w:fill="FFFFFF"/>
        <w:spacing w:before="0" w:beforeAutospacing="0" w:after="0" w:afterAutospacing="0" w:line="210" w:lineRule="atLeast"/>
        <w:ind w:firstLine="720"/>
        <w:jc w:val="both"/>
        <w:rPr>
          <w:color w:val="000000"/>
        </w:rPr>
      </w:pPr>
    </w:p>
    <w:p w:rsidR="00EE7125" w:rsidRPr="00A05BA2" w:rsidP="00EE7125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 xml:space="preserve">Исковые требования Яруллина </w:t>
      </w:r>
      <w:r w:rsidRPr="00A05BA2">
        <w:rPr>
          <w:rFonts w:ascii="Times New Roman" w:hAnsi="Times New Roman" w:cs="Times New Roman"/>
          <w:sz w:val="24"/>
          <w:szCs w:val="24"/>
        </w:rPr>
        <w:t>И</w:t>
      </w:r>
      <w:r w:rsidR="007248BF">
        <w:rPr>
          <w:rFonts w:ascii="Times New Roman" w:hAnsi="Times New Roman" w:cs="Times New Roman"/>
          <w:sz w:val="24"/>
          <w:szCs w:val="24"/>
        </w:rPr>
        <w:t>.</w:t>
      </w:r>
      <w:r w:rsidRPr="00A05BA2">
        <w:rPr>
          <w:rFonts w:ascii="Times New Roman" w:hAnsi="Times New Roman" w:cs="Times New Roman"/>
          <w:sz w:val="24"/>
          <w:szCs w:val="24"/>
        </w:rPr>
        <w:t xml:space="preserve"> Р</w:t>
      </w:r>
      <w:r w:rsidR="007248BF">
        <w:rPr>
          <w:rFonts w:ascii="Times New Roman" w:hAnsi="Times New Roman" w:cs="Times New Roman"/>
          <w:sz w:val="24"/>
          <w:szCs w:val="24"/>
        </w:rPr>
        <w:t>.</w:t>
      </w:r>
      <w:r w:rsidRPr="00A05BA2">
        <w:rPr>
          <w:rFonts w:ascii="Times New Roman" w:hAnsi="Times New Roman" w:cs="Times New Roman"/>
          <w:sz w:val="24"/>
          <w:szCs w:val="24"/>
        </w:rPr>
        <w:t xml:space="preserve"> удовлетворить частично. </w:t>
      </w:r>
    </w:p>
    <w:p w:rsidR="00EE7125" w:rsidRPr="00A05BA2" w:rsidP="00EE7125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«Максимум» в пользу Яруллина </w:t>
      </w:r>
      <w:r w:rsidRPr="00A05BA2">
        <w:rPr>
          <w:rFonts w:ascii="Times New Roman" w:hAnsi="Times New Roman" w:cs="Times New Roman"/>
          <w:sz w:val="24"/>
          <w:szCs w:val="24"/>
        </w:rPr>
        <w:t>И</w:t>
      </w:r>
      <w:r w:rsidR="007248BF">
        <w:rPr>
          <w:rFonts w:ascii="Times New Roman" w:hAnsi="Times New Roman" w:cs="Times New Roman"/>
          <w:sz w:val="24"/>
          <w:szCs w:val="24"/>
        </w:rPr>
        <w:t>.</w:t>
      </w:r>
      <w:r w:rsidRPr="00A05BA2">
        <w:rPr>
          <w:rFonts w:ascii="Times New Roman" w:hAnsi="Times New Roman" w:cs="Times New Roman"/>
          <w:sz w:val="24"/>
          <w:szCs w:val="24"/>
        </w:rPr>
        <w:t xml:space="preserve"> Р</w:t>
      </w:r>
      <w:r w:rsidR="007248BF">
        <w:rPr>
          <w:rFonts w:ascii="Times New Roman" w:hAnsi="Times New Roman" w:cs="Times New Roman"/>
          <w:sz w:val="24"/>
          <w:szCs w:val="24"/>
        </w:rPr>
        <w:t>.</w:t>
      </w:r>
      <w:r w:rsidRPr="00A05BA2">
        <w:rPr>
          <w:rFonts w:ascii="Times New Roman" w:hAnsi="Times New Roman" w:cs="Times New Roman"/>
          <w:sz w:val="24"/>
          <w:szCs w:val="24"/>
        </w:rPr>
        <w:t xml:space="preserve"> денежные средства в размере 9 </w:t>
      </w:r>
      <w:r w:rsidRPr="00A05BA2" w:rsidR="0011795F">
        <w:rPr>
          <w:rFonts w:ascii="Times New Roman" w:hAnsi="Times New Roman" w:cs="Times New Roman"/>
          <w:sz w:val="24"/>
          <w:szCs w:val="24"/>
        </w:rPr>
        <w:t>90</w:t>
      </w:r>
      <w:r w:rsidRPr="00A05BA2">
        <w:rPr>
          <w:rFonts w:ascii="Times New Roman" w:hAnsi="Times New Roman" w:cs="Times New Roman"/>
          <w:sz w:val="24"/>
          <w:szCs w:val="24"/>
        </w:rPr>
        <w:t xml:space="preserve">0 рублей </w:t>
      </w:r>
      <w:r w:rsidRPr="00A05BA2" w:rsidR="0011795F">
        <w:rPr>
          <w:rFonts w:ascii="Times New Roman" w:hAnsi="Times New Roman" w:cs="Times New Roman"/>
          <w:sz w:val="24"/>
          <w:szCs w:val="24"/>
        </w:rPr>
        <w:t>00</w:t>
      </w:r>
      <w:r w:rsidRPr="00A05BA2">
        <w:rPr>
          <w:rFonts w:ascii="Times New Roman" w:hAnsi="Times New Roman" w:cs="Times New Roman"/>
          <w:sz w:val="24"/>
          <w:szCs w:val="24"/>
        </w:rPr>
        <w:t xml:space="preserve"> копеек; </w:t>
      </w:r>
      <w:r w:rsidRPr="00A05BA2">
        <w:rPr>
          <w:rFonts w:ascii="Times New Roman" w:hAnsi="Times New Roman" w:cs="Times New Roman"/>
          <w:color w:val="000000"/>
          <w:sz w:val="24"/>
          <w:szCs w:val="24"/>
        </w:rPr>
        <w:t xml:space="preserve">штраф в размере </w:t>
      </w:r>
      <w:r w:rsidRPr="00A05BA2" w:rsidR="00816948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A05BA2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A05BA2" w:rsidR="0081694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5BA2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Pr="00A05BA2" w:rsidR="00816948">
        <w:rPr>
          <w:rFonts w:ascii="Times New Roman" w:eastAsia="Times New Roman" w:hAnsi="Times New Roman" w:cs="Times New Roman"/>
          <w:sz w:val="24"/>
          <w:szCs w:val="24"/>
        </w:rPr>
        <w:t>ей0</w:t>
      </w:r>
      <w:r w:rsidRPr="00A05BA2">
        <w:rPr>
          <w:rFonts w:ascii="Times New Roman" w:eastAsia="Times New Roman" w:hAnsi="Times New Roman" w:cs="Times New Roman"/>
          <w:sz w:val="24"/>
          <w:szCs w:val="24"/>
        </w:rPr>
        <w:t>0 копеек</w:t>
      </w:r>
      <w:r w:rsidRPr="00A05BA2">
        <w:rPr>
          <w:rFonts w:ascii="Times New Roman" w:hAnsi="Times New Roman" w:cs="Times New Roman"/>
          <w:color w:val="000000"/>
          <w:sz w:val="24"/>
          <w:szCs w:val="24"/>
        </w:rPr>
        <w:t>; в качестве компенсации морального вреда в размере 1000 рублей.</w:t>
      </w:r>
    </w:p>
    <w:p w:rsidR="00EE7125" w:rsidRPr="00A05BA2" w:rsidP="00EE7125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>В остальной части иска отказать.</w:t>
      </w:r>
    </w:p>
    <w:p w:rsidR="00EE7125" w:rsidRPr="00A05BA2" w:rsidP="00EE7125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>Взыскать с Общества с ограниченной ответственностью «</w:t>
      </w:r>
      <w:r w:rsidRPr="00A05BA2" w:rsidR="00D82D51">
        <w:rPr>
          <w:rFonts w:ascii="Times New Roman" w:hAnsi="Times New Roman" w:cs="Times New Roman"/>
          <w:sz w:val="24"/>
          <w:szCs w:val="24"/>
        </w:rPr>
        <w:t>Максимум</w:t>
      </w:r>
      <w:r w:rsidRPr="00A05BA2">
        <w:rPr>
          <w:rFonts w:ascii="Times New Roman" w:hAnsi="Times New Roman" w:cs="Times New Roman"/>
          <w:sz w:val="24"/>
          <w:szCs w:val="24"/>
        </w:rPr>
        <w:t xml:space="preserve">» государственную пошлину в доход государства в сумме </w:t>
      </w:r>
      <w:r w:rsidRPr="00A05BA2" w:rsidR="00B14CF5">
        <w:rPr>
          <w:rFonts w:ascii="Times New Roman" w:hAnsi="Times New Roman" w:cs="Times New Roman"/>
          <w:sz w:val="24"/>
          <w:szCs w:val="24"/>
        </w:rPr>
        <w:t>6</w:t>
      </w:r>
      <w:r w:rsidRPr="00A05BA2">
        <w:rPr>
          <w:rFonts w:ascii="Times New Roman" w:hAnsi="Times New Roman" w:cs="Times New Roman"/>
          <w:sz w:val="24"/>
          <w:szCs w:val="24"/>
        </w:rPr>
        <w:t>9</w:t>
      </w:r>
      <w:r w:rsidRPr="00A05BA2" w:rsidR="00B14CF5">
        <w:rPr>
          <w:rFonts w:ascii="Times New Roman" w:hAnsi="Times New Roman" w:cs="Times New Roman"/>
          <w:sz w:val="24"/>
          <w:szCs w:val="24"/>
        </w:rPr>
        <w:t>6</w:t>
      </w:r>
      <w:r w:rsidRPr="00A05BA2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A05BA2">
        <w:rPr>
          <w:rFonts w:ascii="Times New Roman" w:eastAsia="Times New Roman" w:hAnsi="Times New Roman" w:cs="Times New Roman"/>
          <w:sz w:val="24"/>
          <w:szCs w:val="24"/>
        </w:rPr>
        <w:tab/>
      </w:r>
      <w:r w:rsidRPr="00A05BA2" w:rsidR="008255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05BA2" w:rsidR="00B14CF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05BA2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825578" w:rsidRPr="00A05BA2" w:rsidP="00825578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A05BA2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A05BA2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825578" w:rsidRPr="00A05BA2" w:rsidP="00825578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A05BA2">
        <w:rPr>
          <w:rFonts w:ascii="Times New Roman" w:hAnsi="Times New Roman" w:cs="Times New Roman"/>
          <w:sz w:val="24"/>
          <w:szCs w:val="24"/>
        </w:rPr>
        <w:t>и</w:t>
      </w:r>
      <w:r w:rsidRPr="00A05BA2">
        <w:rPr>
          <w:rFonts w:ascii="Times New Roman" w:hAnsi="Times New Roman" w:cs="Times New Roman"/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E7125" w:rsidRPr="00A05BA2" w:rsidP="00EE712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5" w:rsidRPr="00A05BA2" w:rsidP="00EE7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BA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М.Г. </w:t>
      </w:r>
      <w:r w:rsidRPr="00A05BA2">
        <w:rPr>
          <w:rFonts w:ascii="Times New Roman" w:hAnsi="Times New Roman" w:cs="Times New Roman"/>
          <w:sz w:val="24"/>
          <w:szCs w:val="24"/>
        </w:rPr>
        <w:t>Галимова</w:t>
      </w:r>
    </w:p>
    <w:p w:rsidR="00A05BA2" w:rsidP="00EE7125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EE712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125"/>
    <w:rsid w:val="0011795F"/>
    <w:rsid w:val="00325218"/>
    <w:rsid w:val="007248BF"/>
    <w:rsid w:val="00816948"/>
    <w:rsid w:val="00825578"/>
    <w:rsid w:val="00A05BA2"/>
    <w:rsid w:val="00B14CF5"/>
    <w:rsid w:val="00C26E0D"/>
    <w:rsid w:val="00D82D51"/>
    <w:rsid w:val="00ED1F3C"/>
    <w:rsid w:val="00EE71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semiHidden/>
    <w:unhideWhenUsed/>
    <w:rsid w:val="00EE71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E7125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"/>
    <w:uiPriority w:val="99"/>
    <w:semiHidden/>
    <w:unhideWhenUsed/>
    <w:rsid w:val="00EE712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E7125"/>
  </w:style>
  <w:style w:type="paragraph" w:styleId="BodyTextIndent">
    <w:name w:val="Body Text Indent"/>
    <w:basedOn w:val="Normal"/>
    <w:link w:val="a0"/>
    <w:uiPriority w:val="99"/>
    <w:semiHidden/>
    <w:unhideWhenUsed/>
    <w:rsid w:val="00EE712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E7125"/>
  </w:style>
  <w:style w:type="paragraph" w:styleId="BodyText2">
    <w:name w:val="Body Text 2"/>
    <w:basedOn w:val="Normal"/>
    <w:link w:val="2"/>
    <w:uiPriority w:val="99"/>
    <w:semiHidden/>
    <w:unhideWhenUsed/>
    <w:rsid w:val="00EE712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E7125"/>
  </w:style>
  <w:style w:type="paragraph" w:styleId="NoSpacing">
    <w:name w:val="No Spacing"/>
    <w:uiPriority w:val="1"/>
    <w:qFormat/>
    <w:rsid w:val="00EE7125"/>
    <w:pPr>
      <w:spacing w:after="0" w:line="240" w:lineRule="auto"/>
    </w:pPr>
  </w:style>
  <w:style w:type="paragraph" w:customStyle="1" w:styleId="msoclassconsplusnormal">
    <w:name w:val="msoclassconsplusnormal"/>
    <w:basedOn w:val="Normal"/>
    <w:uiPriority w:val="99"/>
    <w:semiHidden/>
    <w:rsid w:val="00EE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