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1ECD" w:rsidP="0031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DE5">
        <w:rPr>
          <w:rFonts w:ascii="Times New Roman" w:hAnsi="Times New Roman" w:cs="Times New Roman"/>
          <w:b/>
        </w:rPr>
        <w:t>УИД 16MS0171-01-2022-00029</w:t>
      </w:r>
      <w:r>
        <w:rPr>
          <w:rFonts w:ascii="Times New Roman" w:hAnsi="Times New Roman" w:cs="Times New Roman"/>
          <w:b/>
        </w:rPr>
        <w:t>8-97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1ECD" w:rsidP="00311ECD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№2-153/2022</w:t>
      </w:r>
    </w:p>
    <w:p w:rsidR="00311ECD" w:rsidP="00311ECD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311ECD" w:rsidP="003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11ECD" w:rsidP="003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ECD" w:rsidP="00311ECD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2022 г.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311ECD" w:rsidP="00311ECD">
      <w:pPr>
        <w:pStyle w:val="BodyText3"/>
        <w:spacing w:after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11ECD" w:rsidP="00311ECD">
      <w:pPr>
        <w:pStyle w:val="BodyText3"/>
        <w:spacing w:after="0"/>
        <w:ind w:left="180" w:firstLine="528"/>
        <w:jc w:val="both"/>
        <w:rPr>
          <w:sz w:val="28"/>
          <w:szCs w:val="28"/>
        </w:rPr>
      </w:pPr>
    </w:p>
    <w:p w:rsidR="00311ECD" w:rsidP="00311ECD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873DE5" w:rsidP="00311ECD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Ильиной Н.А. – помощника прокурора Рыбно-Слободского района Республики Татарстан,</w:t>
      </w:r>
    </w:p>
    <w:p w:rsidR="00311ECD" w:rsidP="00311ECD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311ECD" w:rsidP="0031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Кирова в интересах Российской Федерации в лице Государственного некоммерческого учреждения (ГНФКУ) Кировского областного территориального фонда обязательного медицинского страхования к Шакирову К</w:t>
      </w:r>
      <w:r w:rsidR="00264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64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средств, затраченных на лечение </w:t>
      </w:r>
      <w:r>
        <w:rPr>
          <w:rFonts w:ascii="Times New Roman" w:hAnsi="Times New Roman" w:cs="Times New Roman"/>
          <w:sz w:val="28"/>
          <w:szCs w:val="28"/>
        </w:rPr>
        <w:t>Блиновой</w:t>
      </w:r>
      <w:r>
        <w:rPr>
          <w:rFonts w:ascii="Times New Roman" w:hAnsi="Times New Roman" w:cs="Times New Roman"/>
          <w:sz w:val="28"/>
          <w:szCs w:val="28"/>
        </w:rPr>
        <w:t xml:space="preserve"> В.В., Токаревой В.А.,  </w:t>
      </w:r>
    </w:p>
    <w:p w:rsidR="00311ECD" w:rsidP="00311EC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311ECD" w:rsidP="0031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311ECD" w:rsidP="00311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73EFD">
        <w:rPr>
          <w:rFonts w:ascii="Times New Roman" w:hAnsi="Times New Roman" w:cs="Times New Roman"/>
          <w:sz w:val="28"/>
          <w:szCs w:val="28"/>
        </w:rPr>
        <w:t>Прокурора Ленинского района г. Кирова в интересах Российской Федерации в лице Государственного некоммерческого учреждения (ГНФКУ) Кировского областного территориального фонда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311ECD" w:rsidP="00311ECD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73EFD">
        <w:rPr>
          <w:sz w:val="28"/>
          <w:szCs w:val="28"/>
        </w:rPr>
        <w:t>Шакирова К</w:t>
      </w:r>
      <w:r w:rsidR="0026411D">
        <w:rPr>
          <w:sz w:val="28"/>
          <w:szCs w:val="28"/>
        </w:rPr>
        <w:t>.</w:t>
      </w:r>
      <w:r w:rsidR="00773EFD">
        <w:rPr>
          <w:sz w:val="28"/>
          <w:szCs w:val="28"/>
        </w:rPr>
        <w:t>Ф</w:t>
      </w:r>
      <w:r w:rsidR="0026411D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="00773EFD">
        <w:rPr>
          <w:sz w:val="28"/>
          <w:szCs w:val="28"/>
        </w:rPr>
        <w:t>Государственного некоммерческого учреждения (ГНФКУ) Кировского областного территориального фонда обязательного медицинского страхования</w:t>
      </w:r>
      <w:r>
        <w:rPr>
          <w:sz w:val="28"/>
          <w:szCs w:val="28"/>
        </w:rPr>
        <w:t>:</w:t>
      </w:r>
    </w:p>
    <w:p w:rsidR="00311ECD" w:rsidP="00311ECD">
      <w:pPr>
        <w:pStyle w:val="BodyText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ен</w:t>
      </w:r>
      <w:r>
        <w:rPr>
          <w:sz w:val="28"/>
          <w:szCs w:val="28"/>
        </w:rPr>
        <w:t xml:space="preserve">ежные средства, затраченные на лечение </w:t>
      </w:r>
      <w:r>
        <w:rPr>
          <w:sz w:val="28"/>
          <w:szCs w:val="28"/>
        </w:rPr>
        <w:t>Блиновой</w:t>
      </w:r>
      <w:r>
        <w:rPr>
          <w:sz w:val="28"/>
          <w:szCs w:val="28"/>
        </w:rPr>
        <w:t xml:space="preserve"> В.В., Токаревой В.А.</w:t>
      </w:r>
      <w:r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38 0</w:t>
      </w:r>
      <w:r>
        <w:rPr>
          <w:sz w:val="28"/>
          <w:szCs w:val="28"/>
        </w:rPr>
        <w:t>1</w:t>
      </w:r>
      <w:r>
        <w:rPr>
          <w:sz w:val="28"/>
          <w:szCs w:val="28"/>
        </w:rPr>
        <w:t>6 рублей 48 копеек.</w:t>
      </w:r>
    </w:p>
    <w:p w:rsidR="00311ECD" w:rsidP="00401E28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Шакирова К</w:t>
      </w:r>
      <w:r w:rsidR="0026411D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26411D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доход государства </w:t>
      </w:r>
      <w:r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в размере </w:t>
      </w:r>
      <w:r w:rsidR="00841080">
        <w:rPr>
          <w:sz w:val="28"/>
          <w:szCs w:val="28"/>
        </w:rPr>
        <w:t>13</w:t>
      </w:r>
      <w:r>
        <w:rPr>
          <w:sz w:val="28"/>
          <w:szCs w:val="28"/>
        </w:rPr>
        <w:t xml:space="preserve">40 рублей </w:t>
      </w:r>
      <w:r w:rsidR="00841080">
        <w:rPr>
          <w:sz w:val="28"/>
          <w:szCs w:val="28"/>
        </w:rPr>
        <w:t>5</w:t>
      </w:r>
      <w:r>
        <w:rPr>
          <w:sz w:val="28"/>
          <w:szCs w:val="28"/>
        </w:rPr>
        <w:t>0 копеек.</w:t>
      </w:r>
    </w:p>
    <w:p w:rsidR="00873DE5" w:rsidP="00401E28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311ECD" w:rsidP="00311EC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стороны вправе обратиться к мировому судье с заявлением о составлении мотивированного решения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1ECD" w:rsidP="003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Sect="00311EC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ECD"/>
    <w:rsid w:val="00090221"/>
    <w:rsid w:val="0026411D"/>
    <w:rsid w:val="00311ECD"/>
    <w:rsid w:val="00401E28"/>
    <w:rsid w:val="00773EFD"/>
    <w:rsid w:val="00841080"/>
    <w:rsid w:val="00873DE5"/>
    <w:rsid w:val="00EB04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311EC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1ECD"/>
  </w:style>
  <w:style w:type="paragraph" w:styleId="BodyText3">
    <w:name w:val="Body Text 3"/>
    <w:basedOn w:val="Normal"/>
    <w:link w:val="3"/>
    <w:semiHidden/>
    <w:unhideWhenUsed/>
    <w:rsid w:val="00311E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311ECD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311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