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D33B1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7F762A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7F762A">
        <w:rPr>
          <w:sz w:val="28"/>
        </w:rPr>
        <w:t>0228-78</w:t>
      </w:r>
    </w:p>
    <w:p w:rsidR="00C2681B" w:rsidP="00D33B1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7F762A">
        <w:rPr>
          <w:sz w:val="28"/>
        </w:rPr>
        <w:t>196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7F762A">
        <w:rPr>
          <w:sz w:val="28"/>
        </w:rPr>
        <w:t>2</w:t>
      </w:r>
    </w:p>
    <w:p w:rsidR="009E666E" w:rsidRPr="00AD539D" w:rsidP="00D33B1A">
      <w:pPr>
        <w:ind w:left="720"/>
        <w:jc w:val="right"/>
        <w:rPr>
          <w:sz w:val="28"/>
        </w:rPr>
      </w:pPr>
      <w:r w:rsidRPr="00AD539D">
        <w:rPr>
          <w:sz w:val="28"/>
        </w:rPr>
        <w:t xml:space="preserve">Стр. </w:t>
      </w:r>
      <w:r w:rsidR="00BB685B">
        <w:rPr>
          <w:sz w:val="28"/>
        </w:rPr>
        <w:t>169</w:t>
      </w:r>
    </w:p>
    <w:p w:rsidR="005A161A" w:rsidP="00D33B1A">
      <w:pPr>
        <w:ind w:left="720"/>
        <w:jc w:val="center"/>
        <w:rPr>
          <w:sz w:val="28"/>
        </w:rPr>
      </w:pPr>
      <w:r>
        <w:rPr>
          <w:sz w:val="28"/>
        </w:rPr>
        <w:t>РЕШЕНИЕ</w:t>
      </w:r>
    </w:p>
    <w:p w:rsidR="00B610BB" w:rsidRPr="00CC563C" w:rsidP="00D33B1A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D33B1A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D33B1A">
      <w:pPr>
        <w:ind w:left="2124" w:firstLine="708"/>
        <w:jc w:val="center"/>
        <w:rPr>
          <w:b/>
          <w:sz w:val="28"/>
        </w:rPr>
      </w:pPr>
    </w:p>
    <w:p w:rsidR="00C2681B" w:rsidP="00D33B1A">
      <w:pPr>
        <w:ind w:firstLine="708"/>
        <w:jc w:val="both"/>
        <w:rPr>
          <w:sz w:val="28"/>
        </w:rPr>
      </w:pPr>
      <w:r>
        <w:rPr>
          <w:sz w:val="28"/>
        </w:rPr>
        <w:t>22 февраля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D33B1A">
      <w:pPr>
        <w:ind w:firstLine="708"/>
        <w:jc w:val="both"/>
        <w:rPr>
          <w:sz w:val="28"/>
        </w:rPr>
      </w:pPr>
    </w:p>
    <w:p w:rsidR="005A161A" w:rsidRPr="00E12FC3" w:rsidP="00D33B1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7F762A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D33B1A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D33B1A">
        <w:rPr>
          <w:sz w:val="28"/>
          <w:szCs w:val="28"/>
        </w:rPr>
        <w:t>Гараевой Г.</w:t>
      </w:r>
      <w:r w:rsidR="007F762A">
        <w:rPr>
          <w:sz w:val="28"/>
          <w:szCs w:val="28"/>
        </w:rPr>
        <w:t xml:space="preserve"> </w:t>
      </w:r>
      <w:r w:rsidR="00D33B1A">
        <w:rPr>
          <w:sz w:val="28"/>
          <w:szCs w:val="28"/>
        </w:rPr>
        <w:t>Ф.,</w:t>
      </w:r>
    </w:p>
    <w:p w:rsidR="007F762A" w:rsidP="00D33B1A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представителя истца Садретдинова А. А., действующего на основании доверенности от 21 февраля 2022 года</w:t>
      </w:r>
    </w:p>
    <w:p w:rsidR="007F762A" w:rsidP="00D33B1A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B610BB">
        <w:rPr>
          <w:sz w:val="28"/>
          <w:szCs w:val="28"/>
        </w:rPr>
        <w:t xml:space="preserve"> </w:t>
      </w:r>
      <w:r>
        <w:rPr>
          <w:sz w:val="28"/>
          <w:szCs w:val="28"/>
        </w:rPr>
        <w:t>Мухамедьярова И</w:t>
      </w:r>
      <w:r w:rsidR="00093CBD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="00093CBD">
        <w:rPr>
          <w:sz w:val="28"/>
          <w:szCs w:val="28"/>
        </w:rPr>
        <w:t>.</w:t>
      </w:r>
      <w:r>
        <w:rPr>
          <w:sz w:val="28"/>
          <w:szCs w:val="28"/>
        </w:rPr>
        <w:t xml:space="preserve"> к обществу с ограниченной ответственностью «Автопомощник» о возврате денежных средств,</w:t>
      </w:r>
    </w:p>
    <w:p w:rsidR="007F762A" w:rsidP="00D33B1A">
      <w:pPr>
        <w:jc w:val="both"/>
        <w:rPr>
          <w:sz w:val="28"/>
          <w:szCs w:val="28"/>
        </w:rPr>
      </w:pPr>
    </w:p>
    <w:p w:rsidR="00C2681B" w:rsidP="00D33B1A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</w:t>
      </w:r>
      <w:r w:rsidR="00BB0117">
        <w:rPr>
          <w:sz w:val="28"/>
          <w:szCs w:val="28"/>
        </w:rPr>
        <w:t>8</w:t>
      </w:r>
      <w:r w:rsidRPr="00E12FC3" w:rsidR="003C3C00">
        <w:rPr>
          <w:sz w:val="28"/>
          <w:szCs w:val="28"/>
        </w:rPr>
        <w:t>,</w:t>
      </w:r>
      <w:r w:rsidR="00BB0117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="00BB0117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</w:p>
    <w:p w:rsidR="00F015DA" w:rsidP="00D33B1A">
      <w:pPr>
        <w:ind w:left="3540"/>
        <w:rPr>
          <w:sz w:val="28"/>
          <w:szCs w:val="28"/>
        </w:rPr>
      </w:pPr>
    </w:p>
    <w:p w:rsidR="005A161A" w:rsidRPr="00780DD4" w:rsidP="00D33B1A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D33B1A">
        <w:rPr>
          <w:sz w:val="28"/>
          <w:szCs w:val="28"/>
        </w:rPr>
        <w:t xml:space="preserve">    </w:t>
      </w:r>
      <w:r w:rsidR="00F015DA">
        <w:rPr>
          <w:sz w:val="28"/>
          <w:szCs w:val="28"/>
        </w:rPr>
        <w:t>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D33B1A">
      <w:pPr>
        <w:ind w:left="3540"/>
        <w:rPr>
          <w:b/>
          <w:sz w:val="28"/>
          <w:szCs w:val="28"/>
        </w:rPr>
      </w:pPr>
    </w:p>
    <w:p w:rsidR="007F762A" w:rsidP="00D33B1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0117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Мухамедьярова И</w:t>
      </w:r>
      <w:r w:rsidR="00093CBD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="00093CBD">
        <w:rPr>
          <w:sz w:val="28"/>
          <w:szCs w:val="28"/>
        </w:rPr>
        <w:t>.</w:t>
      </w:r>
      <w:r>
        <w:rPr>
          <w:sz w:val="28"/>
          <w:szCs w:val="28"/>
        </w:rPr>
        <w:t xml:space="preserve"> к обществу с ограниченной ответственностью «Автопомощник» о возврате денежных средств в размере 91 000 руб., компенсации морального вреда в размере 3 000 руб., взыскании штрафа, расходов на оплату юридических услуг в размере 20 000 руб., почтовых расходов в размере 243 руб. 34 коп. - оставить без удовлетворения.</w:t>
      </w:r>
    </w:p>
    <w:p w:rsidR="00BB0117" w:rsidP="00D33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течение трех дней со дня объявления резолютивной части решения суда, а в случае если не участвовали в судебном заседании, то в течение пятнадцати дней со дня объявления резолютивной части решения суда.</w:t>
      </w:r>
    </w:p>
    <w:p w:rsidR="00BB0117" w:rsidP="00D33B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суда может быть обжаловано в Нурлатский районный суд Республики Татарстан в апелляционном порядке в течение месяца со дня его принятия через мирового судью.</w:t>
      </w:r>
    </w:p>
    <w:p w:rsidR="00BB0117" w:rsidP="00D33B1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F10822">
        <w:rPr>
          <w:sz w:val="28"/>
        </w:rPr>
        <w:t xml:space="preserve">   </w:t>
      </w:r>
    </w:p>
    <w:p w:rsidR="00416B19" w:rsidRPr="00416B19" w:rsidP="00D33B1A">
      <w:pPr>
        <w:tabs>
          <w:tab w:val="left" w:pos="6436"/>
        </w:tabs>
        <w:ind w:left="709"/>
        <w:rPr>
          <w:sz w:val="28"/>
        </w:rPr>
      </w:pPr>
      <w:r>
        <w:rPr>
          <w:sz w:val="28"/>
        </w:rPr>
        <w:t>Мировой судья -</w:t>
      </w:r>
      <w:r w:rsidR="00DD3DEE">
        <w:rPr>
          <w:sz w:val="28"/>
        </w:rPr>
        <w:tab/>
      </w:r>
      <w:r w:rsidR="00F10822">
        <w:rPr>
          <w:sz w:val="28"/>
        </w:rPr>
        <w:t xml:space="preserve">   </w:t>
      </w:r>
      <w:r w:rsidR="00AD539D">
        <w:rPr>
          <w:sz w:val="28"/>
        </w:rPr>
        <w:t xml:space="preserve"> </w:t>
      </w:r>
      <w:r w:rsidR="00DD3DEE">
        <w:rPr>
          <w:sz w:val="28"/>
        </w:rPr>
        <w:t>А.</w:t>
      </w:r>
      <w:r>
        <w:rPr>
          <w:sz w:val="28"/>
        </w:rPr>
        <w:t xml:space="preserve"> </w:t>
      </w:r>
      <w:r w:rsidR="00DD3DEE">
        <w:rPr>
          <w:sz w:val="28"/>
        </w:rPr>
        <w:t>И. Ахмадеева</w:t>
      </w:r>
    </w:p>
    <w:sectPr w:rsidSect="00F015DA">
      <w:headerReference w:type="default" r:id="rId5"/>
      <w:pgSz w:w="11906" w:h="16838"/>
      <w:pgMar w:top="851" w:right="567" w:bottom="426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958"/>
      <w:docPartObj>
        <w:docPartGallery w:val="Page Numbers (Top of Page)"/>
        <w:docPartUnique/>
      </w:docPartObj>
    </w:sdtPr>
    <w:sdtContent>
      <w:p w:rsidR="00BB01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62A">
          <w:rPr>
            <w:noProof/>
          </w:rPr>
          <w:t>2</w:t>
        </w:r>
        <w:r w:rsidR="007F762A">
          <w:rPr>
            <w:noProof/>
          </w:rPr>
          <w:fldChar w:fldCharType="end"/>
        </w:r>
      </w:p>
    </w:sdtContent>
  </w:sdt>
  <w:p w:rsidR="00BB01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125F"/>
    <w:rsid w:val="00003087"/>
    <w:rsid w:val="000073ED"/>
    <w:rsid w:val="000140A8"/>
    <w:rsid w:val="00024DA8"/>
    <w:rsid w:val="000265E0"/>
    <w:rsid w:val="000277A7"/>
    <w:rsid w:val="0003030B"/>
    <w:rsid w:val="0003450F"/>
    <w:rsid w:val="00034F58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3CBD"/>
    <w:rsid w:val="000958D0"/>
    <w:rsid w:val="000B0DCE"/>
    <w:rsid w:val="000B2C7B"/>
    <w:rsid w:val="000B622A"/>
    <w:rsid w:val="000C2DDA"/>
    <w:rsid w:val="000C3101"/>
    <w:rsid w:val="000C65E0"/>
    <w:rsid w:val="000D7BA1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3339"/>
    <w:rsid w:val="001242F6"/>
    <w:rsid w:val="001254FE"/>
    <w:rsid w:val="00126302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64A4C"/>
    <w:rsid w:val="002759EF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4D61"/>
    <w:rsid w:val="00325A69"/>
    <w:rsid w:val="0032659F"/>
    <w:rsid w:val="00332233"/>
    <w:rsid w:val="00332EF9"/>
    <w:rsid w:val="003356FC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22F7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04E9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07A1B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142D"/>
    <w:rsid w:val="006A765B"/>
    <w:rsid w:val="006A76B2"/>
    <w:rsid w:val="006B2953"/>
    <w:rsid w:val="006B3C82"/>
    <w:rsid w:val="006C35EE"/>
    <w:rsid w:val="006C38DC"/>
    <w:rsid w:val="006C6040"/>
    <w:rsid w:val="006C7EBD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55C9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62A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6D33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1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4BBE"/>
    <w:rsid w:val="00AE503E"/>
    <w:rsid w:val="00AE6047"/>
    <w:rsid w:val="00AE6743"/>
    <w:rsid w:val="00AF0513"/>
    <w:rsid w:val="00AF077A"/>
    <w:rsid w:val="00AF5EB0"/>
    <w:rsid w:val="00B07FA5"/>
    <w:rsid w:val="00B144FC"/>
    <w:rsid w:val="00B145C0"/>
    <w:rsid w:val="00B14D11"/>
    <w:rsid w:val="00B17A39"/>
    <w:rsid w:val="00B30D65"/>
    <w:rsid w:val="00B31531"/>
    <w:rsid w:val="00B40469"/>
    <w:rsid w:val="00B44AC4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B0117"/>
    <w:rsid w:val="00BB568C"/>
    <w:rsid w:val="00BB685B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252E"/>
    <w:rsid w:val="00D33B1A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913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E5DCC"/>
    <w:rsid w:val="00DF2844"/>
    <w:rsid w:val="00DF6454"/>
    <w:rsid w:val="00DF6877"/>
    <w:rsid w:val="00E00318"/>
    <w:rsid w:val="00E0053A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371"/>
    <w:rsid w:val="00E4083C"/>
    <w:rsid w:val="00E419FE"/>
    <w:rsid w:val="00E434F7"/>
    <w:rsid w:val="00E44844"/>
    <w:rsid w:val="00E44D74"/>
    <w:rsid w:val="00E464AC"/>
    <w:rsid w:val="00E54C07"/>
    <w:rsid w:val="00E54FC8"/>
    <w:rsid w:val="00E559E1"/>
    <w:rsid w:val="00E56E64"/>
    <w:rsid w:val="00E60312"/>
    <w:rsid w:val="00E66660"/>
    <w:rsid w:val="00E748E0"/>
    <w:rsid w:val="00E76254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015DA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BB011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