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D33B1A">
      <w:pPr>
        <w:jc w:val="right"/>
        <w:rPr>
          <w:sz w:val="28"/>
        </w:rPr>
      </w:pPr>
      <w:r>
        <w:rPr>
          <w:sz w:val="28"/>
        </w:rPr>
        <w:t xml:space="preserve">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73664F">
        <w:rPr>
          <w:sz w:val="28"/>
        </w:rPr>
        <w:t>1</w:t>
      </w:r>
      <w:r>
        <w:rPr>
          <w:sz w:val="28"/>
        </w:rPr>
        <w:t>-</w:t>
      </w:r>
      <w:r w:rsidR="00B610BB">
        <w:rPr>
          <w:sz w:val="28"/>
        </w:rPr>
        <w:t>00</w:t>
      </w:r>
      <w:r w:rsidR="0000125F">
        <w:rPr>
          <w:sz w:val="28"/>
        </w:rPr>
        <w:t>1</w:t>
      </w:r>
      <w:r w:rsidR="0066203F">
        <w:rPr>
          <w:sz w:val="28"/>
        </w:rPr>
        <w:t>766</w:t>
      </w:r>
      <w:r w:rsidR="00B610BB">
        <w:rPr>
          <w:sz w:val="28"/>
        </w:rPr>
        <w:t>-</w:t>
      </w:r>
      <w:r w:rsidR="0000125F">
        <w:rPr>
          <w:sz w:val="28"/>
        </w:rPr>
        <w:t>0</w:t>
      </w:r>
      <w:r w:rsidR="0066203F">
        <w:rPr>
          <w:sz w:val="28"/>
        </w:rPr>
        <w:t>7</w:t>
      </w:r>
    </w:p>
    <w:p w:rsidR="00C2681B" w:rsidP="00D33B1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66203F">
        <w:rPr>
          <w:sz w:val="28"/>
        </w:rPr>
        <w:t>2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66203F">
        <w:rPr>
          <w:sz w:val="28"/>
        </w:rPr>
        <w:t>2</w:t>
      </w:r>
    </w:p>
    <w:p w:rsidR="009E666E" w:rsidRPr="00AD539D" w:rsidP="00D33B1A">
      <w:pPr>
        <w:ind w:left="720"/>
        <w:jc w:val="right"/>
        <w:rPr>
          <w:sz w:val="28"/>
        </w:rPr>
      </w:pPr>
      <w:r w:rsidRPr="00AD539D">
        <w:rPr>
          <w:sz w:val="28"/>
        </w:rPr>
        <w:t xml:space="preserve">Стр. </w:t>
      </w:r>
      <w:r w:rsidR="0066203F">
        <w:rPr>
          <w:sz w:val="28"/>
        </w:rPr>
        <w:t>169</w:t>
      </w:r>
    </w:p>
    <w:p w:rsidR="005A161A" w:rsidP="00D33B1A">
      <w:pPr>
        <w:ind w:left="720"/>
        <w:jc w:val="center"/>
        <w:rPr>
          <w:sz w:val="28"/>
        </w:rPr>
      </w:pPr>
      <w:r>
        <w:rPr>
          <w:sz w:val="28"/>
        </w:rPr>
        <w:t>РЕШЕНИЕ</w:t>
      </w:r>
    </w:p>
    <w:p w:rsidR="00B610BB" w:rsidRPr="00CC563C" w:rsidP="00D33B1A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D33B1A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D33B1A">
      <w:pPr>
        <w:ind w:left="2124" w:firstLine="708"/>
        <w:jc w:val="center"/>
        <w:rPr>
          <w:b/>
          <w:sz w:val="28"/>
        </w:rPr>
      </w:pPr>
    </w:p>
    <w:p w:rsidR="00C2681B" w:rsidP="00D33B1A">
      <w:pPr>
        <w:ind w:firstLine="708"/>
        <w:jc w:val="both"/>
        <w:rPr>
          <w:sz w:val="28"/>
        </w:rPr>
      </w:pPr>
      <w:r>
        <w:rPr>
          <w:sz w:val="28"/>
        </w:rPr>
        <w:t>10 января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D33B1A">
      <w:pPr>
        <w:ind w:firstLine="708"/>
        <w:jc w:val="both"/>
        <w:rPr>
          <w:sz w:val="28"/>
        </w:rPr>
      </w:pPr>
    </w:p>
    <w:p w:rsidR="005A161A" w:rsidRPr="00E12FC3" w:rsidP="00D33B1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А.И.,</w:t>
      </w:r>
    </w:p>
    <w:p w:rsidR="00427C6D" w:rsidP="00D33B1A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66203F">
        <w:rPr>
          <w:sz w:val="28"/>
          <w:szCs w:val="28"/>
        </w:rPr>
        <w:t>Гараевой Г.Ф.</w:t>
      </w:r>
    </w:p>
    <w:p w:rsidR="0066203F" w:rsidP="00D33B1A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B610BB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Территориального отдела Управления Федеральной службы по надзору в сфере защиты прав потребителей и благополучия человека по Республике Татарстан (Татарстан) в Нурлатском, Аксубаевском, Алькеевском, Черемшанском районах, действующего в интересах Корчуковой Н</w:t>
      </w:r>
      <w:r w:rsidR="00C046A0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C046A0">
        <w:rPr>
          <w:sz w:val="28"/>
          <w:szCs w:val="28"/>
        </w:rPr>
        <w:t>.</w:t>
      </w:r>
      <w:r>
        <w:rPr>
          <w:sz w:val="28"/>
          <w:szCs w:val="28"/>
        </w:rPr>
        <w:t>, к обществу с ограниченной ответственностью «Мебель» о расторжении договора купли-продажи, взыскании уплаченной суммы по договору купли-продажи, штрафа за несоблюдение в добровольном порядке удовлетворения требований потребителя и компенсации морального вреда,</w:t>
      </w:r>
    </w:p>
    <w:p w:rsidR="00C2681B" w:rsidP="00D33B1A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</w:t>
      </w:r>
      <w:r w:rsidR="00BB0117">
        <w:rPr>
          <w:sz w:val="28"/>
          <w:szCs w:val="28"/>
        </w:rPr>
        <w:t>8</w:t>
      </w:r>
      <w:r w:rsidRPr="00E12FC3" w:rsidR="003C3C00">
        <w:rPr>
          <w:sz w:val="28"/>
          <w:szCs w:val="28"/>
        </w:rPr>
        <w:t>,</w:t>
      </w:r>
      <w:r w:rsidR="00BB0117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="00BB0117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</w:p>
    <w:p w:rsidR="00661155" w:rsidRPr="00780DD4" w:rsidP="00D33B1A">
      <w:pPr>
        <w:jc w:val="both"/>
        <w:rPr>
          <w:sz w:val="28"/>
          <w:szCs w:val="28"/>
        </w:rPr>
      </w:pPr>
    </w:p>
    <w:p w:rsidR="005A161A" w:rsidRPr="00780DD4" w:rsidP="00D33B1A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D33B1A">
        <w:rPr>
          <w:sz w:val="28"/>
          <w:szCs w:val="28"/>
        </w:rPr>
        <w:t xml:space="preserve">    </w:t>
      </w:r>
      <w:r w:rsidR="0066203F"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D33B1A">
      <w:pPr>
        <w:ind w:left="3540"/>
        <w:rPr>
          <w:b/>
          <w:sz w:val="28"/>
          <w:szCs w:val="28"/>
        </w:rPr>
      </w:pPr>
    </w:p>
    <w:p w:rsidR="008B6D33" w:rsidP="00D33B1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0117">
        <w:rPr>
          <w:sz w:val="28"/>
          <w:szCs w:val="28"/>
        </w:rPr>
        <w:t xml:space="preserve">исковые требования </w:t>
      </w:r>
      <w:r w:rsidR="00FF3EA6">
        <w:rPr>
          <w:sz w:val="28"/>
          <w:szCs w:val="28"/>
        </w:rPr>
        <w:t>Территориального отдела Управления Федеральной службы по надзору в сфере защиты прав потребителей и благополучия человека по Республике Татарстан (Татарстан) в Нурлатском, Аксубаевском, Алькеевском, Черемшанском районах, действующего в интересах Корчуковой Н</w:t>
      </w:r>
      <w:r w:rsidR="00C046A0">
        <w:rPr>
          <w:sz w:val="28"/>
          <w:szCs w:val="28"/>
        </w:rPr>
        <w:t>.</w:t>
      </w:r>
      <w:r w:rsidR="00FF3EA6">
        <w:rPr>
          <w:sz w:val="28"/>
          <w:szCs w:val="28"/>
        </w:rPr>
        <w:t xml:space="preserve"> Ю</w:t>
      </w:r>
      <w:r w:rsidR="00C046A0">
        <w:rPr>
          <w:sz w:val="28"/>
          <w:szCs w:val="28"/>
        </w:rPr>
        <w:t>.</w:t>
      </w:r>
      <w:r w:rsidR="00FF3EA6">
        <w:rPr>
          <w:sz w:val="28"/>
          <w:szCs w:val="28"/>
        </w:rPr>
        <w:t>, к обществу с ограниченной ответственностью «Мебель» о расторжении договора купли-продажи, взыскании уплаченной суммы по договору купли-продажи, штрафа за несоблюдение в добровольном порядке удовлетворения требований потребителя и компенсации морального вреда</w:t>
      </w:r>
      <w:r w:rsidR="00E54FC8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="00E54FC8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FF3EA6" w:rsidRPr="00941681" w:rsidP="00FF3EA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Расторгнуть договор купли-продажи, заключённый 30 декабря 2020 года между обществом с ограниченной ответственностью «Мебель» и Корчуковой Н</w:t>
      </w:r>
      <w:r w:rsidR="00C046A0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C046A0">
        <w:rPr>
          <w:sz w:val="28"/>
          <w:szCs w:val="28"/>
        </w:rPr>
        <w:t>.</w:t>
      </w:r>
      <w:r>
        <w:rPr>
          <w:sz w:val="28"/>
          <w:szCs w:val="28"/>
        </w:rPr>
        <w:t xml:space="preserve"> о покупке пылесоса </w:t>
      </w:r>
      <w:r w:rsidR="00C046A0">
        <w:rPr>
          <w:sz w:val="28"/>
          <w:szCs w:val="28"/>
        </w:rPr>
        <w:t>«данные изъяты»</w:t>
      </w:r>
      <w:r w:rsidRPr="00941681">
        <w:rPr>
          <w:sz w:val="28"/>
          <w:szCs w:val="28"/>
        </w:rPr>
        <w:t xml:space="preserve">, </w:t>
      </w:r>
      <w:r>
        <w:rPr>
          <w:sz w:val="28"/>
          <w:szCs w:val="28"/>
        </w:rPr>
        <w:t>стоимостью</w:t>
      </w:r>
      <w:r w:rsidRPr="00941681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276 руб.</w:t>
      </w:r>
    </w:p>
    <w:p w:rsidR="00FF3EA6" w:rsidP="00FF3EA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Взыскать с общества с ограниченной ответственностью «Мебель» в пользу Корчуковой Н</w:t>
      </w:r>
      <w:r w:rsidR="00C046A0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C046A0">
        <w:rPr>
          <w:sz w:val="28"/>
          <w:szCs w:val="28"/>
        </w:rPr>
        <w:t>.</w:t>
      </w:r>
      <w:r>
        <w:rPr>
          <w:sz w:val="28"/>
          <w:szCs w:val="28"/>
        </w:rPr>
        <w:t xml:space="preserve"> сумму в размере 7 276 руб., уплаченную за товар, 2 000 руб. компенсации морального вреда, 4 638 руб. штраф.</w:t>
      </w:r>
    </w:p>
    <w:p w:rsidR="00C57F43" w:rsidP="00C57F4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отказать.</w:t>
      </w:r>
    </w:p>
    <w:p w:rsidR="007E73C5" w:rsidP="00C57F4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 с ограниченной ответственностью «Мебель» в пользу Корчуковой Н</w:t>
      </w:r>
      <w:r w:rsidR="00C046A0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C046A0">
        <w:rPr>
          <w:sz w:val="28"/>
          <w:szCs w:val="28"/>
        </w:rPr>
        <w:t>.</w:t>
      </w:r>
      <w:r>
        <w:rPr>
          <w:sz w:val="28"/>
          <w:szCs w:val="28"/>
        </w:rPr>
        <w:t xml:space="preserve"> 15 000 руб. </w:t>
      </w:r>
      <w:r>
        <w:rPr>
          <w:sz w:val="28"/>
          <w:szCs w:val="28"/>
        </w:rPr>
        <w:t>в возмещение расходов на проведение судебной экспертизы.</w:t>
      </w:r>
    </w:p>
    <w:p w:rsidR="007E73C5" w:rsidP="007E73C5">
      <w:pPr>
        <w:pStyle w:val="NoSpacing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Взыскать с общества с ограниченной ответственность «Мебель» государственную пошлину в размере 700 руб. </w:t>
      </w:r>
      <w:r>
        <w:rPr>
          <w:sz w:val="28"/>
        </w:rPr>
        <w:t xml:space="preserve">в доход </w:t>
      </w:r>
      <w:r w:rsidRPr="00704A1A">
        <w:rPr>
          <w:rStyle w:val="FontStyle11"/>
          <w:sz w:val="28"/>
          <w:szCs w:val="28"/>
        </w:rPr>
        <w:t>бюджета муниципального образования г</w:t>
      </w:r>
      <w:r>
        <w:rPr>
          <w:rStyle w:val="FontStyle11"/>
          <w:sz w:val="28"/>
          <w:szCs w:val="28"/>
        </w:rPr>
        <w:t xml:space="preserve">. </w:t>
      </w:r>
      <w:r w:rsidRPr="00704A1A">
        <w:rPr>
          <w:rStyle w:val="FontStyle11"/>
          <w:sz w:val="28"/>
          <w:szCs w:val="28"/>
        </w:rPr>
        <w:t xml:space="preserve">Нурлат </w:t>
      </w:r>
      <w:r w:rsidRPr="00A73E96">
        <w:rPr>
          <w:rStyle w:val="FontStyle11"/>
          <w:sz w:val="28"/>
          <w:szCs w:val="28"/>
        </w:rPr>
        <w:t>Республики Татарстан</w:t>
      </w:r>
      <w:r>
        <w:rPr>
          <w:sz w:val="28"/>
        </w:rPr>
        <w:t xml:space="preserve">.   </w:t>
      </w:r>
    </w:p>
    <w:p w:rsidR="00BB0117" w:rsidP="00D33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течение трех дней со дня объявления резолютивной части решения суда, а в случае если не участвовали в судебном заседании, то в течение пятнадцати дней со дня объявления резолютивной части решения суда.</w:t>
      </w:r>
    </w:p>
    <w:p w:rsidR="00BB0117" w:rsidP="00D33B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суда может быть обжаловано в Нурлатский районный суд Республики Татарстан в апелляционном порядке в течение месяца со дня его принятия через мирового судью.</w:t>
      </w:r>
    </w:p>
    <w:p w:rsidR="00BB0117" w:rsidP="00D33B1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F10822">
        <w:rPr>
          <w:sz w:val="28"/>
        </w:rPr>
        <w:t xml:space="preserve">   </w:t>
      </w:r>
    </w:p>
    <w:p w:rsidR="00416B19" w:rsidRPr="00416B19" w:rsidP="00D33B1A">
      <w:pPr>
        <w:tabs>
          <w:tab w:val="left" w:pos="6436"/>
        </w:tabs>
        <w:ind w:left="709"/>
        <w:rPr>
          <w:sz w:val="28"/>
        </w:rPr>
      </w:pPr>
      <w:r>
        <w:rPr>
          <w:sz w:val="28"/>
        </w:rPr>
        <w:t>Мировой судья -</w:t>
      </w:r>
      <w:r w:rsidR="00DD3DEE">
        <w:rPr>
          <w:sz w:val="28"/>
        </w:rPr>
        <w:tab/>
      </w:r>
      <w:r w:rsidR="00F10822">
        <w:rPr>
          <w:sz w:val="28"/>
        </w:rPr>
        <w:t xml:space="preserve">   </w:t>
      </w:r>
      <w:r w:rsidR="00AD539D">
        <w:rPr>
          <w:sz w:val="28"/>
        </w:rPr>
        <w:t xml:space="preserve"> </w:t>
      </w:r>
      <w:r w:rsidR="007E73C5">
        <w:rPr>
          <w:sz w:val="28"/>
        </w:rPr>
        <w:t xml:space="preserve">        </w:t>
      </w:r>
      <w:r w:rsidR="00DD3DEE">
        <w:rPr>
          <w:sz w:val="28"/>
        </w:rPr>
        <w:t>А.</w:t>
      </w:r>
      <w:r>
        <w:rPr>
          <w:sz w:val="28"/>
        </w:rPr>
        <w:t xml:space="preserve"> </w:t>
      </w:r>
      <w:r w:rsidR="00DD3DEE">
        <w:rPr>
          <w:sz w:val="28"/>
        </w:rPr>
        <w:t>И. Ахмадеева</w:t>
      </w:r>
    </w:p>
    <w:sectPr w:rsidSect="0066203F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958"/>
      <w:docPartObj>
        <w:docPartGallery w:val="Page Numbers (Top of Page)"/>
        <w:docPartUnique/>
      </w:docPartObj>
    </w:sdtPr>
    <w:sdtContent>
      <w:p w:rsidR="00BB01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6A0">
          <w:rPr>
            <w:noProof/>
          </w:rPr>
          <w:t>2</w:t>
        </w:r>
        <w:r w:rsidR="00C046A0">
          <w:rPr>
            <w:noProof/>
          </w:rPr>
          <w:fldChar w:fldCharType="end"/>
        </w:r>
      </w:p>
    </w:sdtContent>
  </w:sdt>
  <w:p w:rsidR="00BB01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125F"/>
    <w:rsid w:val="00003087"/>
    <w:rsid w:val="000073ED"/>
    <w:rsid w:val="000140A8"/>
    <w:rsid w:val="00024DA8"/>
    <w:rsid w:val="000265E0"/>
    <w:rsid w:val="0003030B"/>
    <w:rsid w:val="0003450F"/>
    <w:rsid w:val="00034F58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64A4C"/>
    <w:rsid w:val="002759EF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22F7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268B0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04E9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203F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142D"/>
    <w:rsid w:val="006A765B"/>
    <w:rsid w:val="006A76B2"/>
    <w:rsid w:val="006B2953"/>
    <w:rsid w:val="006B3C82"/>
    <w:rsid w:val="006C35EE"/>
    <w:rsid w:val="006C38DC"/>
    <w:rsid w:val="006C6040"/>
    <w:rsid w:val="006C7EBD"/>
    <w:rsid w:val="006D3F0B"/>
    <w:rsid w:val="006D75EC"/>
    <w:rsid w:val="006D7ADD"/>
    <w:rsid w:val="006E1D87"/>
    <w:rsid w:val="006E21A2"/>
    <w:rsid w:val="006E256D"/>
    <w:rsid w:val="006E5E2D"/>
    <w:rsid w:val="006E73A6"/>
    <w:rsid w:val="006F0F0B"/>
    <w:rsid w:val="006F427E"/>
    <w:rsid w:val="006F4D12"/>
    <w:rsid w:val="006F5C8F"/>
    <w:rsid w:val="006F69C0"/>
    <w:rsid w:val="006F6EC6"/>
    <w:rsid w:val="0070062F"/>
    <w:rsid w:val="0070196C"/>
    <w:rsid w:val="007031D1"/>
    <w:rsid w:val="00704A1A"/>
    <w:rsid w:val="00707C5A"/>
    <w:rsid w:val="007111DE"/>
    <w:rsid w:val="00712968"/>
    <w:rsid w:val="007207A5"/>
    <w:rsid w:val="00721504"/>
    <w:rsid w:val="00723169"/>
    <w:rsid w:val="007255C9"/>
    <w:rsid w:val="0073370A"/>
    <w:rsid w:val="007338C8"/>
    <w:rsid w:val="0073664F"/>
    <w:rsid w:val="007443F6"/>
    <w:rsid w:val="00745671"/>
    <w:rsid w:val="00757389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E73C5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6D33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900B42"/>
    <w:rsid w:val="00907592"/>
    <w:rsid w:val="00923CD8"/>
    <w:rsid w:val="0092549B"/>
    <w:rsid w:val="00930561"/>
    <w:rsid w:val="0093156A"/>
    <w:rsid w:val="00934C35"/>
    <w:rsid w:val="00941681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1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E96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4BBE"/>
    <w:rsid w:val="00AE503E"/>
    <w:rsid w:val="00AE6047"/>
    <w:rsid w:val="00AE6743"/>
    <w:rsid w:val="00AF0513"/>
    <w:rsid w:val="00AF077A"/>
    <w:rsid w:val="00AF5EB0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75552"/>
    <w:rsid w:val="00B902A3"/>
    <w:rsid w:val="00B9218C"/>
    <w:rsid w:val="00B93441"/>
    <w:rsid w:val="00B952D7"/>
    <w:rsid w:val="00BA072C"/>
    <w:rsid w:val="00BA161C"/>
    <w:rsid w:val="00BB0117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6A0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57F43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252E"/>
    <w:rsid w:val="00D33B1A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913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E5DCC"/>
    <w:rsid w:val="00DF2844"/>
    <w:rsid w:val="00DF6454"/>
    <w:rsid w:val="00DF6877"/>
    <w:rsid w:val="00E00318"/>
    <w:rsid w:val="00E0053A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371"/>
    <w:rsid w:val="00E4083C"/>
    <w:rsid w:val="00E419FE"/>
    <w:rsid w:val="00E434F7"/>
    <w:rsid w:val="00E44844"/>
    <w:rsid w:val="00E44D74"/>
    <w:rsid w:val="00E464AC"/>
    <w:rsid w:val="00E54C07"/>
    <w:rsid w:val="00E54FC8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3EA6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BB01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