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4B1D" w:rsidP="007C03BA">
      <w:pPr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B1D" w:rsidP="007C03BA">
      <w:pPr>
        <w:ind w:right="424"/>
        <w:jc w:val="right"/>
        <w:rPr>
          <w:sz w:val="28"/>
          <w:szCs w:val="28"/>
        </w:rPr>
      </w:pPr>
    </w:p>
    <w:p w:rsidR="00314B1D" w:rsidP="007C03BA">
      <w:pPr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4B1D" w:rsidRPr="00834AF8" w:rsidP="007C03BA">
      <w:pPr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Дело № 2-105\22 г.                                                                                  </w:t>
      </w:r>
    </w:p>
    <w:p w:rsidR="00314B1D" w:rsidP="007C03BA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</w:t>
      </w:r>
      <w:r w:rsidRPr="00923446">
        <w:rPr>
          <w:sz w:val="28"/>
          <w:szCs w:val="28"/>
        </w:rPr>
        <w:t>РЕШЕНИЕ</w:t>
      </w:r>
    </w:p>
    <w:p w:rsidR="00314B1D" w:rsidP="007C03BA">
      <w:pPr>
        <w:ind w:right="4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314B1D" w:rsidRPr="00923446" w:rsidP="007C03BA">
      <w:pPr>
        <w:ind w:right="424"/>
        <w:jc w:val="center"/>
        <w:rPr>
          <w:sz w:val="28"/>
          <w:szCs w:val="28"/>
        </w:rPr>
      </w:pPr>
    </w:p>
    <w:p w:rsidR="00314B1D" w:rsidP="007C03BA">
      <w:pPr>
        <w:ind w:right="424"/>
        <w:rPr>
          <w:sz w:val="28"/>
          <w:szCs w:val="28"/>
        </w:rPr>
      </w:pPr>
      <w:r>
        <w:rPr>
          <w:sz w:val="28"/>
          <w:szCs w:val="28"/>
        </w:rPr>
        <w:t>18.02.2022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Pr="00923446">
        <w:rPr>
          <w:sz w:val="28"/>
          <w:szCs w:val="28"/>
        </w:rPr>
        <w:t>с.</w:t>
      </w:r>
      <w:r>
        <w:rPr>
          <w:sz w:val="28"/>
          <w:szCs w:val="28"/>
        </w:rPr>
        <w:t xml:space="preserve"> Муслюмово </w:t>
      </w:r>
    </w:p>
    <w:p w:rsidR="00314B1D" w:rsidRPr="00923446" w:rsidP="007C03BA">
      <w:pPr>
        <w:ind w:right="424"/>
        <w:rPr>
          <w:sz w:val="28"/>
          <w:szCs w:val="28"/>
        </w:rPr>
      </w:pPr>
    </w:p>
    <w:p w:rsidR="00314B1D" w:rsidP="007C03BA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44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1</w:t>
      </w:r>
      <w:r w:rsidRPr="009234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Муслюмовскому </w:t>
      </w:r>
      <w:r w:rsidRPr="00923446">
        <w:rPr>
          <w:sz w:val="28"/>
          <w:szCs w:val="28"/>
        </w:rPr>
        <w:t>судебному району Республики Татарстан</w:t>
      </w:r>
      <w:r>
        <w:rPr>
          <w:sz w:val="28"/>
          <w:szCs w:val="28"/>
        </w:rPr>
        <w:t xml:space="preserve"> Б.И.Ханнанова, </w:t>
      </w:r>
      <w:r w:rsidRPr="00923446">
        <w:rPr>
          <w:sz w:val="28"/>
          <w:szCs w:val="28"/>
        </w:rPr>
        <w:t>при  секретаре</w:t>
      </w:r>
      <w:r>
        <w:rPr>
          <w:sz w:val="28"/>
          <w:szCs w:val="28"/>
        </w:rPr>
        <w:t xml:space="preserve"> судебного заседания Р.К.Мингазовой</w:t>
      </w:r>
      <w:r w:rsidRPr="009234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14B1D" w:rsidP="000E4B5B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6377">
        <w:rPr>
          <w:sz w:val="28"/>
          <w:szCs w:val="28"/>
        </w:rPr>
        <w:t>рассмотрев в открытом судебном заседании гражданское дело по исков</w:t>
      </w:r>
      <w:r>
        <w:rPr>
          <w:sz w:val="28"/>
          <w:szCs w:val="28"/>
        </w:rPr>
        <w:t xml:space="preserve">ому заявлению АО «Управление капитального строительства инженерных сетей и развития энергосберегающих технологий Республики Татарстан» (АО «УКС») к Петрову А. Н.  о взыскании задолженности по договору,  </w:t>
      </w:r>
    </w:p>
    <w:p w:rsidR="00314B1D" w:rsidP="00A40E6B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4B1D" w:rsidP="00A40E6B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Представитель АО «УКС» обратился к мировому судье с заявлением  к Петрову  А.Н. о взыскании задолженности по договору в сумме  26 097 рублей, судебные расходы по уплате госпошлины.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 просил дело рассмотреть в свое отсутствие, иск поддержал. Ответчик в судебное заседание не явился, о причине неявки не сообщил и не просил рассмотреть дело в свое отсутствие. На основании части 4 и части 5 статьи 167, части 1 статьи 233 ГПК РФ дело рассмотрено в отсутствие сторон в порядке заочного производства.</w:t>
      </w:r>
    </w:p>
    <w:p w:rsidR="00314B1D" w:rsidRPr="00A41B5A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сторонами заключен договор  № (29Д)-13-1 667 от 26.03.2013 </w:t>
      </w:r>
      <w:r w:rsidRPr="00A41B5A">
        <w:rPr>
          <w:sz w:val="28"/>
          <w:szCs w:val="28"/>
        </w:rPr>
        <w:t xml:space="preserve">года по переводу квартиры 25 дома 166 на ул.Кооперативная с.Муслюмово на поквартирные систему отопления. 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1 статьи 702 Гражданского кодекса Российской Федерации (далее-ГК РФ) п</w:t>
      </w:r>
      <w:r w:rsidRPr="00A41B5A">
        <w:rPr>
          <w:sz w:val="28"/>
          <w:szCs w:val="28"/>
        </w:rPr>
        <w:t xml:space="preserve">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 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1.1 исполнитель обязался в указанной квартире установить оборудование, выполнить монтаж системы отопления, монтаж системы горячего водоснабжения, системы газоснабжения, выполнить подключение к системе холодного водоснабжения и подсоединения их к газовому котлу; выполнить демонтажные работы по системе отопления и газоснабжения. 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пунктов 3.1, 3.3 договора,  цена договора составила 86 651 рублей. Оплата подлежала выплате равными ежемесячными платежами, составляющими 1 032 рублей в течение 84 календарных месяцев, начиная с 01.10.2013 года. Последний платеж на 01.10.2020 года составил 995 рублей. 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делу отсутствуют доказательства ненадлежащего выполнения исполнителем  своих обязательств по договору.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309 ГК РФ, о</w:t>
      </w:r>
      <w:r w:rsidRPr="00551EA7">
        <w:rPr>
          <w:sz w:val="28"/>
          <w:szCs w:val="28"/>
        </w:rPr>
        <w:t xml:space="preserve"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hyperlink r:id="rId4" w:anchor="/document/10164072/entry/5" w:history="1">
        <w:r w:rsidRPr="00551EA7">
          <w:rPr>
            <w:rStyle w:val="Hyperlink"/>
            <w:sz w:val="28"/>
            <w:szCs w:val="28"/>
            <w:u w:val="none"/>
          </w:rPr>
          <w:t>обычаями</w:t>
        </w:r>
      </w:hyperlink>
      <w:r w:rsidRPr="00551EA7">
        <w:rPr>
          <w:sz w:val="28"/>
          <w:szCs w:val="28"/>
        </w:rPr>
        <w:t xml:space="preserve"> или иными обычно предъявляемыми требованиями.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 расчета задолженности следует, что с октября 2013 года по  ноябрь 2021 года ответчиком  вместо 86 651 рублей выплачено по договору всего 50 554 рублей, задолженность составила 36 097 рублей.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суда от 17.05.2021 года  судебный приказ  АО «УКС» к Петрову А.Н. отменен.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Ответчик не передал суду доказательства, документы, на основании которых условие  оплаты выполненной по договору работы на него не распространяется.</w:t>
      </w:r>
    </w:p>
    <w:p w:rsidR="00314B1D" w:rsidP="00A40E6B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требование является обоснованным и подлежит удовлетворению.</w:t>
      </w:r>
    </w:p>
    <w:p w:rsidR="00314B1D" w:rsidRPr="00551EA7" w:rsidP="00DE14B6">
      <w:pPr>
        <w:ind w:right="4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98 ГПК РФ с ответчика следует взыскать судебные расходы по уплате госпошлины.</w:t>
      </w:r>
    </w:p>
    <w:p w:rsidR="00314B1D" w:rsidRPr="00551EA7" w:rsidP="007C03BA">
      <w:pPr>
        <w:suppressAutoHyphens w:val="0"/>
        <w:autoSpaceDE w:val="0"/>
        <w:autoSpaceDN w:val="0"/>
        <w:adjustRightInd w:val="0"/>
        <w:ind w:right="424" w:firstLine="540"/>
        <w:jc w:val="both"/>
        <w:rPr>
          <w:sz w:val="28"/>
          <w:szCs w:val="28"/>
        </w:rPr>
      </w:pPr>
      <w:r w:rsidRPr="00551EA7">
        <w:rPr>
          <w:sz w:val="28"/>
          <w:szCs w:val="28"/>
          <w:lang w:eastAsia="en-US"/>
        </w:rPr>
        <w:t>На основании изложенного, руководствуясь ст. ст. 194-198 ГПК РФ, суд</w:t>
      </w:r>
    </w:p>
    <w:p w:rsidR="00314B1D" w:rsidRPr="00551EA7" w:rsidP="007C03BA">
      <w:pPr>
        <w:suppressAutoHyphens w:val="0"/>
        <w:autoSpaceDE w:val="0"/>
        <w:autoSpaceDN w:val="0"/>
        <w:adjustRightInd w:val="0"/>
        <w:ind w:right="424" w:firstLine="42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</w:t>
      </w:r>
      <w:r w:rsidRPr="00551EA7">
        <w:rPr>
          <w:sz w:val="28"/>
          <w:szCs w:val="28"/>
          <w:lang w:eastAsia="en-US"/>
        </w:rPr>
        <w:t>:</w:t>
      </w:r>
    </w:p>
    <w:p w:rsidR="00314B1D" w:rsidRPr="00551EA7" w:rsidP="009335DB">
      <w:pPr>
        <w:ind w:right="424"/>
        <w:jc w:val="both"/>
        <w:rPr>
          <w:sz w:val="28"/>
          <w:szCs w:val="28"/>
          <w:lang w:eastAsia="en-US"/>
        </w:rPr>
      </w:pPr>
      <w:r w:rsidRPr="00551EA7">
        <w:rPr>
          <w:sz w:val="28"/>
          <w:szCs w:val="28"/>
          <w:lang w:eastAsia="en-US"/>
        </w:rPr>
        <w:t xml:space="preserve">      Иск удовлетворить.</w:t>
      </w:r>
    </w:p>
    <w:p w:rsidR="00314B1D" w:rsidRPr="00DE14B6" w:rsidP="00F80F0B">
      <w:pPr>
        <w:ind w:right="424"/>
        <w:jc w:val="both"/>
        <w:rPr>
          <w:sz w:val="28"/>
          <w:szCs w:val="28"/>
        </w:rPr>
      </w:pPr>
      <w:r w:rsidRPr="00551EA7">
        <w:rPr>
          <w:sz w:val="28"/>
          <w:szCs w:val="28"/>
          <w:lang w:eastAsia="en-US"/>
        </w:rPr>
        <w:t xml:space="preserve">      Взыскать с Петрова А</w:t>
      </w:r>
      <w:r>
        <w:rPr>
          <w:sz w:val="28"/>
          <w:szCs w:val="28"/>
          <w:lang w:eastAsia="en-US"/>
        </w:rPr>
        <w:t>.</w:t>
      </w:r>
      <w:r w:rsidRPr="00551EA7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.</w:t>
      </w:r>
      <w:r w:rsidRPr="00551EA7">
        <w:rPr>
          <w:sz w:val="28"/>
          <w:szCs w:val="28"/>
          <w:lang w:eastAsia="en-US"/>
        </w:rPr>
        <w:t>в пользу АО «Управление капительного строительства инженерных сетей и развития энергосберегающих технологий Республики Татарстан» в счет</w:t>
      </w:r>
      <w:r>
        <w:rPr>
          <w:sz w:val="28"/>
          <w:szCs w:val="28"/>
          <w:lang w:eastAsia="en-US"/>
        </w:rPr>
        <w:t xml:space="preserve"> задолженности по договору по переводу на поквартирные системы отопления  № (29Д)-13-1 667 от  26.03.2013 года, за период с октября 2013 года по ноябрь 2021 года, в  сумме 36 097 рублей, расходы по уплате госпошлины в сумме 1 282,91 рубля.  </w:t>
      </w:r>
    </w:p>
    <w:p w:rsidR="00314B1D" w:rsidP="001A608B">
      <w:pPr>
        <w:pStyle w:val="NoSpacing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Ответчик  в течение семи дней со дня получения копии заочного решения вправе обратиться к мировому судье с заявлением об отмене этого решения.</w:t>
      </w:r>
    </w:p>
    <w:p w:rsidR="00314B1D" w:rsidRPr="00512250" w:rsidP="001A608B">
      <w:pPr>
        <w:pStyle w:val="NoSpacing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2250">
        <w:rPr>
          <w:sz w:val="28"/>
          <w:szCs w:val="28"/>
        </w:rPr>
        <w:t>Решение может быть обжаловано в апелляционном порядке в Муслюмовский районный суд Республики Татарстан в течение месяца со дня вынесения в окончательной форме через мирового судью судебного участк</w:t>
      </w:r>
      <w:r>
        <w:rPr>
          <w:sz w:val="28"/>
          <w:szCs w:val="28"/>
        </w:rPr>
        <w:t>а</w:t>
      </w:r>
      <w:r w:rsidRPr="00512250">
        <w:rPr>
          <w:sz w:val="28"/>
          <w:szCs w:val="28"/>
        </w:rPr>
        <w:t xml:space="preserve"> № 1 по Муслюмовскому судебному району Республики Татарстан. </w:t>
      </w:r>
    </w:p>
    <w:p w:rsidR="00314B1D" w:rsidP="00DE14B6">
      <w:pPr>
        <w:pStyle w:val="NoSpacing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3081">
        <w:rPr>
          <w:sz w:val="28"/>
          <w:szCs w:val="28"/>
        </w:rPr>
        <w:t xml:space="preserve">Решение изготовлено на компьютере в совещательной комнате в единственном экземпляре.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314B1D" w:rsidP="00DE14B6">
      <w:pPr>
        <w:pStyle w:val="NoSpacing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B1D" w:rsidRPr="00E33081" w:rsidP="00DE14B6">
      <w:pPr>
        <w:pStyle w:val="NoSpacing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                                        Б.И. Ханнанова</w:t>
      </w:r>
    </w:p>
    <w:p w:rsidR="00314B1D" w:rsidP="00370230">
      <w:pPr>
        <w:ind w:right="141"/>
      </w:pPr>
    </w:p>
    <w:p w:rsidR="00314B1D" w:rsidRPr="00DE14B6" w:rsidP="00370230">
      <w:pPr>
        <w:ind w:right="141"/>
        <w:jc w:val="both"/>
        <w:rPr>
          <w:sz w:val="22"/>
          <w:szCs w:val="22"/>
        </w:rPr>
      </w:pPr>
      <w:r w:rsidRPr="00DE14B6">
        <w:rPr>
          <w:sz w:val="22"/>
          <w:szCs w:val="22"/>
        </w:rPr>
        <w:t xml:space="preserve">Справка:   Мотивированное решение вынесено </w:t>
      </w:r>
    </w:p>
    <w:p w:rsidR="00314B1D" w:rsidRPr="00DE14B6" w:rsidP="00370230">
      <w:pPr>
        <w:ind w:right="141"/>
        <w:jc w:val="both"/>
        <w:rPr>
          <w:sz w:val="22"/>
          <w:szCs w:val="22"/>
        </w:rPr>
      </w:pPr>
      <w:r w:rsidRPr="00DE14B6">
        <w:rPr>
          <w:sz w:val="22"/>
          <w:szCs w:val="22"/>
        </w:rPr>
        <w:t xml:space="preserve">                             24.02.2022 года.</w:t>
      </w:r>
    </w:p>
    <w:p w:rsidR="00314B1D" w:rsidRPr="00DE14B6" w:rsidP="00370230">
      <w:pPr>
        <w:ind w:right="141"/>
        <w:jc w:val="both"/>
        <w:rPr>
          <w:sz w:val="22"/>
          <w:szCs w:val="22"/>
        </w:rPr>
      </w:pPr>
      <w:r w:rsidRPr="00DE14B6">
        <w:rPr>
          <w:sz w:val="22"/>
          <w:szCs w:val="22"/>
        </w:rPr>
        <w:t>Мировой судья                                  Б.И.Ханнанова</w:t>
      </w:r>
    </w:p>
    <w:p w:rsidR="00314B1D" w:rsidRPr="006575E0" w:rsidP="005D3045">
      <w:pPr>
        <w:pStyle w:val="NoSpacing"/>
        <w:jc w:val="both"/>
        <w:rPr>
          <w:sz w:val="24"/>
          <w:szCs w:val="24"/>
        </w:rPr>
      </w:pPr>
    </w:p>
    <w:sectPr w:rsidSect="00551EA7">
      <w:footerReference w:type="default" r:id="rId5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1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14B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4E"/>
    <w:rsid w:val="0001005F"/>
    <w:rsid w:val="000235E8"/>
    <w:rsid w:val="000249D6"/>
    <w:rsid w:val="00025E55"/>
    <w:rsid w:val="00041118"/>
    <w:rsid w:val="000545DF"/>
    <w:rsid w:val="0009664C"/>
    <w:rsid w:val="00097324"/>
    <w:rsid w:val="000A475A"/>
    <w:rsid w:val="000B20B3"/>
    <w:rsid w:val="000B5B48"/>
    <w:rsid w:val="000B6949"/>
    <w:rsid w:val="000C36E6"/>
    <w:rsid w:val="000D160D"/>
    <w:rsid w:val="000D6522"/>
    <w:rsid w:val="000E4B5B"/>
    <w:rsid w:val="00100B44"/>
    <w:rsid w:val="00173524"/>
    <w:rsid w:val="00181731"/>
    <w:rsid w:val="001A340D"/>
    <w:rsid w:val="001A608B"/>
    <w:rsid w:val="001B44EA"/>
    <w:rsid w:val="001C2D50"/>
    <w:rsid w:val="001E1E98"/>
    <w:rsid w:val="001F07DD"/>
    <w:rsid w:val="001F799B"/>
    <w:rsid w:val="00205415"/>
    <w:rsid w:val="002110EF"/>
    <w:rsid w:val="0021173D"/>
    <w:rsid w:val="00220F2C"/>
    <w:rsid w:val="002211CA"/>
    <w:rsid w:val="00222E54"/>
    <w:rsid w:val="00227D0B"/>
    <w:rsid w:val="002364CF"/>
    <w:rsid w:val="00242F15"/>
    <w:rsid w:val="00260EC0"/>
    <w:rsid w:val="00272ABF"/>
    <w:rsid w:val="002749AA"/>
    <w:rsid w:val="002861B1"/>
    <w:rsid w:val="002A184A"/>
    <w:rsid w:val="002A4A0C"/>
    <w:rsid w:val="002C4E68"/>
    <w:rsid w:val="002C6ECF"/>
    <w:rsid w:val="002D55CC"/>
    <w:rsid w:val="002D6349"/>
    <w:rsid w:val="002E6CF7"/>
    <w:rsid w:val="002F1F91"/>
    <w:rsid w:val="002F58C5"/>
    <w:rsid w:val="00314B1D"/>
    <w:rsid w:val="003238E2"/>
    <w:rsid w:val="0032708B"/>
    <w:rsid w:val="00331E4C"/>
    <w:rsid w:val="003444A9"/>
    <w:rsid w:val="00370230"/>
    <w:rsid w:val="00373B4C"/>
    <w:rsid w:val="00385086"/>
    <w:rsid w:val="00396234"/>
    <w:rsid w:val="003A002B"/>
    <w:rsid w:val="003B4DE1"/>
    <w:rsid w:val="003C2560"/>
    <w:rsid w:val="003C66B5"/>
    <w:rsid w:val="003D7081"/>
    <w:rsid w:val="003D744E"/>
    <w:rsid w:val="003E32CF"/>
    <w:rsid w:val="003F2176"/>
    <w:rsid w:val="00402266"/>
    <w:rsid w:val="00414113"/>
    <w:rsid w:val="0042106C"/>
    <w:rsid w:val="00442CA1"/>
    <w:rsid w:val="004678B8"/>
    <w:rsid w:val="004765FD"/>
    <w:rsid w:val="0048090F"/>
    <w:rsid w:val="00481442"/>
    <w:rsid w:val="004938D3"/>
    <w:rsid w:val="004A42BF"/>
    <w:rsid w:val="004D2427"/>
    <w:rsid w:val="004D324F"/>
    <w:rsid w:val="00501D39"/>
    <w:rsid w:val="00505A05"/>
    <w:rsid w:val="005073BA"/>
    <w:rsid w:val="00512250"/>
    <w:rsid w:val="005212FB"/>
    <w:rsid w:val="005266D4"/>
    <w:rsid w:val="00551EA7"/>
    <w:rsid w:val="0057079D"/>
    <w:rsid w:val="00576DD0"/>
    <w:rsid w:val="005819A0"/>
    <w:rsid w:val="005C2255"/>
    <w:rsid w:val="005D3045"/>
    <w:rsid w:val="0061273E"/>
    <w:rsid w:val="0061687D"/>
    <w:rsid w:val="006308AD"/>
    <w:rsid w:val="00655874"/>
    <w:rsid w:val="006575E0"/>
    <w:rsid w:val="00672ACC"/>
    <w:rsid w:val="00684252"/>
    <w:rsid w:val="0068509F"/>
    <w:rsid w:val="006909F5"/>
    <w:rsid w:val="00696D41"/>
    <w:rsid w:val="006A365A"/>
    <w:rsid w:val="006A5EF7"/>
    <w:rsid w:val="006B0336"/>
    <w:rsid w:val="006B16D0"/>
    <w:rsid w:val="00710ECD"/>
    <w:rsid w:val="007120AD"/>
    <w:rsid w:val="00712C86"/>
    <w:rsid w:val="007313F5"/>
    <w:rsid w:val="00737574"/>
    <w:rsid w:val="00740F25"/>
    <w:rsid w:val="00746619"/>
    <w:rsid w:val="00752CD3"/>
    <w:rsid w:val="007663C9"/>
    <w:rsid w:val="00792B8C"/>
    <w:rsid w:val="007A063D"/>
    <w:rsid w:val="007C03BA"/>
    <w:rsid w:val="007C2CF9"/>
    <w:rsid w:val="007C5E37"/>
    <w:rsid w:val="007E4DAD"/>
    <w:rsid w:val="007F3DA4"/>
    <w:rsid w:val="00810BA7"/>
    <w:rsid w:val="0082389F"/>
    <w:rsid w:val="00834AF8"/>
    <w:rsid w:val="00834FBE"/>
    <w:rsid w:val="00844C46"/>
    <w:rsid w:val="008658A8"/>
    <w:rsid w:val="00883D45"/>
    <w:rsid w:val="00896BC7"/>
    <w:rsid w:val="008A3C80"/>
    <w:rsid w:val="008C4925"/>
    <w:rsid w:val="008C4BD7"/>
    <w:rsid w:val="008C557B"/>
    <w:rsid w:val="00906BEC"/>
    <w:rsid w:val="00923446"/>
    <w:rsid w:val="009257D4"/>
    <w:rsid w:val="00931953"/>
    <w:rsid w:val="009335DB"/>
    <w:rsid w:val="00954CDD"/>
    <w:rsid w:val="00964246"/>
    <w:rsid w:val="009A7BF2"/>
    <w:rsid w:val="009B18E3"/>
    <w:rsid w:val="009B1FA4"/>
    <w:rsid w:val="009C4EF8"/>
    <w:rsid w:val="009C753B"/>
    <w:rsid w:val="009E6377"/>
    <w:rsid w:val="009F3FAD"/>
    <w:rsid w:val="009F5498"/>
    <w:rsid w:val="00A203AE"/>
    <w:rsid w:val="00A40E6B"/>
    <w:rsid w:val="00A41B5A"/>
    <w:rsid w:val="00A50582"/>
    <w:rsid w:val="00A62774"/>
    <w:rsid w:val="00A71995"/>
    <w:rsid w:val="00A76C35"/>
    <w:rsid w:val="00A9692B"/>
    <w:rsid w:val="00AA43D0"/>
    <w:rsid w:val="00AB66F7"/>
    <w:rsid w:val="00AD6705"/>
    <w:rsid w:val="00AE46C8"/>
    <w:rsid w:val="00AF1FA9"/>
    <w:rsid w:val="00AF3D97"/>
    <w:rsid w:val="00AF635E"/>
    <w:rsid w:val="00AF7A0F"/>
    <w:rsid w:val="00B01D36"/>
    <w:rsid w:val="00B118D5"/>
    <w:rsid w:val="00B37602"/>
    <w:rsid w:val="00B430E3"/>
    <w:rsid w:val="00B74AD0"/>
    <w:rsid w:val="00B9175F"/>
    <w:rsid w:val="00BB4034"/>
    <w:rsid w:val="00BE22C1"/>
    <w:rsid w:val="00BF65A3"/>
    <w:rsid w:val="00C12763"/>
    <w:rsid w:val="00C20148"/>
    <w:rsid w:val="00C40119"/>
    <w:rsid w:val="00C41B48"/>
    <w:rsid w:val="00C50E4E"/>
    <w:rsid w:val="00C540AE"/>
    <w:rsid w:val="00C55523"/>
    <w:rsid w:val="00C77D87"/>
    <w:rsid w:val="00C80910"/>
    <w:rsid w:val="00C8106B"/>
    <w:rsid w:val="00CA2291"/>
    <w:rsid w:val="00CC205C"/>
    <w:rsid w:val="00CE2492"/>
    <w:rsid w:val="00D05784"/>
    <w:rsid w:val="00D30190"/>
    <w:rsid w:val="00D34A7F"/>
    <w:rsid w:val="00D34FDE"/>
    <w:rsid w:val="00D461A0"/>
    <w:rsid w:val="00D47966"/>
    <w:rsid w:val="00D52207"/>
    <w:rsid w:val="00DA721B"/>
    <w:rsid w:val="00DB04FD"/>
    <w:rsid w:val="00DC7820"/>
    <w:rsid w:val="00DE14B6"/>
    <w:rsid w:val="00E131C6"/>
    <w:rsid w:val="00E1394E"/>
    <w:rsid w:val="00E1629D"/>
    <w:rsid w:val="00E33081"/>
    <w:rsid w:val="00E62E88"/>
    <w:rsid w:val="00E67C09"/>
    <w:rsid w:val="00E765EE"/>
    <w:rsid w:val="00E94B7C"/>
    <w:rsid w:val="00EA60B1"/>
    <w:rsid w:val="00ED14BB"/>
    <w:rsid w:val="00EF37CD"/>
    <w:rsid w:val="00EF4D33"/>
    <w:rsid w:val="00F1164F"/>
    <w:rsid w:val="00F1167B"/>
    <w:rsid w:val="00F15E1F"/>
    <w:rsid w:val="00F3080A"/>
    <w:rsid w:val="00F57C94"/>
    <w:rsid w:val="00F708A2"/>
    <w:rsid w:val="00F756FA"/>
    <w:rsid w:val="00F765B6"/>
    <w:rsid w:val="00F80F0B"/>
    <w:rsid w:val="00FB69EC"/>
    <w:rsid w:val="00FC1586"/>
    <w:rsid w:val="00FD31E9"/>
    <w:rsid w:val="00FF64D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0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60B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30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3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F5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1B44E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DA72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A72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