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61C1" w:rsidRPr="00512250" w:rsidP="00512250">
      <w:pPr>
        <w:pStyle w:val="NoSpacing"/>
        <w:rPr>
          <w:rFonts w:ascii="Times New Roman" w:hAnsi="Times New Roman"/>
          <w:sz w:val="28"/>
          <w:szCs w:val="28"/>
        </w:rPr>
      </w:pPr>
      <w:r w:rsidRPr="005122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261C1" w:rsidRPr="00512250" w:rsidP="0051225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2-20\22</w:t>
      </w:r>
      <w:r w:rsidRPr="0051225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61C1" w:rsidRPr="00512250" w:rsidP="00512250">
      <w:pPr>
        <w:pStyle w:val="NoSpacing"/>
        <w:rPr>
          <w:rFonts w:ascii="Times New Roman" w:hAnsi="Times New Roman"/>
          <w:sz w:val="28"/>
          <w:szCs w:val="28"/>
        </w:rPr>
      </w:pPr>
    </w:p>
    <w:p w:rsidR="000261C1" w:rsidRPr="00512250" w:rsidP="005122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12250">
        <w:rPr>
          <w:rFonts w:ascii="Times New Roman" w:hAnsi="Times New Roman"/>
          <w:sz w:val="28"/>
          <w:szCs w:val="28"/>
        </w:rPr>
        <w:t>ЗАОЧНОЕ РЕШЕНИЕ</w:t>
      </w:r>
    </w:p>
    <w:p w:rsidR="000261C1" w:rsidRPr="00512250" w:rsidP="00512250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512250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0261C1" w:rsidRPr="00512250" w:rsidP="00512250">
      <w:pPr>
        <w:pStyle w:val="NoSpacing"/>
        <w:rPr>
          <w:rFonts w:ascii="Times New Roman" w:hAnsi="Times New Roman"/>
          <w:sz w:val="28"/>
          <w:szCs w:val="28"/>
        </w:rPr>
      </w:pPr>
    </w:p>
    <w:p w:rsidR="000261C1" w:rsidRPr="00512250" w:rsidP="0051225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01.02.2022</w:t>
      </w:r>
      <w:r w:rsidRPr="00512250">
        <w:rPr>
          <w:rFonts w:ascii="Times New Roman" w:hAnsi="Times New Roman"/>
          <w:sz w:val="28"/>
          <w:szCs w:val="28"/>
        </w:rPr>
        <w:t xml:space="preserve"> года</w:t>
      </w:r>
      <w:r w:rsidRPr="00512250">
        <w:rPr>
          <w:rFonts w:ascii="Times New Roman" w:hAnsi="Times New Roman"/>
          <w:sz w:val="28"/>
          <w:szCs w:val="28"/>
        </w:rPr>
        <w:tab/>
      </w:r>
      <w:r w:rsidRPr="00512250">
        <w:rPr>
          <w:rFonts w:ascii="Times New Roman" w:hAnsi="Times New Roman"/>
          <w:sz w:val="28"/>
          <w:szCs w:val="28"/>
        </w:rPr>
        <w:tab/>
      </w:r>
      <w:r w:rsidRPr="00512250">
        <w:rPr>
          <w:rFonts w:ascii="Times New Roman" w:hAnsi="Times New Roman"/>
          <w:sz w:val="28"/>
          <w:szCs w:val="28"/>
        </w:rPr>
        <w:tab/>
      </w:r>
      <w:r w:rsidRPr="00512250">
        <w:rPr>
          <w:rFonts w:ascii="Times New Roman" w:hAnsi="Times New Roman"/>
          <w:sz w:val="28"/>
          <w:szCs w:val="28"/>
        </w:rPr>
        <w:tab/>
        <w:t xml:space="preserve">                                с. Муслюмово</w:t>
      </w:r>
    </w:p>
    <w:p w:rsidR="000261C1" w:rsidRPr="00512250" w:rsidP="00512250">
      <w:pPr>
        <w:pStyle w:val="NoSpacing"/>
        <w:rPr>
          <w:rFonts w:ascii="Times New Roman" w:hAnsi="Times New Roman"/>
          <w:sz w:val="28"/>
          <w:szCs w:val="28"/>
        </w:rPr>
      </w:pPr>
    </w:p>
    <w:p w:rsidR="000261C1" w:rsidRPr="00512250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2250">
        <w:rPr>
          <w:rFonts w:ascii="Times New Roman" w:hAnsi="Times New Roman"/>
          <w:sz w:val="28"/>
          <w:szCs w:val="28"/>
        </w:rPr>
        <w:t>Мировой судья судебного участка № 1 по Муслюмовскому судебному р</w:t>
      </w:r>
      <w:r>
        <w:rPr>
          <w:rFonts w:ascii="Times New Roman" w:hAnsi="Times New Roman"/>
          <w:sz w:val="28"/>
          <w:szCs w:val="28"/>
        </w:rPr>
        <w:t>айону Республики Татарстан Б.И.</w:t>
      </w:r>
      <w:r w:rsidRPr="00512250">
        <w:rPr>
          <w:rFonts w:ascii="Times New Roman" w:hAnsi="Times New Roman"/>
          <w:sz w:val="28"/>
          <w:szCs w:val="28"/>
        </w:rPr>
        <w:t xml:space="preserve">Ханнанова, при секретаре судебного заседания </w:t>
      </w:r>
      <w:r>
        <w:rPr>
          <w:rFonts w:ascii="Times New Roman" w:hAnsi="Times New Roman"/>
          <w:sz w:val="28"/>
          <w:szCs w:val="28"/>
        </w:rPr>
        <w:t xml:space="preserve">                      Р.К.</w:t>
      </w:r>
      <w:r w:rsidRPr="00512250">
        <w:rPr>
          <w:rFonts w:ascii="Times New Roman" w:hAnsi="Times New Roman"/>
          <w:sz w:val="28"/>
          <w:szCs w:val="28"/>
        </w:rPr>
        <w:t>Мингазовой, рассмотрев в открытом судебном заседании гражданское дело по иску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Микрофинансовая компания «Центр Финансовой поддержки» (ООО МФК «ЦФП») к Зиганшину А.А. о взыскании задолженности, </w:t>
      </w:r>
    </w:p>
    <w:p w:rsidR="000261C1" w:rsidRPr="00512250" w:rsidP="0051225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12250">
        <w:rPr>
          <w:rFonts w:ascii="Times New Roman" w:hAnsi="Times New Roman"/>
          <w:sz w:val="28"/>
          <w:szCs w:val="28"/>
        </w:rPr>
        <w:t>УСТАНОВИЛ:</w:t>
      </w:r>
    </w:p>
    <w:p w:rsidR="000261C1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Представитель ООО МФК «ЦФП» обратился в суд с исковым заявлением к Зиганшину А.А. о взыскании долга по договору займа, за период с 17.09.2020 года по 17.11.2021 года, в  сумме 39 625 рублей, расходы по госпошлине  694,37 рубля.  </w:t>
      </w:r>
    </w:p>
    <w:p w:rsidR="000261C1" w:rsidRPr="00512250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Представитель истца просил дело рассмотреть в свое отсутствие. Ответчик извещен о времени и месте судебного заседания, в суд не явился, о причине неявки не сообщил, не просил рассмотреть дело в свое отсутствие. </w:t>
      </w:r>
      <w:r w:rsidRPr="00512250">
        <w:rPr>
          <w:rFonts w:ascii="Times New Roman" w:hAnsi="Times New Roman"/>
          <w:sz w:val="28"/>
          <w:szCs w:val="28"/>
        </w:rPr>
        <w:t xml:space="preserve">На основании статьи 233 части 1, статьи 167 части 4, части 5 ГПК РФ </w:t>
      </w:r>
      <w:r>
        <w:rPr>
          <w:rFonts w:ascii="Times New Roman" w:hAnsi="Times New Roman"/>
          <w:sz w:val="28"/>
          <w:szCs w:val="28"/>
        </w:rPr>
        <w:t>дело рассмотрено</w:t>
      </w:r>
      <w:r w:rsidRPr="00512250">
        <w:rPr>
          <w:rFonts w:ascii="Times New Roman" w:hAnsi="Times New Roman"/>
          <w:sz w:val="28"/>
          <w:szCs w:val="28"/>
        </w:rPr>
        <w:t xml:space="preserve"> в отсутствие сторон в порядке заочного производства.</w:t>
      </w:r>
    </w:p>
    <w:p w:rsidR="000261C1" w:rsidRPr="00512250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12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12250">
        <w:rPr>
          <w:rFonts w:ascii="Times New Roman" w:hAnsi="Times New Roman"/>
          <w:sz w:val="28"/>
          <w:szCs w:val="28"/>
        </w:rPr>
        <w:t xml:space="preserve">Мировой судья, исследовав письменные доказательства по гражданскому делу, пришел к следующему: </w:t>
      </w:r>
    </w:p>
    <w:p w:rsidR="000261C1" w:rsidRPr="00D408D5" w:rsidP="00A04A8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408D5">
        <w:rPr>
          <w:rFonts w:ascii="Times New Roman" w:hAnsi="Times New Roman"/>
          <w:sz w:val="28"/>
          <w:szCs w:val="28"/>
        </w:rPr>
        <w:t xml:space="preserve">На основании статьи 309 Гражданского кодекса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4" w:history="1">
        <w:r w:rsidRPr="00D408D5">
          <w:rPr>
            <w:rFonts w:ascii="Times New Roman" w:hAnsi="Times New Roman"/>
            <w:color w:val="0000FF"/>
            <w:sz w:val="28"/>
            <w:szCs w:val="28"/>
          </w:rPr>
          <w:t>обычаями</w:t>
        </w:r>
      </w:hyperlink>
      <w:r w:rsidRPr="00D408D5">
        <w:rPr>
          <w:rFonts w:ascii="Times New Roman" w:hAnsi="Times New Roman"/>
          <w:sz w:val="28"/>
          <w:szCs w:val="28"/>
        </w:rPr>
        <w:t xml:space="preserve"> или иными обычно предъявляемыми требованиями.</w:t>
      </w:r>
    </w:p>
    <w:p w:rsidR="000261C1" w:rsidP="00A04A89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 основании пункта 1 статьи 807 Гражданского кодекса РФ,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:rsidR="000261C1" w:rsidP="005308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08D5">
        <w:rPr>
          <w:rFonts w:ascii="Times New Roman" w:hAnsi="Times New Roman"/>
          <w:sz w:val="28"/>
          <w:szCs w:val="28"/>
        </w:rPr>
        <w:t xml:space="preserve">В соответствии с пунктом 1 статьи 809 Гражданского кодекса РФ, если иное не предусмотрено законом или договором займа, займодавец имеет право на получение с заемщика процентов на сумму займа в размерах и в </w:t>
      </w:r>
      <w:hyperlink r:id="rId5" w:history="1">
        <w:r w:rsidRPr="00D408D5">
          <w:rPr>
            <w:rFonts w:ascii="Times New Roman" w:hAnsi="Times New Roman"/>
            <w:color w:val="0000FF"/>
            <w:sz w:val="28"/>
            <w:szCs w:val="28"/>
          </w:rPr>
          <w:t>порядке</w:t>
        </w:r>
      </w:hyperlink>
      <w:r w:rsidRPr="00D408D5">
        <w:rPr>
          <w:rFonts w:ascii="Times New Roman" w:hAnsi="Times New Roman"/>
          <w:sz w:val="28"/>
          <w:szCs w:val="28"/>
        </w:rPr>
        <w:t xml:space="preserve">, определенных договором. </w:t>
      </w:r>
    </w:p>
    <w:p w:rsidR="000261C1" w:rsidP="005308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17.08.2020 года Зиганшин А.А. заключил с ООО МФК «ЦФП» договор потребительского займа №Z921591979101 на сумму 15 850 рублей, со сроком возврата-180-й день с момента предоставления заемщику денежных средств (13.02.2021 года), уплатой процентов 357,572% годовых (0,97965% за 1 день).</w:t>
      </w:r>
    </w:p>
    <w:p w:rsidR="000261C1" w:rsidP="005308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Согласно графику платежей ежемесячная сумма платежа составила 6 008 рублей, последний платеж 6 007 рублей, всего 36 047 рубля, из них сумма процентов за пользование займом 20 197 рублей. </w:t>
      </w:r>
    </w:p>
    <w:p w:rsidR="000261C1" w:rsidP="005308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Определением от 27.08.2021 года по заявлению Зиганшина А.А. отменен судебный приказ №2-500\21 от 02.08.2021 года.</w:t>
      </w:r>
    </w:p>
    <w:p w:rsidR="000261C1" w:rsidRPr="0078174D" w:rsidP="0078174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 расчета задолженности следует, что по договору оплаты не поступили, всего дней просрочки составило 458 дней, проценты за пользование займом начислены за период с 18.08.2020 года по 18.01.2021 года (154 дней просрочки), в сумме 23 775 рублей, основной долг составил 15 850 рублей, всего 39 625 рублей.</w:t>
      </w:r>
    </w:p>
    <w:p w:rsidR="000261C1" w:rsidP="00E262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6296">
        <w:rPr>
          <w:rFonts w:ascii="Times New Roman" w:hAnsi="Times New Roman"/>
          <w:sz w:val="28"/>
          <w:szCs w:val="28"/>
        </w:rPr>
        <w:t xml:space="preserve">       Условия договора займа не оспорены, размер процентной ставки по договору               не превышает предельные значения полной стоимости потребительских кредитов за период с 01 июля по 30 сентября 2020 года, установленные указание ЦБ РФ.</w:t>
      </w:r>
    </w:p>
    <w:p w:rsidR="000261C1" w:rsidRPr="00E26296" w:rsidP="00E262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мировой судья считает, что иск обоснованный, подлежит удовлетворению.</w:t>
      </w:r>
    </w:p>
    <w:p w:rsidR="000261C1" w:rsidRPr="00E26296" w:rsidP="00E262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296">
        <w:rPr>
          <w:rFonts w:ascii="Times New Roman" w:hAnsi="Times New Roman"/>
          <w:sz w:val="28"/>
          <w:szCs w:val="28"/>
        </w:rPr>
        <w:t xml:space="preserve">Согласно части 1 статьи 98 Гражданского процессуального кодекса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0261C1" w:rsidRPr="00E26296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6296">
        <w:rPr>
          <w:rFonts w:ascii="Times New Roman" w:hAnsi="Times New Roman"/>
          <w:sz w:val="28"/>
          <w:szCs w:val="28"/>
        </w:rPr>
        <w:t xml:space="preserve">Таким образом, с ответчика в пользу истца следует взыскать расходы по уплате госпошлины в размере  </w:t>
      </w:r>
      <w:r>
        <w:rPr>
          <w:rFonts w:ascii="Times New Roman" w:hAnsi="Times New Roman"/>
          <w:sz w:val="28"/>
          <w:szCs w:val="28"/>
        </w:rPr>
        <w:t>1388,75 рубля.</w:t>
      </w:r>
    </w:p>
    <w:p w:rsidR="000261C1" w:rsidRPr="00E26296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6296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ст. ст. 194-198 ГПК РФ, мировой судья</w:t>
      </w:r>
    </w:p>
    <w:p w:rsidR="000261C1" w:rsidRPr="00E26296" w:rsidP="008F3CBB">
      <w:pPr>
        <w:pStyle w:val="NoSpacing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26296">
        <w:rPr>
          <w:rFonts w:ascii="Times New Roman" w:hAnsi="Times New Roman"/>
          <w:bCs/>
          <w:iCs/>
          <w:sz w:val="28"/>
          <w:szCs w:val="28"/>
        </w:rPr>
        <w:t>Р Е Ш И Л:</w:t>
      </w:r>
    </w:p>
    <w:p w:rsidR="000261C1" w:rsidRPr="00E26296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6296">
        <w:rPr>
          <w:rFonts w:ascii="Times New Roman" w:hAnsi="Times New Roman"/>
          <w:sz w:val="28"/>
          <w:szCs w:val="28"/>
        </w:rPr>
        <w:t xml:space="preserve">         Иск удовлетворить</w:t>
      </w:r>
      <w:r>
        <w:rPr>
          <w:rFonts w:ascii="Times New Roman" w:hAnsi="Times New Roman"/>
          <w:sz w:val="28"/>
          <w:szCs w:val="28"/>
        </w:rPr>
        <w:t>.</w:t>
      </w:r>
    </w:p>
    <w:p w:rsidR="000261C1" w:rsidRPr="00E26296" w:rsidP="00610D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6296">
        <w:rPr>
          <w:rFonts w:ascii="Times New Roman" w:hAnsi="Times New Roman"/>
          <w:sz w:val="28"/>
          <w:szCs w:val="28"/>
        </w:rPr>
        <w:t xml:space="preserve">        Взыскать с </w:t>
      </w:r>
      <w:r>
        <w:rPr>
          <w:rFonts w:ascii="Times New Roman" w:hAnsi="Times New Roman"/>
          <w:sz w:val="28"/>
          <w:szCs w:val="28"/>
        </w:rPr>
        <w:t xml:space="preserve"> Зиганшина А.А.</w:t>
      </w:r>
      <w:r w:rsidRPr="00E26296"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МФК «Центр Финансовой поддержки»</w:t>
      </w:r>
      <w:r w:rsidRPr="00E26296">
        <w:rPr>
          <w:rFonts w:ascii="Times New Roman" w:hAnsi="Times New Roman"/>
          <w:sz w:val="28"/>
          <w:szCs w:val="28"/>
        </w:rPr>
        <w:t xml:space="preserve"> в счет </w:t>
      </w:r>
      <w:r>
        <w:rPr>
          <w:rFonts w:ascii="Times New Roman" w:hAnsi="Times New Roman"/>
          <w:sz w:val="28"/>
          <w:szCs w:val="28"/>
        </w:rPr>
        <w:t xml:space="preserve">задолженности по договору займа 39 625 рублей, расходы по уплате госпошлины 1 388,75 рубля. </w:t>
      </w:r>
    </w:p>
    <w:p w:rsidR="000261C1" w:rsidRPr="00E26296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6296">
        <w:rPr>
          <w:rFonts w:ascii="Times New Roman" w:hAnsi="Times New Roman"/>
          <w:sz w:val="28"/>
          <w:szCs w:val="28"/>
        </w:rPr>
        <w:t xml:space="preserve">         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участка № 1 по Муслюмовскому судебному району Республики Татарстан. </w:t>
      </w:r>
    </w:p>
    <w:p w:rsidR="000261C1" w:rsidRPr="00512250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26296">
        <w:rPr>
          <w:rFonts w:ascii="Times New Roman" w:hAnsi="Times New Roman"/>
          <w:sz w:val="28"/>
          <w:szCs w:val="28"/>
        </w:rPr>
        <w:t xml:space="preserve">         Ответчик  </w:t>
      </w:r>
      <w:r>
        <w:rPr>
          <w:rFonts w:ascii="Times New Roman" w:hAnsi="Times New Roman"/>
          <w:sz w:val="28"/>
          <w:szCs w:val="28"/>
        </w:rPr>
        <w:t>Зиганшин А.А.</w:t>
      </w:r>
      <w:r w:rsidRPr="00E26296">
        <w:rPr>
          <w:rFonts w:ascii="Times New Roman" w:hAnsi="Times New Roman"/>
          <w:sz w:val="28"/>
          <w:szCs w:val="28"/>
        </w:rPr>
        <w:t xml:space="preserve"> в течение семи дней со дня получения копии заочного решения вправе обратиться с заявлением к мировому су</w:t>
      </w:r>
      <w:r w:rsidRPr="00512250">
        <w:rPr>
          <w:rFonts w:ascii="Times New Roman" w:hAnsi="Times New Roman"/>
          <w:sz w:val="28"/>
          <w:szCs w:val="28"/>
        </w:rPr>
        <w:t>дье об отмене этого решения.</w:t>
      </w:r>
    </w:p>
    <w:p w:rsidR="000261C1" w:rsidRPr="00512250" w:rsidP="003956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12250">
        <w:rPr>
          <w:rFonts w:ascii="Times New Roman" w:hAnsi="Times New Roman"/>
          <w:sz w:val="28"/>
          <w:szCs w:val="28"/>
        </w:rPr>
        <w:t xml:space="preserve">Заочное решение изготовлено на компьютере в совещательной комнате в единственном экземпляре.                                                     </w:t>
      </w:r>
    </w:p>
    <w:p w:rsidR="000261C1" w:rsidP="00204B1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12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12250">
        <w:rPr>
          <w:rFonts w:ascii="Times New Roman" w:hAnsi="Times New Roman"/>
          <w:sz w:val="28"/>
          <w:szCs w:val="28"/>
        </w:rPr>
        <w:t xml:space="preserve"> </w:t>
      </w:r>
    </w:p>
    <w:p w:rsidR="000261C1" w:rsidP="00F976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0261C1" w:rsidRPr="00512250" w:rsidP="005122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Мировой судья                                              </w:t>
      </w:r>
      <w:r w:rsidRPr="00512250">
        <w:rPr>
          <w:rFonts w:ascii="Times New Roman" w:hAnsi="Times New Roman"/>
          <w:sz w:val="28"/>
          <w:szCs w:val="28"/>
        </w:rPr>
        <w:t>Б.И. Ханнанова</w:t>
      </w:r>
    </w:p>
    <w:p w:rsidR="000261C1" w:rsidP="00512250">
      <w:pPr>
        <w:jc w:val="both"/>
      </w:pPr>
    </w:p>
    <w:sectPr w:rsidSect="00395610">
      <w:footerReference w:type="default" r:id="rId6"/>
      <w:footerReference w:type="first" r:id="rId7"/>
      <w:pgSz w:w="12240" w:h="15840"/>
      <w:pgMar w:top="993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C1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pt;height:11.5pt;margin-top:0.05pt;margin-left:550.25pt;mso-position-horizontal-relative:page;mso-wrap-distance-left:0;mso-wrap-distance-right:0;position:absolute;z-index:251658240" stroked="f">
          <v:fill opacity="0" color2="black"/>
          <v:textbox inset="0,0,0,0">
            <w:txbxContent>
              <w:p w:rsidR="000261C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1C1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250"/>
    <w:rsid w:val="000261C1"/>
    <w:rsid w:val="0018350F"/>
    <w:rsid w:val="00184965"/>
    <w:rsid w:val="001D6027"/>
    <w:rsid w:val="00204B16"/>
    <w:rsid w:val="00267BE4"/>
    <w:rsid w:val="002816F9"/>
    <w:rsid w:val="0038492B"/>
    <w:rsid w:val="00394D6A"/>
    <w:rsid w:val="00395610"/>
    <w:rsid w:val="003A1E2A"/>
    <w:rsid w:val="0043473D"/>
    <w:rsid w:val="004822D3"/>
    <w:rsid w:val="004D4285"/>
    <w:rsid w:val="004E3C70"/>
    <w:rsid w:val="00512250"/>
    <w:rsid w:val="00530885"/>
    <w:rsid w:val="005F7335"/>
    <w:rsid w:val="00610D47"/>
    <w:rsid w:val="0062168C"/>
    <w:rsid w:val="00632CF1"/>
    <w:rsid w:val="006673EA"/>
    <w:rsid w:val="006A234A"/>
    <w:rsid w:val="006A3696"/>
    <w:rsid w:val="0072616E"/>
    <w:rsid w:val="0078174D"/>
    <w:rsid w:val="00827FAE"/>
    <w:rsid w:val="00863CDB"/>
    <w:rsid w:val="008C06BE"/>
    <w:rsid w:val="008E655D"/>
    <w:rsid w:val="008F3CBB"/>
    <w:rsid w:val="00952CD8"/>
    <w:rsid w:val="00997C83"/>
    <w:rsid w:val="00A0007D"/>
    <w:rsid w:val="00A04A89"/>
    <w:rsid w:val="00A30CDA"/>
    <w:rsid w:val="00A36AD7"/>
    <w:rsid w:val="00A46B70"/>
    <w:rsid w:val="00A86DF0"/>
    <w:rsid w:val="00AD43C3"/>
    <w:rsid w:val="00B05460"/>
    <w:rsid w:val="00B42263"/>
    <w:rsid w:val="00BE2F08"/>
    <w:rsid w:val="00BE665D"/>
    <w:rsid w:val="00C33DAF"/>
    <w:rsid w:val="00CF37FC"/>
    <w:rsid w:val="00D36D48"/>
    <w:rsid w:val="00D408D5"/>
    <w:rsid w:val="00D40F3C"/>
    <w:rsid w:val="00DA1DEA"/>
    <w:rsid w:val="00DD4DDF"/>
    <w:rsid w:val="00E26296"/>
    <w:rsid w:val="00E35757"/>
    <w:rsid w:val="00EB6995"/>
    <w:rsid w:val="00EC3826"/>
    <w:rsid w:val="00F31F1F"/>
    <w:rsid w:val="00F7563E"/>
    <w:rsid w:val="00F976F4"/>
    <w:rsid w:val="00FA225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122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22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2250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512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3D1E0C763E3BB7D037E7B22B7F5949E93A543F7602CE81403890C3FD9C5F321786EB965A840091n3D6H" TargetMode="External" /><Relationship Id="rId5" Type="http://schemas.openxmlformats.org/officeDocument/2006/relationships/hyperlink" Target="consultantplus://offline/ref=3568C994A518F0C6B5CDFD9FB40FEB595ED2A3132302F06DCF597CC919995401932338E16F2CF902U1F4H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