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273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20 апреля 2022 </w:t>
      </w:r>
      <w:r>
        <w:rPr>
          <w:b w:val="0"/>
          <w:bCs w:val="0"/>
          <w:i w:val="0"/>
          <w:sz w:val="28"/>
          <w:szCs w:val="28"/>
        </w:rPr>
        <w:t>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12.07.2019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29.04.2020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14 980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четырнадцать тысяч девятьсот восемьдесят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пятьсот девяносто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