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Дело № 2-</w:t>
      </w:r>
      <w:r>
        <w:rPr>
          <w:b w:val="0"/>
          <w:bCs w:val="0"/>
          <w:i w:val="0"/>
          <w:iCs w:val="0"/>
          <w:sz w:val="28"/>
          <w:szCs w:val="28"/>
        </w:rPr>
        <w:t>1</w:t>
      </w:r>
      <w:r>
        <w:rPr>
          <w:b w:val="0"/>
          <w:bCs w:val="0"/>
          <w:i w:val="0"/>
          <w:iCs w:val="0"/>
          <w:sz w:val="28"/>
          <w:szCs w:val="28"/>
        </w:rPr>
        <w:t>-</w:t>
      </w:r>
      <w:r>
        <w:rPr>
          <w:b w:val="0"/>
          <w:bCs w:val="0"/>
          <w:i w:val="0"/>
          <w:iCs w:val="0"/>
          <w:sz w:val="28"/>
          <w:szCs w:val="28"/>
        </w:rPr>
        <w:t>11</w:t>
      </w:r>
      <w:r>
        <w:rPr>
          <w:b w:val="0"/>
          <w:bCs w:val="0"/>
          <w:i w:val="0"/>
          <w:iCs w:val="0"/>
          <w:sz w:val="28"/>
          <w:szCs w:val="28"/>
        </w:rPr>
        <w:t>48</w:t>
      </w:r>
      <w:r>
        <w:rPr>
          <w:b w:val="0"/>
          <w:bCs w:val="0"/>
          <w:i w:val="0"/>
          <w:iCs w:val="0"/>
          <w:sz w:val="28"/>
          <w:szCs w:val="28"/>
        </w:rPr>
        <w:t>/20</w:t>
      </w:r>
      <w:r>
        <w:rPr>
          <w:b w:val="0"/>
          <w:bCs w:val="0"/>
          <w:i w:val="0"/>
          <w:iCs w:val="0"/>
          <w:sz w:val="28"/>
          <w:szCs w:val="28"/>
        </w:rPr>
        <w:t>2</w:t>
      </w:r>
      <w:r>
        <w:rPr>
          <w:b w:val="0"/>
          <w:bCs w:val="0"/>
          <w:i w:val="0"/>
          <w:iCs w:val="0"/>
          <w:sz w:val="28"/>
          <w:szCs w:val="28"/>
        </w:rPr>
        <w:t>2</w:t>
      </w:r>
    </w:p>
    <w:p>
      <w:pPr>
        <w:spacing w:before="0" w:after="0"/>
        <w:rPr>
          <w:sz w:val="20"/>
          <w:szCs w:val="20"/>
        </w:rPr>
      </w:pPr>
    </w:p>
    <w:p>
      <w:pPr>
        <w:pStyle w:val="Heading2"/>
        <w:spacing w:before="0" w:after="0"/>
        <w:ind w:firstLine="709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 xml:space="preserve">ЗАОЧНОЕ </w:t>
      </w: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ЧАСТЬ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6</w:t>
      </w:r>
      <w:r>
        <w:rPr>
          <w:b w:val="0"/>
          <w:bCs w:val="0"/>
          <w:i w:val="0"/>
          <w:sz w:val="28"/>
          <w:szCs w:val="28"/>
        </w:rPr>
        <w:t xml:space="preserve"> июля 2022</w:t>
      </w:r>
      <w:r>
        <w:rPr>
          <w:b w:val="0"/>
          <w:bCs w:val="0"/>
          <w:i w:val="0"/>
          <w:sz w:val="28"/>
          <w:szCs w:val="28"/>
        </w:rPr>
        <w:t xml:space="preserve"> года</w:t>
      </w: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</w:t>
      </w:r>
      <w:r>
        <w:rPr>
          <w:b/>
          <w:bCs/>
          <w:i w:val="0"/>
          <w:sz w:val="28"/>
          <w:szCs w:val="28"/>
        </w:rPr>
        <w:tab/>
      </w:r>
      <w:r>
        <w:rPr>
          <w:b/>
          <w:bCs/>
          <w:i w:val="0"/>
          <w:sz w:val="28"/>
          <w:szCs w:val="28"/>
        </w:rPr>
        <w:tab/>
      </w:r>
      <w:r>
        <w:rPr>
          <w:b w:val="0"/>
          <w:bCs w:val="0"/>
          <w:i w:val="0"/>
          <w:sz w:val="28"/>
          <w:szCs w:val="28"/>
        </w:rPr>
        <w:t xml:space="preserve">  </w:t>
      </w:r>
      <w:r>
        <w:rPr>
          <w:b w:val="0"/>
          <w:bCs w:val="0"/>
          <w:i w:val="0"/>
          <w:sz w:val="28"/>
          <w:szCs w:val="28"/>
        </w:rPr>
        <w:t xml:space="preserve">     </w:t>
      </w:r>
      <w:r>
        <w:rPr>
          <w:b w:val="0"/>
          <w:bCs w:val="0"/>
          <w:i w:val="0"/>
          <w:sz w:val="28"/>
          <w:szCs w:val="28"/>
        </w:rPr>
        <w:t>г. Лаишево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1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И.Г. </w:t>
      </w:r>
      <w:r>
        <w:rPr>
          <w:rFonts w:ascii="Times New Roman" w:eastAsia="Times New Roman" w:hAnsi="Times New Roman" w:cs="Times New Roman"/>
          <w:sz w:val="28"/>
          <w:szCs w:val="28"/>
        </w:rPr>
        <w:t>Моряшовой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к </w:t>
      </w:r>
      <w:r>
        <w:rPr>
          <w:rFonts w:ascii="Times New Roman" w:eastAsia="Times New Roman" w:hAnsi="Times New Roman" w:cs="Times New Roman"/>
          <w:sz w:val="28"/>
          <w:szCs w:val="28"/>
        </w:rPr>
        <w:t>Зинатуллиной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незаконно полученного пособия по безработице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233-</w:t>
      </w:r>
      <w:r>
        <w:rPr>
          <w:rFonts w:ascii="Times New Roman" w:eastAsia="Times New Roman" w:hAnsi="Times New Roman" w:cs="Times New Roman"/>
          <w:sz w:val="28"/>
          <w:szCs w:val="28"/>
        </w:rPr>
        <w:t>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Исковое заявление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Зинатуллиной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незаконно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пособие по безработице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5 419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 тысяч четыреста девятнадцать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>) 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 возврат уплаченной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по делу будет составлено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84102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9rplc-8">
    <w:name w:val="cat-UserDefined grp-9 rplc-8"/>
    <w:basedOn w:val="DefaultParagraphFont"/>
  </w:style>
  <w:style w:type="character" w:customStyle="1" w:styleId="cat-UserDefinedgrp-9rplc-10">
    <w:name w:val="cat-UserDefined grp-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E47F3-B159-475E-8D3A-6E13598DB00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