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6FA" w:rsidP="004566F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УИД</w:t>
      </w:r>
      <w:r>
        <w:rPr>
          <w:rFonts w:ascii="Times New Roman" w:hAnsi="Times New Roman"/>
          <w:sz w:val="28"/>
          <w:szCs w:val="28"/>
        </w:rPr>
        <w:t xml:space="preserve"> :</w:t>
      </w:r>
      <w:r>
        <w:rPr>
          <w:rFonts w:ascii="Times New Roman" w:hAnsi="Times New Roman"/>
          <w:sz w:val="28"/>
          <w:szCs w:val="28"/>
        </w:rPr>
        <w:t>16М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0152-01-2022-000250-84                                     </w:t>
      </w:r>
    </w:p>
    <w:p w:rsidR="004566FA" w:rsidP="004566F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566FA" w:rsidP="004566FA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дело № 2-0104/1/2022</w:t>
      </w:r>
    </w:p>
    <w:p w:rsidR="004566FA" w:rsidP="004566FA">
      <w:pPr>
        <w:pStyle w:val="NoSpacing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4566FA" w:rsidP="004566F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(резолютивная часть)</w:t>
      </w:r>
    </w:p>
    <w:p w:rsidR="004566FA" w:rsidP="004566FA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4566FA" w:rsidP="004566F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14 марта 2022 года                                село Старое Дрожжаное  </w:t>
      </w:r>
    </w:p>
    <w:p w:rsidR="004566FA" w:rsidP="004566F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4566FA" w:rsidP="004566F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B5731">
        <w:rPr>
          <w:rFonts w:ascii="Times New Roman" w:hAnsi="Times New Roman"/>
          <w:sz w:val="28"/>
          <w:szCs w:val="28"/>
        </w:rPr>
        <w:t xml:space="preserve">Мировой судья судебного участка № 1 по  Дрожжановскому судебному   району Республики Татарстан     Яфизова  З. Р., </w:t>
      </w:r>
    </w:p>
    <w:p w:rsidR="004566FA" w:rsidP="004566FA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секретаре  Борисовой Н.Д. </w:t>
      </w:r>
      <w:r w:rsidRPr="004B5731">
        <w:rPr>
          <w:rFonts w:ascii="Times New Roman" w:hAnsi="Times New Roman"/>
          <w:sz w:val="28"/>
          <w:szCs w:val="28"/>
        </w:rPr>
        <w:t xml:space="preserve">рассмотрев   </w:t>
      </w:r>
      <w:r>
        <w:rPr>
          <w:rFonts w:ascii="Times New Roman" w:hAnsi="Times New Roman"/>
          <w:sz w:val="28"/>
          <w:szCs w:val="28"/>
        </w:rPr>
        <w:t xml:space="preserve"> в судебном заседании гражданское дело</w:t>
      </w:r>
      <w:r w:rsidRPr="004B5731">
        <w:rPr>
          <w:rFonts w:ascii="Times New Roman" w:hAnsi="Times New Roman"/>
          <w:sz w:val="28"/>
          <w:szCs w:val="28"/>
        </w:rPr>
        <w:t xml:space="preserve"> по  иску     </w:t>
      </w:r>
      <w:r>
        <w:rPr>
          <w:rFonts w:ascii="Times New Roman" w:hAnsi="Times New Roman"/>
          <w:sz w:val="28"/>
          <w:szCs w:val="28"/>
        </w:rPr>
        <w:t xml:space="preserve">    ООО «Право онлайн» к   Мурадову </w:t>
      </w:r>
      <w:r>
        <w:rPr>
          <w:rFonts w:ascii="Times New Roman" w:hAnsi="Times New Roman"/>
          <w:sz w:val="28"/>
          <w:szCs w:val="28"/>
        </w:rPr>
        <w:t>Камилю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Зираддину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731">
        <w:rPr>
          <w:rFonts w:ascii="Times New Roman" w:hAnsi="Times New Roman"/>
          <w:sz w:val="28"/>
          <w:szCs w:val="28"/>
        </w:rPr>
        <w:t xml:space="preserve"> о взыскании    задолженности  </w:t>
      </w:r>
      <w:r>
        <w:rPr>
          <w:rFonts w:ascii="Times New Roman" w:hAnsi="Times New Roman"/>
          <w:sz w:val="28"/>
          <w:szCs w:val="28"/>
        </w:rPr>
        <w:t xml:space="preserve">по   договору   займа № 81116469 от 6 марта 2021 года за период с 6 апреля 2021 года по 19 декабря 2021 г. </w:t>
      </w:r>
      <w:r w:rsidRPr="004B5731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 10657  </w:t>
      </w:r>
      <w:r w:rsidRPr="004B5731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B5731">
        <w:rPr>
          <w:rFonts w:ascii="Times New Roman" w:hAnsi="Times New Roman"/>
          <w:sz w:val="28"/>
          <w:szCs w:val="28"/>
        </w:rPr>
        <w:t xml:space="preserve">  и    расходов по оплате государственной пошлины в размере </w:t>
      </w:r>
      <w:r>
        <w:rPr>
          <w:rFonts w:ascii="Times New Roman" w:hAnsi="Times New Roman"/>
          <w:sz w:val="28"/>
          <w:szCs w:val="28"/>
        </w:rPr>
        <w:t>426 рублей</w:t>
      </w:r>
      <w:r w:rsidRPr="004B5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28</w:t>
      </w:r>
      <w:r>
        <w:rPr>
          <w:rFonts w:ascii="Times New Roman" w:hAnsi="Times New Roman"/>
          <w:sz w:val="28"/>
          <w:szCs w:val="28"/>
        </w:rPr>
        <w:t xml:space="preserve"> коп. </w:t>
      </w:r>
      <w:r w:rsidRPr="004B5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66FA" w:rsidRPr="009940C2" w:rsidP="00456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основании ст. </w:t>
      </w:r>
      <w:hyperlink r:id="rId4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309</w:t>
        </w:r>
      </w:hyperlink>
      <w:r>
        <w:rPr>
          <w:rFonts w:ascii="Times New Roman" w:hAnsi="Times New Roman"/>
          <w:sz w:val="28"/>
          <w:szCs w:val="28"/>
        </w:rPr>
        <w:t xml:space="preserve">,   807, </w:t>
      </w:r>
      <w:hyperlink r:id="rId5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п. 1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 ст. 809</w:t>
        </w:r>
      </w:hyperlink>
      <w:r>
        <w:rPr>
          <w:rFonts w:ascii="Times New Roman" w:hAnsi="Times New Roman"/>
          <w:sz w:val="28"/>
          <w:szCs w:val="28"/>
        </w:rPr>
        <w:t>, ст.810 Гражданского кодекса РФ,  руководствуясь ст.23,    ст. 194, ч.3 ст.199 ГПК РФ</w:t>
      </w:r>
    </w:p>
    <w:p w:rsidR="004566FA" w:rsidRPr="00D13D95" w:rsidP="004566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3D9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решил:</w:t>
      </w:r>
    </w:p>
    <w:p w:rsidR="004566FA" w:rsidP="004566F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13D95">
        <w:rPr>
          <w:rFonts w:ascii="Times New Roman" w:hAnsi="Times New Roman"/>
          <w:sz w:val="28"/>
          <w:szCs w:val="28"/>
        </w:rPr>
        <w:t xml:space="preserve">Взыскать </w:t>
      </w:r>
      <w:r>
        <w:rPr>
          <w:rFonts w:ascii="Times New Roman" w:hAnsi="Times New Roman"/>
          <w:sz w:val="28"/>
          <w:szCs w:val="28"/>
        </w:rPr>
        <w:t xml:space="preserve">с    Мурадова </w:t>
      </w:r>
      <w:r>
        <w:rPr>
          <w:rFonts w:ascii="Times New Roman" w:hAnsi="Times New Roman"/>
          <w:sz w:val="28"/>
          <w:szCs w:val="28"/>
        </w:rPr>
        <w:t>Камиля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Зираддин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пользу ООО   «Право онлайн»   задолженность за период с 6 апреля 2021 года по 19 декабря 2021 года </w:t>
      </w:r>
      <w:r w:rsidRPr="004B5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  договору   займа №      81116469 от 6 марта  2021 года </w:t>
      </w:r>
      <w:r w:rsidRPr="004B5731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   10657  (десять тысяч шестьсот пятьдесят семь) </w:t>
      </w:r>
      <w:r w:rsidRPr="004B5731">
        <w:rPr>
          <w:rFonts w:ascii="Times New Roman" w:hAnsi="Times New Roman"/>
          <w:sz w:val="28"/>
          <w:szCs w:val="28"/>
        </w:rPr>
        <w:t>руб</w:t>
      </w:r>
      <w:r w:rsidRPr="004B57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том числе основной долг-5000 руб., проценты-5657 руб.)   и    расходы</w:t>
      </w:r>
      <w:r w:rsidRPr="004B5731">
        <w:rPr>
          <w:rFonts w:ascii="Times New Roman" w:hAnsi="Times New Roman"/>
          <w:sz w:val="28"/>
          <w:szCs w:val="28"/>
        </w:rPr>
        <w:t xml:space="preserve"> по оплате государственной пошлины в размере </w:t>
      </w:r>
      <w:r>
        <w:rPr>
          <w:rFonts w:ascii="Times New Roman" w:hAnsi="Times New Roman"/>
          <w:sz w:val="28"/>
          <w:szCs w:val="28"/>
        </w:rPr>
        <w:t>426 (четыреста двадцать шесть) рублей</w:t>
      </w:r>
      <w:r w:rsidRPr="004B5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28 коп.    </w:t>
      </w:r>
    </w:p>
    <w:p w:rsidR="004566FA" w:rsidP="00456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Мировой судья  составит мотивированное решение суда по рассмотренному им делу в случае поступления от лиц, участвующих в деле, </w:t>
      </w:r>
      <w:r>
        <w:rPr>
          <w:rFonts w:ascii="Times New Roman" w:hAnsi="Times New Roman"/>
          <w:sz w:val="28"/>
          <w:szCs w:val="28"/>
        </w:rPr>
        <w:t>их представителей заявления о составлении мотивированного решения суда, которое может быть подано:1)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566FA" w:rsidP="004566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может быть обжаловано в Дрожжановский районный суд Республики Татарстан через мирового судью судебного участка № 1 по Дрожжановскому судебному району Республики Татарстан в течение одного месяца.    </w:t>
      </w:r>
    </w:p>
    <w:p w:rsidR="004566FA" w:rsidP="004566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4566FA" w:rsidP="00456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</w:t>
      </w:r>
      <w:r>
        <w:rPr>
          <w:rFonts w:ascii="Times New Roman" w:hAnsi="Times New Roman"/>
          <w:sz w:val="28"/>
          <w:szCs w:val="28"/>
        </w:rPr>
        <w:t xml:space="preserve"> .</w:t>
      </w:r>
      <w:r>
        <w:rPr>
          <w:rFonts w:ascii="Times New Roman" w:hAnsi="Times New Roman"/>
          <w:sz w:val="28"/>
          <w:szCs w:val="28"/>
        </w:rPr>
        <w:t xml:space="preserve">подпись.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65"/>
    <w:rsid w:val="00341FFE"/>
    <w:rsid w:val="004566FA"/>
    <w:rsid w:val="004B5731"/>
    <w:rsid w:val="0089158F"/>
    <w:rsid w:val="009940C2"/>
    <w:rsid w:val="00D13D95"/>
    <w:rsid w:val="00D3297F"/>
    <w:rsid w:val="00D427EB"/>
    <w:rsid w:val="00F120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6F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566FA"/>
    <w:rPr>
      <w:color w:val="0000FF"/>
      <w:u w:val="single"/>
    </w:rPr>
  </w:style>
  <w:style w:type="paragraph" w:styleId="NoSpacing">
    <w:name w:val="No Spacing"/>
    <w:qFormat/>
    <w:rsid w:val="004566F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B3675554D33F92E36DB4FA7FF697766A35F8FA9257BE890758B38B7937F6AC1B02C8D52DC08DDFO8XCH" TargetMode="External" /><Relationship Id="rId5" Type="http://schemas.openxmlformats.org/officeDocument/2006/relationships/hyperlink" Target="consultantplus://offline/ref=EC8054DFAA554BB8922F2B728177BF6F2699FE7C755D0E73214DA5B7352483A6C418D2915944C468J2dEI" TargetMode="External" /><Relationship Id="rId6" Type="http://schemas.openxmlformats.org/officeDocument/2006/relationships/hyperlink" Target="consultantplus://offline/ref=EC8054DFAA554BB8922F2B728177BF6F2699FE7C755D0E73214DA5B7352483A6C418D2915944C468J2dF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