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8D7289">
        <w:rPr>
          <w:rFonts w:ascii="Times New Roman" w:hAnsi="Times New Roman"/>
          <w:sz w:val="28"/>
          <w:szCs w:val="28"/>
          <w:lang w:eastAsia="ru-RU"/>
        </w:rPr>
        <w:t>1242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8D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страхового акционерного общества «ВСК» к </w:t>
      </w:r>
      <w:r w:rsidR="008D7289">
        <w:rPr>
          <w:rFonts w:ascii="Times New Roman" w:hAnsi="Times New Roman"/>
          <w:sz w:val="28"/>
          <w:szCs w:val="28"/>
          <w:lang w:eastAsia="ru-RU"/>
        </w:rPr>
        <w:t>Якупову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7A1A">
        <w:rPr>
          <w:rFonts w:ascii="Times New Roman" w:hAnsi="Times New Roman"/>
          <w:sz w:val="28"/>
          <w:szCs w:val="28"/>
          <w:lang w:eastAsia="ru-RU"/>
        </w:rPr>
        <w:t>………..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 о взыскании убытков в порядке регресса,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399C" w:rsidP="008D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289">
        <w:rPr>
          <w:rFonts w:ascii="Times New Roman" w:hAnsi="Times New Roman"/>
          <w:sz w:val="28"/>
          <w:szCs w:val="28"/>
          <w:lang w:eastAsia="ru-RU"/>
        </w:rPr>
        <w:t>Якупова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7A1A">
        <w:rPr>
          <w:rFonts w:ascii="Times New Roman" w:hAnsi="Times New Roman"/>
          <w:sz w:val="28"/>
          <w:szCs w:val="28"/>
          <w:lang w:eastAsia="ru-RU"/>
        </w:rPr>
        <w:t>………..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FE746B" w:rsidR="008D7289">
        <w:rPr>
          <w:rFonts w:ascii="Times New Roman" w:hAnsi="Times New Roman"/>
          <w:sz w:val="28"/>
          <w:szCs w:val="28"/>
          <w:lang w:eastAsia="ru-RU"/>
        </w:rPr>
        <w:t>заявлению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 страхового акционерного общества «ВСК» убытки в порядке регресса в размере 8700 (восемь тысяч семьсот) рублей 00 копеек,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 w:rsidR="008D7289">
        <w:rPr>
          <w:rFonts w:ascii="Times New Roman" w:hAnsi="Times New Roman"/>
          <w:sz w:val="28"/>
          <w:szCs w:val="28"/>
          <w:lang w:eastAsia="ru-RU"/>
        </w:rPr>
        <w:t xml:space="preserve">400 (четыреста) рублей </w:t>
      </w:r>
      <w:r>
        <w:rPr>
          <w:rFonts w:ascii="Times New Roman" w:hAnsi="Times New Roman"/>
          <w:sz w:val="28"/>
          <w:szCs w:val="28"/>
          <w:lang w:eastAsia="ru-RU"/>
        </w:rPr>
        <w:t>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</w:t>
      </w:r>
      <w:r w:rsidRPr="00FE746B">
        <w:rPr>
          <w:rFonts w:ascii="Times New Roman" w:hAnsi="Times New Roman"/>
          <w:sz w:val="28"/>
          <w:szCs w:val="28"/>
          <w:lang w:eastAsia="ru-RU"/>
        </w:rPr>
        <w:t>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D7289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07A1A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399C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