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74F" w:rsidRPr="00A92E87" w:rsidP="005F678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2-</w:t>
      </w:r>
      <w:r w:rsidR="007D1277">
        <w:rPr>
          <w:rFonts w:ascii="Times New Roman" w:hAnsi="Times New Roman" w:cs="Times New Roman"/>
          <w:sz w:val="28"/>
          <w:szCs w:val="28"/>
          <w:lang w:eastAsia="ru-RU"/>
        </w:rPr>
        <w:t>989</w:t>
      </w:r>
      <w:r w:rsidR="00A64499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D1277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A33F26" w:rsidP="00DE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3F26" w:rsidRPr="007D1277" w:rsidP="00A33F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1277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33F26" w:rsidRPr="00215C54" w:rsidP="00A33F2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15C54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33F26" w:rsidRPr="00215C54" w:rsidP="00A33F2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15C54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A33F26" w:rsidP="00DE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3F26" w:rsidRPr="00A92E87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A92E87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 июля 2022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64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E0D9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63EB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E0D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пос.ж.д.ст. Высокая Гора</w:t>
      </w:r>
    </w:p>
    <w:p w:rsidR="0014674F" w:rsidRPr="00A92E87" w:rsidP="004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A92E87" w:rsidP="00A6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="00963EB1">
        <w:rPr>
          <w:rFonts w:ascii="Times New Roman" w:hAnsi="Times New Roman" w:cs="Times New Roman"/>
          <w:sz w:val="28"/>
          <w:szCs w:val="28"/>
          <w:lang w:eastAsia="ru-RU"/>
        </w:rPr>
        <w:t>Головиной И.М.</w:t>
      </w:r>
      <w:r w:rsidRPr="00A644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64499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3E01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с </w:t>
      </w:r>
      <w:r w:rsidRPr="00A64499" w:rsidR="00A64499"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</w:t>
      </w:r>
      <w:r w:rsidR="00963EB1">
        <w:rPr>
          <w:rFonts w:ascii="Times New Roman" w:hAnsi="Times New Roman" w:cs="Times New Roman"/>
          <w:sz w:val="28"/>
          <w:szCs w:val="28"/>
        </w:rPr>
        <w:t xml:space="preserve">«Феникс» к </w:t>
      </w:r>
      <w:r w:rsidR="007D1277">
        <w:rPr>
          <w:rFonts w:ascii="Times New Roman" w:hAnsi="Times New Roman" w:cs="Times New Roman"/>
          <w:sz w:val="28"/>
          <w:szCs w:val="28"/>
        </w:rPr>
        <w:t xml:space="preserve">Ефимовой </w:t>
      </w:r>
      <w:r w:rsidR="002827B9">
        <w:rPr>
          <w:rFonts w:ascii="Times New Roman" w:hAnsi="Times New Roman" w:cs="Times New Roman"/>
          <w:sz w:val="28"/>
          <w:szCs w:val="28"/>
        </w:rPr>
        <w:t>………..</w:t>
      </w:r>
      <w:r w:rsidR="007D1277">
        <w:rPr>
          <w:rFonts w:ascii="Times New Roman" w:hAnsi="Times New Roman" w:cs="Times New Roman"/>
          <w:sz w:val="28"/>
          <w:szCs w:val="28"/>
        </w:rPr>
        <w:t xml:space="preserve"> о</w:t>
      </w:r>
      <w:r w:rsidR="00963EB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кредитному договору, 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статьями 233-237 Гражданского процессуального кодекса РФ, </w:t>
      </w:r>
    </w:p>
    <w:p w:rsidR="0014674F" w:rsidRPr="00A92E87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A92E87" w:rsidP="00D6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2E8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14674F" w:rsidRPr="00A92E87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12D" w:rsidRPr="00215C54" w:rsidP="003E0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C54">
        <w:rPr>
          <w:rFonts w:ascii="Times New Roman" w:hAnsi="Times New Roman" w:cs="Times New Roman"/>
          <w:sz w:val="28"/>
          <w:szCs w:val="28"/>
        </w:rPr>
        <w:t>В удовлетворении исков</w:t>
      </w:r>
      <w:r>
        <w:rPr>
          <w:rFonts w:ascii="Times New Roman" w:hAnsi="Times New Roman" w:cs="Times New Roman"/>
          <w:sz w:val="28"/>
          <w:szCs w:val="28"/>
        </w:rPr>
        <w:t xml:space="preserve">ого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с </w:t>
      </w:r>
      <w:r w:rsidRPr="00A64499">
        <w:rPr>
          <w:rFonts w:ascii="Times New Roman" w:hAnsi="Times New Roman" w:cs="Times New Roman"/>
          <w:sz w:val="28"/>
          <w:szCs w:val="28"/>
        </w:rPr>
        <w:t>ограниченной ответственностью</w:t>
      </w:r>
      <w:r w:rsidR="00963EB1">
        <w:rPr>
          <w:rFonts w:ascii="Times New Roman" w:hAnsi="Times New Roman" w:cs="Times New Roman"/>
          <w:sz w:val="28"/>
          <w:szCs w:val="28"/>
        </w:rPr>
        <w:t xml:space="preserve"> «Феникс» к </w:t>
      </w:r>
      <w:r w:rsidR="007D1277">
        <w:rPr>
          <w:rFonts w:ascii="Times New Roman" w:hAnsi="Times New Roman" w:cs="Times New Roman"/>
          <w:sz w:val="28"/>
          <w:szCs w:val="28"/>
        </w:rPr>
        <w:t xml:space="preserve">Ефимовой </w:t>
      </w:r>
      <w:r w:rsidR="002827B9">
        <w:rPr>
          <w:rFonts w:ascii="Times New Roman" w:hAnsi="Times New Roman" w:cs="Times New Roman"/>
          <w:sz w:val="28"/>
          <w:szCs w:val="28"/>
        </w:rPr>
        <w:t>……….</w:t>
      </w:r>
      <w:r w:rsidR="007D1277">
        <w:rPr>
          <w:rFonts w:ascii="Times New Roman" w:hAnsi="Times New Roman" w:cs="Times New Roman"/>
          <w:sz w:val="28"/>
          <w:szCs w:val="28"/>
        </w:rPr>
        <w:t xml:space="preserve"> </w:t>
      </w:r>
      <w:r w:rsidR="00963EB1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 о</w:t>
      </w:r>
      <w:r w:rsidRPr="00215C54">
        <w:rPr>
          <w:rFonts w:ascii="Times New Roman" w:hAnsi="Times New Roman" w:cs="Times New Roman"/>
          <w:sz w:val="28"/>
          <w:szCs w:val="28"/>
        </w:rPr>
        <w:t>тказать</w:t>
      </w:r>
      <w:r w:rsidR="00963EB1">
        <w:rPr>
          <w:rFonts w:ascii="Times New Roman" w:hAnsi="Times New Roman" w:cs="Times New Roman"/>
          <w:sz w:val="28"/>
          <w:szCs w:val="28"/>
        </w:rPr>
        <w:t xml:space="preserve"> </w:t>
      </w:r>
      <w:r w:rsidR="00963EB1">
        <w:rPr>
          <w:rFonts w:ascii="Times New Roman" w:hAnsi="Times New Roman" w:cs="Times New Roman"/>
          <w:sz w:val="28"/>
          <w:szCs w:val="28"/>
        </w:rPr>
        <w:t>с</w:t>
      </w:r>
      <w:r w:rsidR="00963EB1">
        <w:rPr>
          <w:rFonts w:ascii="Times New Roman" w:hAnsi="Times New Roman" w:cs="Times New Roman"/>
          <w:sz w:val="28"/>
          <w:szCs w:val="28"/>
        </w:rPr>
        <w:t xml:space="preserve"> связи с пропуском срока исковой давности</w:t>
      </w:r>
      <w:r w:rsidRPr="00215C54">
        <w:rPr>
          <w:rFonts w:ascii="Times New Roman" w:hAnsi="Times New Roman" w:cs="Times New Roman"/>
          <w:sz w:val="28"/>
          <w:szCs w:val="28"/>
        </w:rPr>
        <w:t>.</w:t>
      </w:r>
    </w:p>
    <w:p w:rsidR="0014674F" w:rsidRPr="00A92E87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4674F" w:rsidRPr="00A92E87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4674F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E87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33F26" w:rsidRPr="00215C54" w:rsidP="00A3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C54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A33F26" w:rsidRPr="00215C54" w:rsidP="00A33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A92E87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935391" w:rsidP="00D2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2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Р.Ф. Салахов</w:t>
      </w:r>
    </w:p>
    <w:p w:rsidR="0014674F" w:rsidRPr="00935391" w:rsidP="00D20C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66112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="00661122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="00661122">
        <w:rPr>
          <w:rFonts w:ascii="Times New Roman" w:hAnsi="Times New Roman" w:cs="Times New Roman"/>
          <w:sz w:val="28"/>
          <w:szCs w:val="28"/>
          <w:lang w:eastAsia="ru-RU"/>
        </w:rPr>
        <w:t xml:space="preserve">я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07CA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4674F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5C54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727E8"/>
    <w:rsid w:val="002827B9"/>
    <w:rsid w:val="002879FA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62EF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3E012D"/>
    <w:rsid w:val="003E0D9D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4708B"/>
    <w:rsid w:val="00651C6F"/>
    <w:rsid w:val="00654D9B"/>
    <w:rsid w:val="00655CA3"/>
    <w:rsid w:val="00661122"/>
    <w:rsid w:val="006630CB"/>
    <w:rsid w:val="00667E57"/>
    <w:rsid w:val="0067180E"/>
    <w:rsid w:val="00681BE7"/>
    <w:rsid w:val="006826B3"/>
    <w:rsid w:val="00685312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1277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8F6A73"/>
    <w:rsid w:val="00907589"/>
    <w:rsid w:val="009204B9"/>
    <w:rsid w:val="00921351"/>
    <w:rsid w:val="00922532"/>
    <w:rsid w:val="00923580"/>
    <w:rsid w:val="00930E6A"/>
    <w:rsid w:val="00931BEE"/>
    <w:rsid w:val="00933082"/>
    <w:rsid w:val="009343D2"/>
    <w:rsid w:val="00935391"/>
    <w:rsid w:val="00947A84"/>
    <w:rsid w:val="00953E04"/>
    <w:rsid w:val="00962B2E"/>
    <w:rsid w:val="00962CF4"/>
    <w:rsid w:val="00963EB1"/>
    <w:rsid w:val="00966570"/>
    <w:rsid w:val="00970143"/>
    <w:rsid w:val="00971C9F"/>
    <w:rsid w:val="0097365C"/>
    <w:rsid w:val="00975D42"/>
    <w:rsid w:val="00985375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33F26"/>
    <w:rsid w:val="00A45328"/>
    <w:rsid w:val="00A64499"/>
    <w:rsid w:val="00A673AE"/>
    <w:rsid w:val="00A71F0D"/>
    <w:rsid w:val="00A77DE7"/>
    <w:rsid w:val="00A80B18"/>
    <w:rsid w:val="00A82F97"/>
    <w:rsid w:val="00A8449D"/>
    <w:rsid w:val="00A8684A"/>
    <w:rsid w:val="00A92E87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4DF9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4533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11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1739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575CC"/>
    <w:rsid w:val="00F64D8F"/>
    <w:rsid w:val="00F65392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08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