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BD78A5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Дело №</w:t>
      </w:r>
      <w:r w:rsidRPr="00BD78A5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/>
          <w:sz w:val="28"/>
          <w:szCs w:val="28"/>
          <w:lang w:eastAsia="ru-RU"/>
        </w:rPr>
        <w:t>2-</w:t>
      </w:r>
      <w:r w:rsidR="00FB7341">
        <w:rPr>
          <w:rFonts w:ascii="Times New Roman" w:hAnsi="Times New Roman"/>
          <w:sz w:val="28"/>
          <w:szCs w:val="28"/>
          <w:lang w:eastAsia="ru-RU"/>
        </w:rPr>
        <w:t>804/2022</w:t>
      </w:r>
    </w:p>
    <w:p w:rsidR="00DE6032" w:rsidRPr="00FB7341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7341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BD78A5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BD78A5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июня</w:t>
      </w:r>
      <w:r w:rsidRPr="00BD78A5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D78A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BD78A5" w:rsidR="0093539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D78A5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BD78A5" w:rsidP="004B35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D78A5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BD78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BD78A5" w:rsidP="00FB7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М</w:t>
      </w:r>
      <w:r w:rsidRPr="00BD78A5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BD78A5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BD78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/>
          <w:sz w:val="28"/>
          <w:szCs w:val="28"/>
          <w:lang w:eastAsia="ru-RU"/>
        </w:rPr>
        <w:t>1</w:t>
      </w:r>
      <w:r w:rsidRPr="00BD78A5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BD78A5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BD78A5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BD78A5" w:rsidR="004B35F3">
        <w:rPr>
          <w:rFonts w:ascii="Times New Roman" w:hAnsi="Times New Roman"/>
          <w:sz w:val="28"/>
          <w:szCs w:val="28"/>
          <w:lang w:eastAsia="ru-RU"/>
        </w:rPr>
        <w:t>судебного заседания Головиной И.М.</w:t>
      </w:r>
      <w:r w:rsidRPr="00BD78A5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78A5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BD78A5" w:rsidR="004B35F3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FB7341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«АльфаСтрахование» к </w:t>
      </w:r>
      <w:r w:rsidR="00FB7341">
        <w:rPr>
          <w:rFonts w:ascii="Times New Roman" w:hAnsi="Times New Roman"/>
          <w:sz w:val="28"/>
          <w:szCs w:val="28"/>
          <w:lang w:eastAsia="ru-RU"/>
        </w:rPr>
        <w:t>Заломскому</w:t>
      </w:r>
      <w:r w:rsidR="00FB7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B75">
        <w:rPr>
          <w:rFonts w:ascii="Times New Roman" w:hAnsi="Times New Roman"/>
          <w:sz w:val="28"/>
          <w:szCs w:val="28"/>
          <w:lang w:eastAsia="ru-RU"/>
        </w:rPr>
        <w:t>……….</w:t>
      </w:r>
      <w:r w:rsidR="00FB7341">
        <w:rPr>
          <w:rFonts w:ascii="Times New Roman" w:hAnsi="Times New Roman"/>
          <w:sz w:val="28"/>
          <w:szCs w:val="28"/>
          <w:lang w:eastAsia="ru-RU"/>
        </w:rPr>
        <w:t xml:space="preserve"> о взыскании страховой выплаты в порядке регресса, </w:t>
      </w:r>
      <w:r w:rsidR="003C7F33">
        <w:rPr>
          <w:rFonts w:ascii="Times New Roman" w:hAnsi="Times New Roman"/>
          <w:sz w:val="28"/>
          <w:szCs w:val="28"/>
          <w:lang w:eastAsia="ru-RU"/>
        </w:rPr>
        <w:t>руководств</w:t>
      </w:r>
      <w:r w:rsidRPr="00BD78A5" w:rsidR="005F6780">
        <w:rPr>
          <w:rFonts w:ascii="Times New Roman" w:hAnsi="Times New Roman"/>
          <w:sz w:val="28"/>
          <w:szCs w:val="28"/>
          <w:lang w:eastAsia="ru-RU"/>
        </w:rPr>
        <w:t xml:space="preserve">уясь статьями 194-199, 233-237 Гражданского процессуального кодекса РФ, </w:t>
      </w:r>
    </w:p>
    <w:p w:rsidR="00935391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BD78A5" w:rsidP="00D64E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р</w:t>
      </w:r>
      <w:r w:rsidRPr="00BD78A5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BD78A5">
        <w:rPr>
          <w:rFonts w:ascii="Times New Roman" w:hAnsi="Times New Roman"/>
          <w:sz w:val="28"/>
          <w:szCs w:val="28"/>
          <w:lang w:eastAsia="ru-RU"/>
        </w:rPr>
        <w:t>:</w:t>
      </w:r>
    </w:p>
    <w:p w:rsidR="004B35F3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Иск</w:t>
      </w:r>
      <w:r w:rsidR="00422A54">
        <w:rPr>
          <w:rFonts w:ascii="Times New Roman" w:hAnsi="Times New Roman"/>
          <w:sz w:val="28"/>
          <w:szCs w:val="28"/>
          <w:lang w:eastAsia="ru-RU"/>
        </w:rPr>
        <w:t>овое заявление</w:t>
      </w:r>
      <w:r w:rsidRPr="00BD78A5">
        <w:rPr>
          <w:rFonts w:ascii="Times New Roman" w:hAnsi="Times New Roman"/>
          <w:sz w:val="28"/>
          <w:szCs w:val="28"/>
          <w:lang w:eastAsia="ru-RU"/>
        </w:rPr>
        <w:t xml:space="preserve"> удовлетворить</w:t>
      </w:r>
      <w:r w:rsidR="00422A54">
        <w:rPr>
          <w:rFonts w:ascii="Times New Roman" w:hAnsi="Times New Roman"/>
          <w:sz w:val="28"/>
          <w:szCs w:val="28"/>
          <w:lang w:eastAsia="ru-RU"/>
        </w:rPr>
        <w:t>.</w:t>
      </w:r>
      <w:r w:rsidRPr="00BD78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2A54" w:rsidP="00FB7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BD78A5" w:rsidR="004B3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341">
        <w:rPr>
          <w:rFonts w:ascii="Times New Roman" w:hAnsi="Times New Roman"/>
          <w:sz w:val="28"/>
          <w:szCs w:val="28"/>
          <w:lang w:eastAsia="ru-RU"/>
        </w:rPr>
        <w:t>Заломского</w:t>
      </w:r>
      <w:r w:rsidR="00FB7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B75">
        <w:rPr>
          <w:rFonts w:ascii="Times New Roman" w:hAnsi="Times New Roman"/>
          <w:sz w:val="28"/>
          <w:szCs w:val="28"/>
          <w:lang w:eastAsia="ru-RU"/>
        </w:rPr>
        <w:t>……….</w:t>
      </w:r>
      <w:r w:rsidR="00FB7341">
        <w:rPr>
          <w:rFonts w:ascii="Times New Roman" w:hAnsi="Times New Roman"/>
          <w:sz w:val="28"/>
          <w:szCs w:val="28"/>
          <w:lang w:eastAsia="ru-RU"/>
        </w:rPr>
        <w:t xml:space="preserve"> в пользу акционерного общества «АльфаСтрахование» сумму страховой выплаты в размере 45700 (сорок пять тысяч семьсот) рублей 00 копеек, </w:t>
      </w:r>
      <w:r w:rsidRPr="00BD78A5">
        <w:rPr>
          <w:rFonts w:ascii="Times New Roman" w:hAnsi="Times New Roman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341">
        <w:rPr>
          <w:rFonts w:ascii="Times New Roman" w:hAnsi="Times New Roman"/>
          <w:sz w:val="28"/>
          <w:szCs w:val="28"/>
          <w:lang w:eastAsia="ru-RU"/>
        </w:rPr>
        <w:t xml:space="preserve">1571 (одна тысяча пятьсот семьдесят один) рубля 00 </w:t>
      </w:r>
      <w:r>
        <w:rPr>
          <w:rFonts w:ascii="Times New Roman" w:hAnsi="Times New Roman"/>
          <w:sz w:val="28"/>
          <w:szCs w:val="28"/>
          <w:lang w:eastAsia="ru-RU"/>
        </w:rPr>
        <w:t>копеек.</w:t>
      </w:r>
    </w:p>
    <w:p w:rsidR="00D64E04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4E04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BD78A5" w:rsidP="00D64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BD78A5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BD78A5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BD78A5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7341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A5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9353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EC1119" w:rsidRPr="00935391" w:rsidP="00D20C49">
      <w:pPr>
        <w:spacing w:after="0" w:line="240" w:lineRule="auto"/>
        <w:jc w:val="both"/>
        <w:rPr>
          <w:sz w:val="28"/>
          <w:szCs w:val="28"/>
        </w:rPr>
      </w:pPr>
      <w:r w:rsidRPr="00935391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B3D4A"/>
    <w:rsid w:val="003C7F33"/>
    <w:rsid w:val="003D3826"/>
    <w:rsid w:val="0040429F"/>
    <w:rsid w:val="00404F2F"/>
    <w:rsid w:val="00417B35"/>
    <w:rsid w:val="00422A54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4B75"/>
    <w:rsid w:val="005F6511"/>
    <w:rsid w:val="005F6780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35391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D78A5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7341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