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B81B43">
        <w:rPr>
          <w:rFonts w:ascii="Times New Roman" w:hAnsi="Times New Roman" w:cs="Times New Roman"/>
          <w:bCs/>
          <w:sz w:val="28"/>
          <w:szCs w:val="28"/>
        </w:rPr>
        <w:t>148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B81B43">
        <w:rPr>
          <w:rFonts w:ascii="Times New Roman" w:hAnsi="Times New Roman" w:cs="Times New Roman"/>
          <w:bCs/>
          <w:sz w:val="28"/>
          <w:szCs w:val="28"/>
        </w:rPr>
        <w:t>91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B81B43">
        <w:rPr>
          <w:rFonts w:ascii="Times New Roman" w:hAnsi="Times New Roman" w:cs="Times New Roman"/>
          <w:bCs/>
          <w:sz w:val="28"/>
          <w:szCs w:val="28"/>
        </w:rPr>
        <w:t>92/2022</w:t>
      </w:r>
    </w:p>
    <w:p w:rsidR="00C0767F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6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C0767F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E26EA">
        <w:rPr>
          <w:rFonts w:ascii="Times New Roman" w:hAnsi="Times New Roman" w:cs="Times New Roman"/>
          <w:sz w:val="28"/>
          <w:szCs w:val="28"/>
        </w:rPr>
        <w:t xml:space="preserve">Коммерческий банк экономического развития </w:t>
      </w:r>
      <w:r w:rsidR="00225D8A">
        <w:rPr>
          <w:rFonts w:ascii="Times New Roman" w:hAnsi="Times New Roman" w:cs="Times New Roman"/>
          <w:sz w:val="28"/>
          <w:szCs w:val="28"/>
        </w:rPr>
        <w:t>«</w:t>
      </w:r>
      <w:r w:rsidR="007E26EA">
        <w:rPr>
          <w:rFonts w:ascii="Times New Roman" w:hAnsi="Times New Roman" w:cs="Times New Roman"/>
          <w:sz w:val="28"/>
          <w:szCs w:val="28"/>
        </w:rPr>
        <w:t>Банк Казани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E26EA">
        <w:rPr>
          <w:rFonts w:ascii="Times New Roman" w:hAnsi="Times New Roman" w:cs="Times New Roman"/>
          <w:sz w:val="28"/>
          <w:szCs w:val="28"/>
        </w:rPr>
        <w:t xml:space="preserve">Каримовой </w:t>
      </w:r>
      <w:r w:rsidR="007E26EA">
        <w:rPr>
          <w:rFonts w:ascii="Times New Roman" w:hAnsi="Times New Roman" w:cs="Times New Roman"/>
          <w:sz w:val="28"/>
          <w:szCs w:val="28"/>
        </w:rPr>
        <w:t>В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7E26EA">
        <w:rPr>
          <w:rFonts w:ascii="Times New Roman" w:hAnsi="Times New Roman" w:cs="Times New Roman"/>
          <w:sz w:val="28"/>
          <w:szCs w:val="28"/>
        </w:rPr>
        <w:t>Х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3077">
        <w:rPr>
          <w:rFonts w:ascii="Times New Roman" w:hAnsi="Times New Roman" w:cs="Times New Roman"/>
          <w:sz w:val="28"/>
          <w:szCs w:val="28"/>
        </w:rPr>
        <w:t>28.06.2018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017E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077">
        <w:rPr>
          <w:rFonts w:ascii="Times New Roman" w:hAnsi="Times New Roman" w:cs="Times New Roman"/>
          <w:sz w:val="28"/>
          <w:szCs w:val="28"/>
        </w:rPr>
        <w:t>95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C0767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C0767F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C0767F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E530E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Коммерческий банк экономического развития «Банк Казани»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495267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23077">
        <w:rPr>
          <w:rFonts w:ascii="Times New Roman" w:hAnsi="Times New Roman" w:cs="Times New Roman"/>
          <w:sz w:val="28"/>
          <w:szCs w:val="28"/>
        </w:rPr>
        <w:t xml:space="preserve">Каримовой </w:t>
      </w:r>
      <w:r w:rsidR="00023077">
        <w:rPr>
          <w:rFonts w:ascii="Times New Roman" w:hAnsi="Times New Roman" w:cs="Times New Roman"/>
          <w:sz w:val="28"/>
          <w:szCs w:val="28"/>
        </w:rPr>
        <w:t>В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023077">
        <w:rPr>
          <w:rFonts w:ascii="Times New Roman" w:hAnsi="Times New Roman" w:cs="Times New Roman"/>
          <w:sz w:val="28"/>
          <w:szCs w:val="28"/>
        </w:rPr>
        <w:t>Х</w:t>
      </w:r>
      <w:r w:rsidR="002B170A">
        <w:rPr>
          <w:rFonts w:ascii="Times New Roman" w:hAnsi="Times New Roman" w:cs="Times New Roman"/>
          <w:sz w:val="28"/>
          <w:szCs w:val="28"/>
        </w:rPr>
        <w:t>..</w:t>
      </w:r>
      <w:r w:rsidR="00225D8A">
        <w:rPr>
          <w:rFonts w:ascii="Times New Roman" w:hAnsi="Times New Roman" w:cs="Times New Roman"/>
          <w:sz w:val="28"/>
          <w:szCs w:val="28"/>
        </w:rPr>
        <w:t>,</w:t>
      </w:r>
      <w:r w:rsidR="006F78BA">
        <w:rPr>
          <w:rFonts w:ascii="Times New Roman" w:hAnsi="Times New Roman" w:cs="Times New Roman"/>
          <w:sz w:val="28"/>
          <w:szCs w:val="28"/>
        </w:rPr>
        <w:t xml:space="preserve">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6F78B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86C1F"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986C1F">
        <w:rPr>
          <w:rFonts w:ascii="Times New Roman" w:hAnsi="Times New Roman" w:cs="Times New Roman"/>
          <w:sz w:val="28"/>
          <w:szCs w:val="28"/>
        </w:rPr>
        <w:t>урожен</w:t>
      </w:r>
      <w:r w:rsidR="00C0767F">
        <w:rPr>
          <w:rFonts w:ascii="Times New Roman" w:hAnsi="Times New Roman" w:cs="Times New Roman"/>
          <w:sz w:val="28"/>
          <w:szCs w:val="28"/>
        </w:rPr>
        <w:t>ки</w:t>
      </w:r>
      <w:r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9D5642">
        <w:rPr>
          <w:rFonts w:ascii="Times New Roman" w:hAnsi="Times New Roman" w:cs="Times New Roman"/>
          <w:sz w:val="28"/>
          <w:szCs w:val="28"/>
        </w:rPr>
        <w:t xml:space="preserve">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9D5642">
        <w:rPr>
          <w:rFonts w:ascii="Times New Roman" w:hAnsi="Times New Roman" w:cs="Times New Roman"/>
          <w:sz w:val="28"/>
          <w:szCs w:val="28"/>
        </w:rPr>
        <w:t xml:space="preserve"> района Республики Таджикистан</w:t>
      </w:r>
      <w:r w:rsidR="00986C1F">
        <w:rPr>
          <w:rFonts w:ascii="Times New Roman" w:hAnsi="Times New Roman" w:cs="Times New Roman"/>
          <w:sz w:val="28"/>
          <w:szCs w:val="28"/>
        </w:rPr>
        <w:t xml:space="preserve">, </w:t>
      </w:r>
      <w:r w:rsidR="009D5642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9D5642">
        <w:rPr>
          <w:rFonts w:ascii="Times New Roman" w:hAnsi="Times New Roman" w:cs="Times New Roman"/>
          <w:sz w:val="28"/>
          <w:szCs w:val="28"/>
        </w:rPr>
        <w:t xml:space="preserve">, </w:t>
      </w:r>
      <w:r w:rsidR="00986C1F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0767F">
        <w:rPr>
          <w:rFonts w:ascii="Times New Roman" w:hAnsi="Times New Roman" w:cs="Times New Roman"/>
          <w:sz w:val="28"/>
          <w:szCs w:val="28"/>
        </w:rPr>
        <w:t>й</w:t>
      </w:r>
      <w:r w:rsidR="00986C1F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C0767F">
        <w:rPr>
          <w:rFonts w:ascii="Times New Roman" w:hAnsi="Times New Roman" w:cs="Times New Roman"/>
          <w:sz w:val="28"/>
          <w:szCs w:val="28"/>
        </w:rPr>
        <w:t>с. 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AE7DC8">
        <w:rPr>
          <w:rFonts w:ascii="Times New Roman" w:hAnsi="Times New Roman" w:cs="Times New Roman"/>
          <w:sz w:val="28"/>
          <w:szCs w:val="28"/>
        </w:rPr>
        <w:t xml:space="preserve">проживающей по адресу: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AE7DC8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E7DC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Коммерческий банк экономического развития «Банк Казани»</w:t>
      </w:r>
      <w:r w:rsidRPr="00DE045C"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>по договору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2B170A">
        <w:rPr>
          <w:rFonts w:ascii="Times New Roman" w:hAnsi="Times New Roman" w:cs="Times New Roman"/>
          <w:sz w:val="28"/>
          <w:szCs w:val="28"/>
        </w:rPr>
        <w:t>.</w:t>
      </w:r>
      <w:r w:rsidR="00AE7DC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B170A">
        <w:rPr>
          <w:rFonts w:ascii="Times New Roman" w:hAnsi="Times New Roman" w:cs="Times New Roman"/>
          <w:sz w:val="28"/>
          <w:szCs w:val="28"/>
        </w:rPr>
        <w:t>…</w:t>
      </w:r>
      <w:r w:rsidR="00AE7DC8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AE7DC8">
        <w:rPr>
          <w:rFonts w:ascii="Times New Roman" w:hAnsi="Times New Roman" w:cs="Times New Roman"/>
          <w:sz w:val="28"/>
          <w:szCs w:val="28"/>
        </w:rPr>
        <w:t>817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AE7DC8">
        <w:rPr>
          <w:rFonts w:ascii="Times New Roman" w:hAnsi="Times New Roman" w:cs="Times New Roman"/>
          <w:sz w:val="28"/>
          <w:szCs w:val="28"/>
        </w:rPr>
        <w:t>восьмисот семнадцати</w:t>
      </w:r>
      <w:r w:rsidRPr="0049526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E7DC8">
        <w:rPr>
          <w:rFonts w:ascii="Times New Roman" w:hAnsi="Times New Roman" w:cs="Times New Roman"/>
          <w:sz w:val="28"/>
          <w:szCs w:val="28"/>
        </w:rPr>
        <w:t>46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0FF2" w:rsidRPr="006C0FF2" w:rsidP="006C0FF2">
      <w:pPr>
        <w:numPr>
          <w:ilvl w:val="0"/>
          <w:numId w:val="1"/>
        </w:numPr>
        <w:tabs>
          <w:tab w:val="num" w:pos="426"/>
          <w:tab w:val="num" w:pos="720"/>
          <w:tab w:val="clear" w:pos="1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0FF2" w:rsidRPr="006C0FF2" w:rsidP="006C0FF2">
      <w:pPr>
        <w:numPr>
          <w:ilvl w:val="0"/>
          <w:numId w:val="1"/>
        </w:numPr>
        <w:tabs>
          <w:tab w:val="num" w:pos="720"/>
          <w:tab w:val="clear" w:pos="1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ей копии этого решения.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</w:t>
      </w:r>
      <w:r w:rsidRPr="00C0767F">
        <w:rPr>
          <w:rFonts w:ascii="Times New Roman" w:hAnsi="Times New Roman" w:cs="Times New Roman"/>
          <w:sz w:val="28"/>
          <w:szCs w:val="28"/>
        </w:rPr>
        <w:t>течение месяца со дня вынесения определения суда об отказе в удовлетворении</w:t>
      </w:r>
      <w:r w:rsidRPr="00C0767F"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14C95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7E57"/>
    <w:rsid w:val="00023077"/>
    <w:rsid w:val="001241AC"/>
    <w:rsid w:val="00225D8A"/>
    <w:rsid w:val="00241342"/>
    <w:rsid w:val="002B170A"/>
    <w:rsid w:val="003F6345"/>
    <w:rsid w:val="00462145"/>
    <w:rsid w:val="00495267"/>
    <w:rsid w:val="00552B14"/>
    <w:rsid w:val="006C0FF2"/>
    <w:rsid w:val="006F78BA"/>
    <w:rsid w:val="00707944"/>
    <w:rsid w:val="00774266"/>
    <w:rsid w:val="007A22C4"/>
    <w:rsid w:val="007E26EA"/>
    <w:rsid w:val="008126FF"/>
    <w:rsid w:val="00845A1D"/>
    <w:rsid w:val="0085127B"/>
    <w:rsid w:val="00897647"/>
    <w:rsid w:val="008D6CD7"/>
    <w:rsid w:val="0098363A"/>
    <w:rsid w:val="00986C1F"/>
    <w:rsid w:val="009B5347"/>
    <w:rsid w:val="009D5642"/>
    <w:rsid w:val="009E6D58"/>
    <w:rsid w:val="00A87A0B"/>
    <w:rsid w:val="00AE7DC8"/>
    <w:rsid w:val="00B80BBE"/>
    <w:rsid w:val="00B81B43"/>
    <w:rsid w:val="00BE1F70"/>
    <w:rsid w:val="00C0767F"/>
    <w:rsid w:val="00C54576"/>
    <w:rsid w:val="00D7451D"/>
    <w:rsid w:val="00DE045C"/>
    <w:rsid w:val="00E21709"/>
    <w:rsid w:val="00E530E3"/>
    <w:rsid w:val="00ED31AF"/>
    <w:rsid w:val="00ED41E3"/>
    <w:rsid w:val="00EE3530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