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9518DF">
        <w:rPr>
          <w:sz w:val="28"/>
          <w:szCs w:val="28"/>
        </w:rPr>
        <w:t>457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9518DF">
        <w:rPr>
          <w:color w:val="0000CC"/>
          <w:sz w:val="28"/>
          <w:szCs w:val="28"/>
        </w:rPr>
        <w:t>1451</w:t>
      </w:r>
      <w:r w:rsidR="00E63D8D">
        <w:rPr>
          <w:color w:val="0000CC"/>
          <w:sz w:val="28"/>
          <w:szCs w:val="28"/>
        </w:rPr>
        <w:t>-</w:t>
      </w:r>
      <w:r w:rsidR="009518DF">
        <w:rPr>
          <w:color w:val="0000CC"/>
          <w:sz w:val="28"/>
          <w:szCs w:val="28"/>
        </w:rPr>
        <w:t>26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9518DF" w:rsidRPr="00994AB0" w:rsidP="009518DF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26 мая 2022</w:t>
      </w:r>
      <w:r w:rsidRPr="00994AB0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    </w:t>
      </w:r>
      <w:r w:rsidRPr="00994AB0">
        <w:rPr>
          <w:sz w:val="28"/>
          <w:szCs w:val="28"/>
        </w:rPr>
        <w:t xml:space="preserve">                      </w:t>
      </w:r>
      <w:r w:rsidRPr="00994AB0">
        <w:rPr>
          <w:sz w:val="28"/>
          <w:szCs w:val="28"/>
        </w:rPr>
        <w:tab/>
        <w:t xml:space="preserve">      город Казань</w:t>
      </w:r>
    </w:p>
    <w:p w:rsidR="009518DF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B4A72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9C376E">
        <w:rPr>
          <w:iCs/>
          <w:sz w:val="28"/>
          <w:szCs w:val="28"/>
        </w:rPr>
        <w:t>…</w:t>
      </w:r>
      <w:r w:rsidR="009518DF">
        <w:rPr>
          <w:iCs/>
          <w:sz w:val="28"/>
          <w:szCs w:val="28"/>
        </w:rPr>
        <w:t>»</w:t>
      </w:r>
      <w:r w:rsidR="009518DF">
        <w:rPr>
          <w:iCs/>
          <w:sz w:val="28"/>
          <w:szCs w:val="28"/>
        </w:rPr>
        <w:t>,</w:t>
      </w:r>
      <w:r w:rsidR="009C376E">
        <w:rPr>
          <w:iCs/>
          <w:sz w:val="28"/>
          <w:szCs w:val="28"/>
        </w:rPr>
        <w:t>«</w:t>
      </w:r>
      <w:r w:rsidR="009C376E">
        <w:rPr>
          <w:iCs/>
          <w:sz w:val="28"/>
          <w:szCs w:val="28"/>
        </w:rPr>
        <w:t>…»</w:t>
      </w:r>
      <w:r w:rsidR="009518DF">
        <w:rPr>
          <w:iCs/>
          <w:color w:val="0000CC"/>
          <w:sz w:val="28"/>
          <w:szCs w:val="28"/>
        </w:rPr>
        <w:t xml:space="preserve">, </w:t>
      </w:r>
    </w:p>
    <w:p w:rsidR="009518DF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9518DF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9C376E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от </w:t>
      </w:r>
      <w:r w:rsidR="009518DF">
        <w:rPr>
          <w:iCs/>
          <w:sz w:val="28"/>
          <w:szCs w:val="28"/>
        </w:rPr>
        <w:t>17.12.2021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="009C376E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AD5C15">
        <w:rPr>
          <w:iCs/>
          <w:sz w:val="28"/>
          <w:szCs w:val="28"/>
        </w:rPr>
        <w:t xml:space="preserve">части </w:t>
      </w:r>
      <w:r w:rsidR="009518DF">
        <w:rPr>
          <w:iCs/>
          <w:sz w:val="28"/>
          <w:szCs w:val="28"/>
        </w:rPr>
        <w:t>6</w:t>
      </w:r>
      <w:r w:rsidR="00AD5C1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AD5C15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</w:t>
      </w:r>
      <w:r w:rsidR="009518DF">
        <w:rPr>
          <w:iCs/>
          <w:sz w:val="28"/>
          <w:szCs w:val="28"/>
        </w:rPr>
        <w:t>12.16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9518DF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9518DF">
        <w:rPr>
          <w:iCs/>
          <w:sz w:val="28"/>
          <w:szCs w:val="28"/>
        </w:rPr>
        <w:t>28.12.2021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="009C376E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</w:t>
      </w:r>
      <w:r w:rsidR="009518DF">
        <w:rPr>
          <w:iCs/>
          <w:sz w:val="28"/>
          <w:szCs w:val="28"/>
        </w:rPr>
        <w:t>о.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="009C376E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н</w:t>
      </w:r>
      <w:r w:rsidRPr="004F3948" w:rsidR="001E0A3A">
        <w:rPr>
          <w:sz w:val="28"/>
          <w:szCs w:val="28"/>
        </w:rPr>
        <w:t xml:space="preserve">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="009C376E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9C376E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от 17.12.2021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</w:t>
      </w:r>
      <w:r w:rsidR="009518DF">
        <w:rPr>
          <w:iCs/>
          <w:sz w:val="28"/>
          <w:szCs w:val="28"/>
        </w:rPr>
        <w:t xml:space="preserve">  </w:t>
      </w:r>
      <w:r w:rsidR="009C376E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9518DF">
        <w:rPr>
          <w:iCs/>
          <w:sz w:val="28"/>
          <w:szCs w:val="28"/>
        </w:rPr>
        <w:t>06.04.2022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="009C376E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="009C376E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="009C376E">
        <w:rPr>
          <w:iCs/>
          <w:sz w:val="28"/>
          <w:szCs w:val="28"/>
        </w:rPr>
        <w:t>«…»</w:t>
      </w:r>
      <w:r w:rsidR="009518DF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="009C376E">
        <w:rPr>
          <w:iCs/>
          <w:sz w:val="28"/>
          <w:szCs w:val="28"/>
        </w:rPr>
        <w:t>«…»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9E4C77">
        <w:rPr>
          <w:sz w:val="28"/>
          <w:szCs w:val="28"/>
        </w:rPr>
        <w:t>1</w:t>
      </w:r>
      <w:r w:rsidR="000F5A58">
        <w:rPr>
          <w:sz w:val="28"/>
          <w:szCs w:val="28"/>
        </w:rPr>
        <w:t xml:space="preserve"> </w:t>
      </w:r>
      <w:r w:rsidR="009E4C77">
        <w:rPr>
          <w:sz w:val="28"/>
          <w:szCs w:val="28"/>
        </w:rPr>
        <w:t>000</w:t>
      </w:r>
      <w:r w:rsidRPr="00C12572">
        <w:rPr>
          <w:color w:val="0000CC"/>
          <w:sz w:val="28"/>
          <w:szCs w:val="28"/>
        </w:rPr>
        <w:t xml:space="preserve"> (</w:t>
      </w:r>
      <w:r w:rsidR="009E4C77">
        <w:rPr>
          <w:color w:val="0000CC"/>
          <w:sz w:val="28"/>
          <w:szCs w:val="28"/>
        </w:rPr>
        <w:t>Одна тысяча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8C5D62" w:rsidP="008C5D62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г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.К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азань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кор.счет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000000" w:themeColor="text1"/>
          <w:sz w:val="28"/>
          <w:szCs w:val="28"/>
          <w:shd w:val="clear" w:color="auto" w:fill="FFFFFF"/>
        </w:rPr>
        <w:t>457/2</w:t>
      </w:r>
      <w:r w:rsidRPr="00C168D2">
        <w:rPr>
          <w:iCs/>
          <w:color w:val="000000" w:themeColor="text1"/>
          <w:sz w:val="28"/>
          <w:szCs w:val="28"/>
          <w:shd w:val="clear" w:color="auto" w:fill="FFFFFF"/>
        </w:rPr>
        <w:t>022, КБК 73111601203019000140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УИД 031869090000000002</w:t>
      </w:r>
      <w:r>
        <w:rPr>
          <w:iCs/>
          <w:color w:val="FF0000"/>
          <w:sz w:val="28"/>
          <w:szCs w:val="28"/>
          <w:shd w:val="clear" w:color="auto" w:fill="FFFFFF"/>
        </w:rPr>
        <w:t>8571020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4F8"/>
    <w:rsid w:val="00014A22"/>
    <w:rsid w:val="000224D5"/>
    <w:rsid w:val="00040DA1"/>
    <w:rsid w:val="000435D2"/>
    <w:rsid w:val="0006721D"/>
    <w:rsid w:val="000B3BF9"/>
    <w:rsid w:val="000C176C"/>
    <w:rsid w:val="000F5A58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B06"/>
    <w:rsid w:val="005966EC"/>
    <w:rsid w:val="005D542D"/>
    <w:rsid w:val="00601022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C5D62"/>
    <w:rsid w:val="008E3D1D"/>
    <w:rsid w:val="00905D34"/>
    <w:rsid w:val="009064FB"/>
    <w:rsid w:val="00912BF3"/>
    <w:rsid w:val="009416EF"/>
    <w:rsid w:val="009518DF"/>
    <w:rsid w:val="00960D96"/>
    <w:rsid w:val="00976C10"/>
    <w:rsid w:val="00980DF1"/>
    <w:rsid w:val="00981EF4"/>
    <w:rsid w:val="00994AB0"/>
    <w:rsid w:val="009B0844"/>
    <w:rsid w:val="009C376E"/>
    <w:rsid w:val="009D1BC5"/>
    <w:rsid w:val="009D2AE1"/>
    <w:rsid w:val="009D48D2"/>
    <w:rsid w:val="009D5020"/>
    <w:rsid w:val="009E4C77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AD5C15"/>
    <w:rsid w:val="00B05AE5"/>
    <w:rsid w:val="00B279D8"/>
    <w:rsid w:val="00B64C3E"/>
    <w:rsid w:val="00BB4A93"/>
    <w:rsid w:val="00BD48FC"/>
    <w:rsid w:val="00BE12C1"/>
    <w:rsid w:val="00C12572"/>
    <w:rsid w:val="00C168D2"/>
    <w:rsid w:val="00C23C0A"/>
    <w:rsid w:val="00C27A5F"/>
    <w:rsid w:val="00C56501"/>
    <w:rsid w:val="00C65EE5"/>
    <w:rsid w:val="00C71D7B"/>
    <w:rsid w:val="00CC48DE"/>
    <w:rsid w:val="00CC5B62"/>
    <w:rsid w:val="00CD79F3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D052D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