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B5F28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1B5F28">
        <w:rPr>
          <w:rFonts w:ascii="Times New Roman" w:hAnsi="Times New Roman" w:cs="Times New Roman"/>
          <w:bCs/>
          <w:sz w:val="28"/>
          <w:szCs w:val="28"/>
        </w:rPr>
        <w:tab/>
      </w:r>
      <w:r w:rsidR="001B5F28">
        <w:rPr>
          <w:rFonts w:ascii="Times New Roman" w:hAnsi="Times New Roman" w:cs="Times New Roman"/>
          <w:bCs/>
          <w:sz w:val="28"/>
          <w:szCs w:val="28"/>
        </w:rPr>
        <w:tab/>
        <w:t xml:space="preserve"> 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</w:t>
      </w:r>
      <w:r w:rsidR="00B14474">
        <w:rPr>
          <w:rFonts w:ascii="Times New Roman" w:hAnsi="Times New Roman" w:cs="Times New Roman"/>
          <w:sz w:val="28"/>
        </w:rPr>
        <w:t>спублики Татарстан Баязитова Юлия Наилевна</w:t>
      </w:r>
      <w:r w:rsidRPr="000B2829" w:rsidR="000B2829">
        <w:rPr>
          <w:rFonts w:ascii="Times New Roman" w:hAnsi="Times New Roman" w:cs="Times New Roman"/>
          <w:sz w:val="28"/>
        </w:rPr>
        <w:t>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3E7E65">
        <w:rPr>
          <w:rFonts w:ascii="Times New Roman" w:hAnsi="Times New Roman" w:cs="Times New Roman"/>
          <w:sz w:val="28"/>
        </w:rPr>
        <w:t>23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F403DF">
        <w:rPr>
          <w:rFonts w:ascii="Times New Roman" w:hAnsi="Times New Roman" w:cs="Times New Roman"/>
          <w:sz w:val="28"/>
        </w:rPr>
        <w:t>5</w:t>
      </w:r>
      <w:r w:rsidR="006D22D8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483C18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соответствии с частью 1 статьи 32.2 КоАП РФ административный штраф должен быть уплачен не поздне</w:t>
      </w:r>
      <w:r w:rsidRPr="00CE05AF">
        <w:rPr>
          <w:rFonts w:ascii="Times New Roman" w:hAnsi="Times New Roman" w:cs="Times New Roman"/>
          <w:sz w:val="28"/>
        </w:rPr>
        <w:t xml:space="preserve">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3E7E65">
        <w:rPr>
          <w:rFonts w:ascii="Times New Roman" w:hAnsi="Times New Roman" w:cs="Times New Roman"/>
          <w:sz w:val="28"/>
        </w:rPr>
        <w:t>23</w:t>
      </w:r>
      <w:r w:rsidR="00483C18">
        <w:rPr>
          <w:rFonts w:ascii="Times New Roman" w:hAnsi="Times New Roman" w:cs="Times New Roman"/>
          <w:sz w:val="28"/>
        </w:rPr>
        <w:t xml:space="preserve"> КоАП РФ,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</w:t>
      </w:r>
      <w:r w:rsidRPr="00AA5CD0">
        <w:rPr>
          <w:rFonts w:ascii="Times New Roman" w:hAnsi="Times New Roman" w:cs="Times New Roman"/>
          <w:sz w:val="28"/>
        </w:rPr>
        <w:t>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</w:t>
      </w:r>
      <w:r w:rsidRPr="00AA5CD0">
        <w:rPr>
          <w:rFonts w:ascii="Times New Roman" w:hAnsi="Times New Roman" w:cs="Times New Roman"/>
          <w:sz w:val="28"/>
        </w:rPr>
        <w:t xml:space="preserve">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</w:t>
      </w:r>
      <w:r w:rsidRPr="00CE05AF">
        <w:rPr>
          <w:rFonts w:ascii="Times New Roman" w:hAnsi="Times New Roman" w:cs="Times New Roman"/>
          <w:sz w:val="28"/>
        </w:rPr>
        <w:t>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F403DF">
        <w:rPr>
          <w:rFonts w:ascii="Times New Roman" w:hAnsi="Times New Roman" w:cs="Times New Roman"/>
          <w:sz w:val="28"/>
        </w:rPr>
        <w:t>5</w:t>
      </w:r>
      <w:r w:rsidR="00144B0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 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ва суд учитывает признание вины, уплату штрафа.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</w:t>
      </w:r>
      <w:r w:rsidRPr="007F3D65">
        <w:rPr>
          <w:rFonts w:ascii="Times New Roman" w:hAnsi="Times New Roman" w:cs="Times New Roman"/>
          <w:sz w:val="28"/>
        </w:rPr>
        <w:t>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F93759">
        <w:rPr>
          <w:rFonts w:ascii="Times New Roman" w:hAnsi="Times New Roman" w:cs="Times New Roman"/>
          <w:sz w:val="28"/>
        </w:rPr>
        <w:t>Бочагов Н.Е</w:t>
      </w:r>
      <w:r w:rsidR="006D22D8">
        <w:rPr>
          <w:rFonts w:ascii="Times New Roman" w:hAnsi="Times New Roman" w:cs="Times New Roman"/>
          <w:sz w:val="28"/>
        </w:rPr>
        <w:t>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F93759">
        <w:t>Бочаговы Н.Е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</w:t>
      </w:r>
      <w:r w:rsidRPr="00A07DBF">
        <w:rPr>
          <w:lang w:val="x-none"/>
        </w:rPr>
        <w:t>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>ареста сроком 3 (трое)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Срок наказания исчислять</w:t>
      </w:r>
      <w:r w:rsidRPr="00A10569">
        <w:rPr>
          <w:rFonts w:ascii="Times New Roman" w:hAnsi="Times New Roman" w:cs="Times New Roman"/>
          <w:sz w:val="28"/>
          <w:szCs w:val="28"/>
        </w:rPr>
        <w:t xml:space="preserve">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474" w:rsidRPr="00B14474" w:rsidP="00B14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144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CA1FD5" w:rsidRPr="00A10569" w:rsidP="00CA1FD5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B5F28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14474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