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52F33" w:rsidP="002B6B82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                            </w:t>
      </w:r>
      <w:r w:rsidR="003505CD">
        <w:rPr>
          <w:sz w:val="28"/>
          <w:szCs w:val="28"/>
        </w:rPr>
        <w:t xml:space="preserve">  УИД: </w:t>
      </w:r>
      <w:r w:rsidR="004838A2">
        <w:rPr>
          <w:bCs/>
          <w:sz w:val="28"/>
          <w:szCs w:val="28"/>
        </w:rPr>
        <w:t>***</w:t>
      </w:r>
      <w:r w:rsidR="006078E0">
        <w:rPr>
          <w:sz w:val="28"/>
          <w:szCs w:val="28"/>
        </w:rPr>
        <w:t xml:space="preserve"> </w:t>
      </w:r>
    </w:p>
    <w:p w:rsidR="005301C6" w:rsidP="002B6B82">
      <w:pPr>
        <w:widowControl w:val="0"/>
        <w:kinsoku w:val="0"/>
        <w:overflowPunct w:val="0"/>
        <w:spacing w:before="44" w:line="292" w:lineRule="exact"/>
        <w:jc w:val="right"/>
        <w:textAlignment w:val="baseline"/>
        <w:rPr>
          <w:sz w:val="28"/>
          <w:szCs w:val="28"/>
        </w:rPr>
      </w:pPr>
      <w:r>
        <w:rPr>
          <w:sz w:val="28"/>
          <w:szCs w:val="28"/>
        </w:rPr>
        <w:t>Дело №***</w:t>
      </w:r>
    </w:p>
    <w:p w:rsidR="003505CD" w:rsidP="005301C6">
      <w:pPr>
        <w:widowControl w:val="0"/>
        <w:kinsoku w:val="0"/>
        <w:overflowPunct w:val="0"/>
        <w:spacing w:before="44" w:line="292" w:lineRule="exact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</w:t>
      </w:r>
    </w:p>
    <w:p w:rsidR="003505CD" w:rsidP="003505CD">
      <w:pP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 Советскому </w:t>
      </w:r>
      <w:r>
        <w:rPr>
          <w:sz w:val="28"/>
          <w:szCs w:val="28"/>
        </w:rPr>
        <w:t>судебному району города Казани Республики Татарстан,</w:t>
      </w:r>
    </w:p>
    <w:p w:rsidR="003505CD" w:rsidP="003505CD">
      <w:pPr>
        <w:pBdr>
          <w:bottom w:val="single" w:sz="12" w:space="1" w:color="auto"/>
        </w:pBdr>
        <w:spacing w:line="252" w:lineRule="auto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420061, город Казань, улица Космонавтов, дом 59А, </w:t>
      </w:r>
      <w:r>
        <w:rPr>
          <w:sz w:val="28"/>
          <w:szCs w:val="28"/>
          <w:lang w:val="en-US"/>
        </w:rPr>
        <w:t>email</w:t>
      </w:r>
      <w:r>
        <w:rPr>
          <w:sz w:val="28"/>
          <w:szCs w:val="28"/>
        </w:rPr>
        <w:t xml:space="preserve">: 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.</w:t>
      </w:r>
      <w:hyperlink r:id="rId4" w:history="1">
        <w:r>
          <w:rPr>
            <w:rStyle w:val="Hyperlink"/>
            <w:sz w:val="28"/>
            <w:szCs w:val="28"/>
          </w:rPr>
          <w:t>5107@</w:t>
        </w:r>
        <w:r>
          <w:rPr>
            <w:rStyle w:val="Hyperlink"/>
            <w:sz w:val="28"/>
            <w:szCs w:val="28"/>
            <w:lang w:val="en-US"/>
          </w:rPr>
          <w:t>tatar</w:t>
        </w:r>
        <w:r>
          <w:rPr>
            <w:rStyle w:val="Hyperlink"/>
            <w:sz w:val="28"/>
            <w:szCs w:val="28"/>
          </w:rPr>
          <w:t>.</w:t>
        </w:r>
        <w:r>
          <w:rPr>
            <w:rStyle w:val="Hyperlink"/>
            <w:sz w:val="28"/>
            <w:szCs w:val="28"/>
            <w:lang w:val="en-US"/>
          </w:rPr>
          <w:t>ru</w:t>
        </w:r>
      </w:hyperlink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3505CD" w:rsidP="003505CD">
      <w:pPr>
        <w:pStyle w:val="NoSpacing"/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09</w:t>
      </w:r>
      <w:r w:rsidR="00222BAF">
        <w:rPr>
          <w:rFonts w:ascii="Times New Roman" w:hAnsi="Times New Roman" w:cs="Times New Roman"/>
          <w:sz w:val="28"/>
          <w:szCs w:val="28"/>
        </w:rPr>
        <w:t xml:space="preserve"> мая</w:t>
      </w:r>
      <w:r w:rsidR="000418E3">
        <w:rPr>
          <w:rFonts w:ascii="Times New Roman" w:hAnsi="Times New Roman" w:cs="Times New Roman"/>
          <w:sz w:val="28"/>
          <w:szCs w:val="28"/>
        </w:rPr>
        <w:t xml:space="preserve"> </w:t>
      </w:r>
      <w:r w:rsidR="005E531C">
        <w:rPr>
          <w:rFonts w:ascii="Times New Roman" w:hAnsi="Times New Roman" w:cs="Times New Roman"/>
          <w:sz w:val="28"/>
          <w:szCs w:val="28"/>
        </w:rPr>
        <w:t xml:space="preserve"> 2022</w:t>
      </w:r>
      <w:r>
        <w:rPr>
          <w:rFonts w:ascii="Times New Roman" w:hAnsi="Times New Roman" w:cs="Times New Roman"/>
          <w:sz w:val="28"/>
          <w:szCs w:val="28"/>
        </w:rPr>
        <w:t xml:space="preserve"> года                                                                         город Казань</w:t>
      </w:r>
    </w:p>
    <w:p w:rsidR="003505CD" w:rsidP="003505CD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D67C32" w:rsidP="00D67C3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№7 по Советскому судебному району города Казани Республики  Татарстан Юлия Наилевна Баязитова, рассмотрев материалы дела об админист</w:t>
      </w:r>
      <w:r>
        <w:rPr>
          <w:sz w:val="28"/>
          <w:szCs w:val="28"/>
        </w:rPr>
        <w:t>ративном правонарушении, предусмотренном статьей 20.21 Кодекса Российской Федерации об административных правонарушениях, в отношении</w:t>
      </w:r>
      <w:r>
        <w:rPr>
          <w:color w:val="FF0000"/>
          <w:sz w:val="28"/>
          <w:szCs w:val="28"/>
        </w:rPr>
        <w:t xml:space="preserve"> </w:t>
      </w:r>
      <w:r w:rsidR="006078E0">
        <w:rPr>
          <w:sz w:val="28"/>
          <w:szCs w:val="28"/>
        </w:rPr>
        <w:t>Аб</w:t>
      </w:r>
      <w:r w:rsidR="002F0E87">
        <w:rPr>
          <w:sz w:val="28"/>
          <w:szCs w:val="28"/>
        </w:rPr>
        <w:t>д</w:t>
      </w:r>
      <w:r w:rsidR="006078E0">
        <w:rPr>
          <w:sz w:val="28"/>
          <w:szCs w:val="28"/>
        </w:rPr>
        <w:t>реева</w:t>
      </w:r>
      <w:r w:rsidR="006078E0">
        <w:rPr>
          <w:sz w:val="28"/>
          <w:szCs w:val="28"/>
        </w:rPr>
        <w:t xml:space="preserve"> Наиля </w:t>
      </w:r>
      <w:r w:rsidR="006078E0">
        <w:rPr>
          <w:sz w:val="28"/>
          <w:szCs w:val="28"/>
        </w:rPr>
        <w:t>Амировича</w:t>
      </w:r>
      <w:r w:rsidR="00E15817">
        <w:rPr>
          <w:sz w:val="28"/>
          <w:szCs w:val="28"/>
        </w:rPr>
        <w:t xml:space="preserve">, </w:t>
      </w:r>
      <w:r>
        <w:rPr>
          <w:sz w:val="28"/>
          <w:szCs w:val="28"/>
        </w:rPr>
        <w:t>***</w:t>
      </w:r>
    </w:p>
    <w:p w:rsidR="009B166A" w:rsidRPr="004A7417" w:rsidP="005061AE">
      <w:pPr>
        <w:ind w:firstLine="72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RPr="002B06F9" w:rsidP="009B166A">
      <w:pPr>
        <w:jc w:val="center"/>
        <w:rPr>
          <w:color w:val="000000" w:themeColor="text1"/>
          <w:sz w:val="28"/>
          <w:szCs w:val="28"/>
        </w:rPr>
      </w:pPr>
      <w:r w:rsidRPr="002B06F9">
        <w:rPr>
          <w:color w:val="000000" w:themeColor="text1"/>
          <w:sz w:val="28"/>
          <w:szCs w:val="28"/>
        </w:rPr>
        <w:t>УСТАНОВИЛ: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***</w:t>
      </w:r>
      <w:r w:rsidR="00E15817">
        <w:rPr>
          <w:rFonts w:ascii="Times New Roman" w:hAnsi="Times New Roman" w:cs="Times New Roman"/>
          <w:sz w:val="28"/>
          <w:szCs w:val="28"/>
        </w:rPr>
        <w:t xml:space="preserve"> года в  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час ***</w:t>
      </w:r>
      <w:r w:rsidR="004A74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минут по адресу: 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Абдреев</w:t>
      </w:r>
      <w:r>
        <w:rPr>
          <w:rFonts w:ascii="Times New Roman" w:hAnsi="Times New Roman" w:cs="Times New Roman"/>
          <w:sz w:val="28"/>
          <w:szCs w:val="28"/>
        </w:rPr>
        <w:t xml:space="preserve"> Н.А</w:t>
      </w:r>
      <w:r w:rsidR="00E1581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6FC1">
        <w:rPr>
          <w:rFonts w:ascii="Times New Roman" w:hAnsi="Times New Roman" w:cs="Times New Roman"/>
          <w:sz w:val="28"/>
          <w:szCs w:val="28"/>
        </w:rPr>
        <w:t>находился</w:t>
      </w:r>
      <w:r>
        <w:rPr>
          <w:rFonts w:ascii="Times New Roman" w:hAnsi="Times New Roman" w:cs="Times New Roman"/>
          <w:sz w:val="28"/>
          <w:szCs w:val="28"/>
        </w:rPr>
        <w:t xml:space="preserve"> в состоянии алкогольного опьянения, шатаясь из стороны в сторону, изо рта исходил резкий запах алкоголя, имел неопрятный внешний вид, оскорбляющий человеческое достоинство и общественную нравственность. </w:t>
      </w:r>
    </w:p>
    <w:p w:rsidR="003505CD" w:rsidP="00D01C3C">
      <w:pPr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>Абдреев Н.А. в ходе судебного заседания с фактом пр</w:t>
      </w:r>
      <w:r>
        <w:rPr>
          <w:sz w:val="28"/>
          <w:szCs w:val="28"/>
        </w:rPr>
        <w:t xml:space="preserve">авонарушения согласился, вину признал.  </w:t>
      </w:r>
    </w:p>
    <w:p w:rsidR="00E56386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Вина </w:t>
      </w:r>
      <w:r w:rsidR="006078E0">
        <w:rPr>
          <w:rFonts w:ascii="Times New Roman" w:hAnsi="Times New Roman" w:cs="Times New Roman"/>
          <w:sz w:val="28"/>
          <w:szCs w:val="28"/>
        </w:rPr>
        <w:t>Абдреев</w:t>
      </w:r>
      <w:r w:rsidR="002F0E87">
        <w:rPr>
          <w:rFonts w:ascii="Times New Roman" w:hAnsi="Times New Roman" w:cs="Times New Roman"/>
          <w:sz w:val="28"/>
          <w:szCs w:val="28"/>
        </w:rPr>
        <w:t>а</w:t>
      </w:r>
      <w:r w:rsidR="006078E0">
        <w:rPr>
          <w:rFonts w:ascii="Times New Roman" w:hAnsi="Times New Roman" w:cs="Times New Roman"/>
          <w:sz w:val="28"/>
          <w:szCs w:val="28"/>
        </w:rPr>
        <w:t xml:space="preserve"> Н.А. </w:t>
      </w:r>
      <w:r>
        <w:rPr>
          <w:rFonts w:ascii="Times New Roman" w:hAnsi="Times New Roman" w:cs="Times New Roman"/>
          <w:sz w:val="28"/>
          <w:szCs w:val="28"/>
        </w:rPr>
        <w:t xml:space="preserve">в совершении административного правонарушения подтверждается: протоколом об административном правонарушении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котором изложены обстоятельства правонарушения; протоколом о направле</w:t>
      </w:r>
      <w:r>
        <w:rPr>
          <w:rFonts w:ascii="Times New Roman" w:hAnsi="Times New Roman" w:cs="Times New Roman"/>
          <w:sz w:val="28"/>
          <w:szCs w:val="28"/>
        </w:rPr>
        <w:t xml:space="preserve">нии </w:t>
      </w:r>
      <w:r w:rsidR="006078E0">
        <w:rPr>
          <w:rFonts w:ascii="Times New Roman" w:hAnsi="Times New Roman" w:cs="Times New Roman"/>
          <w:sz w:val="28"/>
          <w:szCs w:val="28"/>
        </w:rPr>
        <w:t xml:space="preserve">Абдреева Н.А. </w:t>
      </w:r>
      <w:r>
        <w:rPr>
          <w:rFonts w:ascii="Times New Roman" w:hAnsi="Times New Roman" w:cs="Times New Roman"/>
          <w:sz w:val="28"/>
          <w:szCs w:val="28"/>
        </w:rPr>
        <w:t xml:space="preserve">на медицинское </w:t>
      </w:r>
      <w:r w:rsidR="00F37256">
        <w:rPr>
          <w:rFonts w:ascii="Times New Roman" w:hAnsi="Times New Roman" w:cs="Times New Roman"/>
          <w:sz w:val="28"/>
          <w:szCs w:val="28"/>
        </w:rPr>
        <w:t>освидетельствование,</w:t>
      </w:r>
      <w:r>
        <w:rPr>
          <w:rFonts w:ascii="Times New Roman" w:hAnsi="Times New Roman" w:cs="Times New Roman"/>
          <w:sz w:val="28"/>
          <w:szCs w:val="28"/>
        </w:rPr>
        <w:t xml:space="preserve"> на состояние опьянения от ***</w:t>
      </w:r>
      <w:r>
        <w:rPr>
          <w:rFonts w:ascii="Times New Roman" w:hAnsi="Times New Roman" w:cs="Times New Roman"/>
          <w:sz w:val="28"/>
          <w:szCs w:val="28"/>
        </w:rPr>
        <w:t>;</w:t>
      </w:r>
      <w:r w:rsidR="006B5B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рапортами сотрудников полиции, </w:t>
      </w:r>
      <w:r w:rsidRPr="00E6301A">
        <w:rPr>
          <w:rFonts w:ascii="Times New Roman" w:hAnsi="Times New Roman" w:cs="Times New Roman"/>
          <w:sz w:val="28"/>
          <w:szCs w:val="28"/>
        </w:rPr>
        <w:t>которыми подтверждаются обстоятельства, изложенные в протоколе;</w:t>
      </w:r>
      <w:r w:rsidRPr="00E6301A">
        <w:rPr>
          <w:rFonts w:ascii="Times New Roman" w:hAnsi="Times New Roman"/>
          <w:sz w:val="28"/>
          <w:szCs w:val="28"/>
        </w:rPr>
        <w:t xml:space="preserve"> </w:t>
      </w:r>
      <w:r w:rsidR="006078E0">
        <w:rPr>
          <w:rFonts w:ascii="Times New Roman" w:hAnsi="Times New Roman"/>
          <w:sz w:val="28"/>
          <w:szCs w:val="28"/>
        </w:rPr>
        <w:t xml:space="preserve">объяснением </w:t>
      </w:r>
      <w:r>
        <w:rPr>
          <w:rFonts w:ascii="Times New Roman" w:hAnsi="Times New Roman"/>
          <w:sz w:val="28"/>
          <w:szCs w:val="28"/>
        </w:rPr>
        <w:t>***</w:t>
      </w:r>
      <w:r w:rsidR="006078E0">
        <w:rPr>
          <w:rFonts w:ascii="Times New Roman" w:hAnsi="Times New Roman"/>
          <w:sz w:val="28"/>
          <w:szCs w:val="28"/>
        </w:rPr>
        <w:t xml:space="preserve"> Э.Э</w:t>
      </w:r>
      <w:r w:rsidR="003C03CC">
        <w:rPr>
          <w:rFonts w:ascii="Times New Roman" w:hAnsi="Times New Roman"/>
          <w:sz w:val="28"/>
          <w:szCs w:val="28"/>
        </w:rPr>
        <w:t xml:space="preserve">., </w:t>
      </w:r>
      <w:r>
        <w:rPr>
          <w:rFonts w:ascii="Times New Roman" w:hAnsi="Times New Roman" w:cs="Times New Roman"/>
          <w:sz w:val="28"/>
          <w:szCs w:val="28"/>
        </w:rPr>
        <w:t xml:space="preserve">актом  медицинского освидетельствования на состояние алкогольного опьянения </w:t>
      </w:r>
      <w:r w:rsidR="009B166A">
        <w:rPr>
          <w:rFonts w:ascii="Times New Roman" w:hAnsi="Times New Roman" w:cs="Times New Roman"/>
          <w:sz w:val="28"/>
          <w:szCs w:val="28"/>
        </w:rPr>
        <w:t>ГАУЗ «</w:t>
      </w:r>
      <w:r>
        <w:rPr>
          <w:rFonts w:ascii="Times New Roman" w:hAnsi="Times New Roman" w:cs="Times New Roman"/>
          <w:sz w:val="28"/>
          <w:szCs w:val="28"/>
        </w:rPr>
        <w:t>***</w:t>
      </w:r>
      <w:r w:rsidR="009B166A">
        <w:rPr>
          <w:rFonts w:ascii="Times New Roman" w:hAnsi="Times New Roman" w:cs="Times New Roman"/>
          <w:sz w:val="28"/>
          <w:szCs w:val="28"/>
        </w:rPr>
        <w:t xml:space="preserve">» </w:t>
      </w:r>
      <w:r w:rsidR="00D01C3C">
        <w:rPr>
          <w:rFonts w:ascii="Times New Roman" w:hAnsi="Times New Roman" w:cs="Times New Roman"/>
          <w:sz w:val="28"/>
          <w:szCs w:val="28"/>
        </w:rPr>
        <w:t>№</w:t>
      </w:r>
      <w:r>
        <w:rPr>
          <w:rFonts w:ascii="Times New Roman" w:hAnsi="Times New Roman" w:cs="Times New Roman"/>
          <w:sz w:val="28"/>
          <w:szCs w:val="28"/>
        </w:rPr>
        <w:t>***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 xml:space="preserve"> ***</w:t>
      </w:r>
      <w:r w:rsidR="006B5B69">
        <w:rPr>
          <w:rFonts w:ascii="Times New Roman" w:hAnsi="Times New Roman" w:cs="Times New Roman"/>
          <w:sz w:val="28"/>
          <w:szCs w:val="28"/>
        </w:rPr>
        <w:t xml:space="preserve">, согласно </w:t>
      </w:r>
      <w:r w:rsidR="006B5B69">
        <w:rPr>
          <w:rFonts w:ascii="Times New Roman" w:hAnsi="Times New Roman" w:cs="Times New Roman"/>
          <w:sz w:val="28"/>
          <w:szCs w:val="28"/>
        </w:rPr>
        <w:t>которому</w:t>
      </w:r>
      <w:r w:rsidR="006B5B69">
        <w:rPr>
          <w:rFonts w:ascii="Times New Roman" w:hAnsi="Times New Roman" w:cs="Times New Roman"/>
          <w:sz w:val="28"/>
          <w:szCs w:val="28"/>
        </w:rPr>
        <w:t xml:space="preserve"> у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078E0">
        <w:rPr>
          <w:rFonts w:ascii="Times New Roman" w:hAnsi="Times New Roman" w:cs="Times New Roman"/>
          <w:sz w:val="28"/>
          <w:szCs w:val="28"/>
        </w:rPr>
        <w:t xml:space="preserve">Абдреева Н.А </w:t>
      </w:r>
      <w:r>
        <w:rPr>
          <w:rFonts w:ascii="Times New Roman" w:hAnsi="Times New Roman" w:cs="Times New Roman"/>
          <w:sz w:val="28"/>
          <w:szCs w:val="28"/>
        </w:rPr>
        <w:t>установлен</w:t>
      </w:r>
      <w:r w:rsidR="006B5B6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B5B69">
        <w:rPr>
          <w:rFonts w:ascii="Times New Roman" w:hAnsi="Times New Roman" w:cs="Times New Roman"/>
          <w:sz w:val="28"/>
          <w:szCs w:val="28"/>
        </w:rPr>
        <w:t>состояние</w:t>
      </w:r>
      <w:r>
        <w:rPr>
          <w:rFonts w:ascii="Times New Roman" w:hAnsi="Times New Roman" w:cs="Times New Roman"/>
          <w:sz w:val="28"/>
          <w:szCs w:val="28"/>
        </w:rPr>
        <w:t xml:space="preserve"> опьянения.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Оснований не доверять представленным доказательствам у суда не имеется, поскольку они получены в установленном законом порядке, являются допустимыми и относимыми к делу. 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Theme="minorHAnsi"/>
          <w:sz w:val="28"/>
          <w:szCs w:val="28"/>
          <w:lang w:eastAsia="en-US"/>
        </w:rPr>
        <w:t xml:space="preserve">Своими действиями </w:t>
      </w:r>
      <w:r w:rsidR="006078E0">
        <w:rPr>
          <w:sz w:val="28"/>
          <w:szCs w:val="28"/>
        </w:rPr>
        <w:t>Абдреев Н.А.</w:t>
      </w:r>
      <w:r w:rsidR="006078E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rFonts w:eastAsiaTheme="minorHAnsi"/>
          <w:sz w:val="28"/>
          <w:szCs w:val="28"/>
          <w:lang w:eastAsia="en-US"/>
        </w:rPr>
        <w:t>совершил административное правонарушение, предусмотрен</w:t>
      </w:r>
      <w:r>
        <w:rPr>
          <w:rFonts w:eastAsiaTheme="minorHAnsi"/>
          <w:sz w:val="28"/>
          <w:szCs w:val="28"/>
          <w:lang w:eastAsia="en-US"/>
        </w:rPr>
        <w:t xml:space="preserve">ное статьей  20.21 Кодекса  </w:t>
      </w:r>
      <w:r>
        <w:rPr>
          <w:sz w:val="28"/>
          <w:szCs w:val="28"/>
        </w:rPr>
        <w:t>Российской Федерации</w:t>
      </w:r>
      <w:r>
        <w:rPr>
          <w:rFonts w:eastAsiaTheme="minorHAnsi"/>
          <w:sz w:val="28"/>
          <w:szCs w:val="28"/>
          <w:lang w:eastAsia="en-US"/>
        </w:rPr>
        <w:t xml:space="preserve"> об административных правонарушениях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</w:t>
      </w:r>
      <w:r>
        <w:rPr>
          <w:rFonts w:eastAsiaTheme="minorHAnsi"/>
          <w:sz w:val="28"/>
          <w:szCs w:val="28"/>
          <w:lang w:eastAsia="en-US"/>
        </w:rPr>
        <w:t>кое достоинство и общественную нравственность.</w:t>
      </w:r>
    </w:p>
    <w:p w:rsidR="00B50888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назначении вида и размера наказания мировой судья учитывает характер   совершенного  </w:t>
      </w:r>
      <w:r w:rsidR="006078E0">
        <w:rPr>
          <w:rFonts w:ascii="Times New Roman" w:hAnsi="Times New Roman" w:cs="Times New Roman"/>
          <w:sz w:val="28"/>
          <w:szCs w:val="28"/>
        </w:rPr>
        <w:t>Абдреевым Н.А</w:t>
      </w:r>
      <w:r w:rsidR="00E1581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административного правонарушени</w:t>
      </w:r>
      <w:r w:rsidR="002F0E87">
        <w:rPr>
          <w:rFonts w:ascii="Times New Roman" w:hAnsi="Times New Roman" w:cs="Times New Roman"/>
          <w:sz w:val="28"/>
          <w:szCs w:val="28"/>
        </w:rPr>
        <w:t xml:space="preserve">я, его имущественное положение, </w:t>
      </w:r>
      <w:r>
        <w:rPr>
          <w:rFonts w:ascii="Times New Roman" w:hAnsi="Times New Roman" w:cs="Times New Roman"/>
          <w:sz w:val="28"/>
          <w:szCs w:val="28"/>
        </w:rPr>
        <w:t>***</w:t>
      </w:r>
    </w:p>
    <w:p w:rsidR="003505CD" w:rsidP="005061AE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качестве смягчающего административную ответственность  обстоятельства суд учитывает признание вины.</w:t>
      </w:r>
    </w:p>
    <w:p w:rsidR="00B50888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качестве отягчающего </w:t>
      </w:r>
      <w:r w:rsidR="003505CD">
        <w:rPr>
          <w:sz w:val="28"/>
          <w:szCs w:val="28"/>
        </w:rPr>
        <w:t>административную ответственность</w:t>
      </w:r>
      <w:r>
        <w:rPr>
          <w:sz w:val="28"/>
          <w:szCs w:val="28"/>
        </w:rPr>
        <w:t xml:space="preserve"> обстоятельства суд учитывает повторное совершение однородного правонарушения в тече</w:t>
      </w:r>
      <w:r>
        <w:rPr>
          <w:sz w:val="28"/>
          <w:szCs w:val="28"/>
        </w:rPr>
        <w:t>ние одного года.</w:t>
      </w:r>
    </w:p>
    <w:p w:rsidR="003505CD" w:rsidP="005061A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обстоятельства дела, повышенную общественную опасность содеянного, </w:t>
      </w:r>
      <w:r w:rsidR="006078E0">
        <w:rPr>
          <w:sz w:val="28"/>
          <w:szCs w:val="28"/>
        </w:rPr>
        <w:t>Абдрееву Н.А.</w:t>
      </w:r>
      <w:r w:rsidR="006078E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следует назначить наказание, предусмотренное санкцией ст. 20.21 Кодекса Российской Федерации об административных правонарушениях в виде административ</w:t>
      </w:r>
      <w:r>
        <w:rPr>
          <w:sz w:val="28"/>
          <w:szCs w:val="28"/>
        </w:rPr>
        <w:t xml:space="preserve">ного ареста, учитывая при этом, что </w:t>
      </w:r>
      <w:r w:rsidR="006078E0">
        <w:rPr>
          <w:sz w:val="28"/>
          <w:szCs w:val="28"/>
        </w:rPr>
        <w:t>Абдреев Н.А.</w:t>
      </w:r>
      <w:r w:rsidR="006078E0">
        <w:rPr>
          <w:rFonts w:eastAsiaTheme="minorHAnsi"/>
          <w:sz w:val="28"/>
          <w:szCs w:val="28"/>
          <w:lang w:eastAsia="en-US"/>
        </w:rPr>
        <w:t xml:space="preserve"> </w:t>
      </w:r>
      <w:r>
        <w:rPr>
          <w:sz w:val="28"/>
          <w:szCs w:val="28"/>
        </w:rPr>
        <w:t>не относится к категории лиц, в отношении которых в соответствии с Кодексом Российской Федерации об административных правонарушениях не может применяться административный арест.</w:t>
      </w:r>
    </w:p>
    <w:p w:rsidR="003505CD" w:rsidP="009B166A">
      <w:pPr>
        <w:pStyle w:val="BodyTextIndent"/>
        <w:spacing w:after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изложенного,  ру</w:t>
      </w:r>
      <w:r>
        <w:rPr>
          <w:sz w:val="28"/>
          <w:szCs w:val="28"/>
        </w:rPr>
        <w:t>ководствуясь статьями 29.9, 29.10 Кодекса Российской Федерации об административных правонарушениях, суд</w:t>
      </w:r>
    </w:p>
    <w:p w:rsidR="003505CD" w:rsidP="005061AE">
      <w:pPr>
        <w:jc w:val="both"/>
        <w:rPr>
          <w:sz w:val="28"/>
          <w:szCs w:val="28"/>
        </w:rPr>
      </w:pPr>
    </w:p>
    <w:p w:rsidR="003505CD" w:rsidP="005061AE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3505CD" w:rsidP="005061A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56386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Признать</w:t>
      </w:r>
      <w:r>
        <w:rPr>
          <w:sz w:val="28"/>
          <w:szCs w:val="28"/>
        </w:rPr>
        <w:t xml:space="preserve"> </w:t>
      </w:r>
      <w:r w:rsidR="006078E0">
        <w:rPr>
          <w:sz w:val="28"/>
          <w:szCs w:val="28"/>
        </w:rPr>
        <w:t>Абдреева Наиля Амировича</w:t>
      </w:r>
      <w:r w:rsidR="002B6B8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>виновным</w:t>
      </w:r>
      <w:r>
        <w:rPr>
          <w:sz w:val="28"/>
          <w:szCs w:val="28"/>
        </w:rPr>
        <w:t xml:space="preserve"> в  совершении правонарушения, предусмотренного статьей 20.21 Кодекса Российской Федерации об административных правонарушениях, </w:t>
      </w:r>
      <w:r>
        <w:rPr>
          <w:bCs/>
          <w:sz w:val="28"/>
          <w:szCs w:val="28"/>
        </w:rPr>
        <w:t xml:space="preserve">и </w:t>
      </w:r>
      <w:r>
        <w:rPr>
          <w:sz w:val="28"/>
          <w:szCs w:val="28"/>
        </w:rPr>
        <w:t xml:space="preserve">назначить ему </w:t>
      </w:r>
      <w:r w:rsidR="00F45631">
        <w:rPr>
          <w:sz w:val="28"/>
          <w:szCs w:val="28"/>
        </w:rPr>
        <w:t xml:space="preserve">административное </w:t>
      </w:r>
      <w:r>
        <w:rPr>
          <w:sz w:val="28"/>
          <w:szCs w:val="28"/>
        </w:rPr>
        <w:t xml:space="preserve">наказание в виде административного  ареста сроком </w:t>
      </w:r>
      <w:r w:rsidR="00222BAF">
        <w:rPr>
          <w:sz w:val="28"/>
          <w:szCs w:val="28"/>
        </w:rPr>
        <w:t>5</w:t>
      </w:r>
      <w:r w:rsidR="00D52C43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r w:rsidR="00222BAF">
        <w:rPr>
          <w:sz w:val="28"/>
          <w:szCs w:val="28"/>
        </w:rPr>
        <w:t>пять</w:t>
      </w:r>
      <w:r>
        <w:rPr>
          <w:sz w:val="28"/>
          <w:szCs w:val="28"/>
        </w:rPr>
        <w:t>) суток.</w:t>
      </w:r>
    </w:p>
    <w:p w:rsidR="003505CD" w:rsidP="005061A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>Срок наказания</w:t>
      </w:r>
      <w:r w:rsidR="00F37256">
        <w:rPr>
          <w:bCs/>
          <w:sz w:val="28"/>
          <w:szCs w:val="28"/>
        </w:rPr>
        <w:t xml:space="preserve"> исчислять с </w:t>
      </w:r>
      <w:r w:rsidR="00D01C3C">
        <w:rPr>
          <w:bCs/>
          <w:sz w:val="28"/>
          <w:szCs w:val="28"/>
        </w:rPr>
        <w:t xml:space="preserve"> </w:t>
      </w:r>
      <w:r w:rsidR="002F0E87">
        <w:rPr>
          <w:bCs/>
          <w:sz w:val="28"/>
          <w:szCs w:val="28"/>
        </w:rPr>
        <w:t xml:space="preserve">17 </w:t>
      </w:r>
      <w:r w:rsidR="00D01C3C">
        <w:rPr>
          <w:bCs/>
          <w:sz w:val="28"/>
          <w:szCs w:val="28"/>
        </w:rPr>
        <w:t xml:space="preserve">час. </w:t>
      </w:r>
      <w:r w:rsidR="00036294">
        <w:rPr>
          <w:bCs/>
          <w:sz w:val="28"/>
          <w:szCs w:val="28"/>
        </w:rPr>
        <w:t xml:space="preserve"> </w:t>
      </w:r>
      <w:r w:rsidR="002F0E87">
        <w:rPr>
          <w:bCs/>
          <w:sz w:val="28"/>
          <w:szCs w:val="28"/>
        </w:rPr>
        <w:t xml:space="preserve">40 </w:t>
      </w:r>
      <w:r w:rsidR="00036294">
        <w:rPr>
          <w:bCs/>
          <w:sz w:val="28"/>
          <w:szCs w:val="28"/>
        </w:rPr>
        <w:t xml:space="preserve">мин. </w:t>
      </w:r>
      <w:r w:rsidR="006078E0">
        <w:rPr>
          <w:bCs/>
          <w:sz w:val="28"/>
          <w:szCs w:val="28"/>
        </w:rPr>
        <w:t>08</w:t>
      </w:r>
      <w:r w:rsidR="00222BAF">
        <w:rPr>
          <w:bCs/>
          <w:sz w:val="28"/>
          <w:szCs w:val="28"/>
        </w:rPr>
        <w:t xml:space="preserve"> мая</w:t>
      </w:r>
      <w:r w:rsidR="00E56386">
        <w:rPr>
          <w:bCs/>
          <w:sz w:val="28"/>
          <w:szCs w:val="28"/>
        </w:rPr>
        <w:t xml:space="preserve"> 2022</w:t>
      </w:r>
      <w:r>
        <w:rPr>
          <w:bCs/>
          <w:sz w:val="28"/>
          <w:szCs w:val="28"/>
        </w:rPr>
        <w:t xml:space="preserve"> года.</w:t>
      </w:r>
    </w:p>
    <w:p w:rsidR="003505CD" w:rsidP="005061AE">
      <w:pPr>
        <w:pStyle w:val="a0"/>
        <w:jc w:val="both"/>
        <w:rPr>
          <w:sz w:val="28"/>
          <w:szCs w:val="28"/>
        </w:rPr>
      </w:pPr>
      <w:r>
        <w:rPr>
          <w:sz w:val="28"/>
          <w:szCs w:val="28"/>
        </w:rPr>
        <w:tab/>
        <w:t>Постановление может быть обжаловано в Советский районный суд г. Казани в  течение 10 суток со дня вручения или получения его копии.</w:t>
      </w:r>
    </w:p>
    <w:p w:rsidR="003505CD" w:rsidP="005061AE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505CD" w:rsidP="00D52C4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Мировой судья   </w:t>
      </w:r>
      <w:r>
        <w:rPr>
          <w:sz w:val="28"/>
          <w:szCs w:val="28"/>
        </w:rPr>
        <w:tab/>
        <w:t xml:space="preserve"> </w:t>
      </w:r>
      <w:r w:rsidR="00052F33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</w:t>
      </w:r>
      <w:r w:rsidR="00BE16D4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ab/>
      </w:r>
      <w:r w:rsidR="000839F2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Ю.Н. Баязитова</w:t>
      </w:r>
    </w:p>
    <w:p w:rsidR="00052F33" w:rsidP="00052F3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Копия верна,мировой судья   </w:t>
      </w:r>
      <w:r>
        <w:rPr>
          <w:sz w:val="28"/>
          <w:szCs w:val="28"/>
        </w:rPr>
        <w:tab/>
        <w:t xml:space="preserve">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Ю.Н. Баязитова</w:t>
      </w:r>
    </w:p>
    <w:p w:rsidR="00052F33" w:rsidRPr="00052F33" w:rsidP="00D52C43">
      <w:pPr>
        <w:jc w:val="center"/>
        <w:rPr>
          <w:b/>
          <w:sz w:val="28"/>
          <w:szCs w:val="28"/>
        </w:rPr>
      </w:pPr>
    </w:p>
    <w:p w:rsidR="00F45631" w:rsidP="009B166A">
      <w:pPr>
        <w:jc w:val="center"/>
        <w:rPr>
          <w:sz w:val="28"/>
          <w:szCs w:val="28"/>
        </w:rPr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3505CD" w:rsidP="005061AE">
      <w:pPr>
        <w:jc w:val="both"/>
      </w:pPr>
    </w:p>
    <w:p w:rsidR="00497B0B" w:rsidP="005061AE">
      <w:pPr>
        <w:jc w:val="both"/>
      </w:pP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EB1"/>
    <w:rsid w:val="00036294"/>
    <w:rsid w:val="000418E3"/>
    <w:rsid w:val="00052F33"/>
    <w:rsid w:val="000839F2"/>
    <w:rsid w:val="0009674B"/>
    <w:rsid w:val="000A690B"/>
    <w:rsid w:val="000E3F35"/>
    <w:rsid w:val="00111320"/>
    <w:rsid w:val="001158AD"/>
    <w:rsid w:val="00143B88"/>
    <w:rsid w:val="00177CFC"/>
    <w:rsid w:val="00222BAF"/>
    <w:rsid w:val="00225886"/>
    <w:rsid w:val="002B06F9"/>
    <w:rsid w:val="002B6B82"/>
    <w:rsid w:val="002F0E87"/>
    <w:rsid w:val="00316ECD"/>
    <w:rsid w:val="003505CD"/>
    <w:rsid w:val="003C03CC"/>
    <w:rsid w:val="003D0CDA"/>
    <w:rsid w:val="004130C1"/>
    <w:rsid w:val="00446F70"/>
    <w:rsid w:val="00471483"/>
    <w:rsid w:val="004838A2"/>
    <w:rsid w:val="00497B0B"/>
    <w:rsid w:val="004A7417"/>
    <w:rsid w:val="005061AE"/>
    <w:rsid w:val="005301C6"/>
    <w:rsid w:val="005E531C"/>
    <w:rsid w:val="00606868"/>
    <w:rsid w:val="006078E0"/>
    <w:rsid w:val="006144EB"/>
    <w:rsid w:val="006B5B69"/>
    <w:rsid w:val="00777DE3"/>
    <w:rsid w:val="00826539"/>
    <w:rsid w:val="009B166A"/>
    <w:rsid w:val="009D1384"/>
    <w:rsid w:val="00A14A50"/>
    <w:rsid w:val="00A83129"/>
    <w:rsid w:val="00AB6FC1"/>
    <w:rsid w:val="00AC1E03"/>
    <w:rsid w:val="00B50888"/>
    <w:rsid w:val="00BB6D2A"/>
    <w:rsid w:val="00BE16D4"/>
    <w:rsid w:val="00C33EB1"/>
    <w:rsid w:val="00D01C3C"/>
    <w:rsid w:val="00D04DFD"/>
    <w:rsid w:val="00D52C43"/>
    <w:rsid w:val="00D67C32"/>
    <w:rsid w:val="00DB42C6"/>
    <w:rsid w:val="00E15817"/>
    <w:rsid w:val="00E56386"/>
    <w:rsid w:val="00E6301A"/>
    <w:rsid w:val="00E758DA"/>
    <w:rsid w:val="00EB19DD"/>
    <w:rsid w:val="00EF03F5"/>
    <w:rsid w:val="00F02899"/>
    <w:rsid w:val="00F37256"/>
    <w:rsid w:val="00F45631"/>
    <w:rsid w:val="00FF43A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05C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semiHidden/>
    <w:unhideWhenUsed/>
    <w:rsid w:val="003505CD"/>
    <w:pPr>
      <w:spacing w:after="120"/>
      <w:ind w:left="283"/>
    </w:pPr>
  </w:style>
  <w:style w:type="character" w:customStyle="1" w:styleId="a">
    <w:name w:val="Основной текст с отступом Знак"/>
    <w:basedOn w:val="DefaultParagraphFont"/>
    <w:link w:val="BodyTextIndent"/>
    <w:semiHidden/>
    <w:rsid w:val="003505C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NoSpacing">
    <w:name w:val="No Spacing"/>
    <w:uiPriority w:val="1"/>
    <w:qFormat/>
    <w:rsid w:val="003505CD"/>
    <w:pPr>
      <w:spacing w:after="0" w:line="240" w:lineRule="auto"/>
    </w:pPr>
  </w:style>
  <w:style w:type="paragraph" w:customStyle="1" w:styleId="a0">
    <w:name w:val="Стиль"/>
    <w:rsid w:val="003505C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3505CD"/>
    <w:rPr>
      <w:color w:val="0000FF"/>
      <w:u w:val="single"/>
    </w:rPr>
  </w:style>
  <w:style w:type="paragraph" w:styleId="BalloonText">
    <w:name w:val="Balloon Text"/>
    <w:basedOn w:val="Normal"/>
    <w:link w:val="a1"/>
    <w:uiPriority w:val="99"/>
    <w:semiHidden/>
    <w:unhideWhenUsed/>
    <w:rsid w:val="00BE16D4"/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BE16D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5107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