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RPr="004A7417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326F7F">
        <w:rPr>
          <w:bCs/>
          <w:sz w:val="28"/>
          <w:szCs w:val="28"/>
        </w:rPr>
        <w:t>Х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B5B69" w:rsidP="00C47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</w:t>
      </w:r>
      <w:r>
        <w:rPr>
          <w:sz w:val="28"/>
          <w:szCs w:val="28"/>
        </w:rPr>
        <w:t>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3B1A54">
        <w:rPr>
          <w:sz w:val="28"/>
          <w:szCs w:val="28"/>
        </w:rPr>
        <w:t>Мирошников</w:t>
      </w:r>
      <w:r w:rsidR="00B80A0C">
        <w:rPr>
          <w:sz w:val="28"/>
          <w:szCs w:val="28"/>
        </w:rPr>
        <w:t>а</w:t>
      </w:r>
      <w:r>
        <w:rPr>
          <w:sz w:val="28"/>
          <w:szCs w:val="28"/>
        </w:rPr>
        <w:t xml:space="preserve"> Д.В.</w:t>
      </w:r>
      <w:r w:rsidR="003B1A54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0418E3">
        <w:rPr>
          <w:sz w:val="28"/>
          <w:szCs w:val="28"/>
        </w:rPr>
        <w:t xml:space="preserve"> год</w:t>
      </w:r>
      <w:r w:rsidR="009B166A">
        <w:rPr>
          <w:sz w:val="28"/>
          <w:szCs w:val="28"/>
        </w:rPr>
        <w:t xml:space="preserve">а рождения, </w:t>
      </w:r>
      <w:r w:rsidR="003B1A54">
        <w:rPr>
          <w:sz w:val="28"/>
          <w:szCs w:val="28"/>
        </w:rPr>
        <w:t xml:space="preserve">гор. </w:t>
      </w:r>
      <w:r>
        <w:rPr>
          <w:sz w:val="28"/>
          <w:szCs w:val="28"/>
        </w:rPr>
        <w:t>Х</w:t>
      </w:r>
      <w:r w:rsidR="003B1A54">
        <w:rPr>
          <w:sz w:val="28"/>
          <w:szCs w:val="28"/>
        </w:rPr>
        <w:t>,</w:t>
      </w:r>
      <w:r w:rsidR="0009674B">
        <w:rPr>
          <w:sz w:val="28"/>
          <w:szCs w:val="28"/>
        </w:rPr>
        <w:t xml:space="preserve"> не </w:t>
      </w:r>
      <w:r w:rsidR="009B166A">
        <w:rPr>
          <w:sz w:val="28"/>
          <w:szCs w:val="28"/>
        </w:rPr>
        <w:t xml:space="preserve"> </w:t>
      </w:r>
      <w:r w:rsidR="009B166A">
        <w:rPr>
          <w:sz w:val="28"/>
          <w:szCs w:val="28"/>
        </w:rPr>
        <w:t>состоящего</w:t>
      </w:r>
      <w:r w:rsidR="009B166A">
        <w:rPr>
          <w:sz w:val="28"/>
          <w:szCs w:val="28"/>
        </w:rPr>
        <w:t xml:space="preserve"> в браке, </w:t>
      </w:r>
      <w:r w:rsidR="0009674B">
        <w:rPr>
          <w:sz w:val="28"/>
          <w:szCs w:val="28"/>
        </w:rPr>
        <w:t xml:space="preserve">не имеющего на иждивении </w:t>
      </w:r>
      <w:r w:rsidR="009B166A">
        <w:rPr>
          <w:sz w:val="28"/>
          <w:szCs w:val="28"/>
        </w:rPr>
        <w:t xml:space="preserve"> несовершеннолетних детей, официально не трудоустроенно</w:t>
      </w:r>
      <w:r w:rsidR="003B1A54">
        <w:rPr>
          <w:sz w:val="28"/>
          <w:szCs w:val="28"/>
        </w:rPr>
        <w:t xml:space="preserve">го, зарегистрированного по адресу: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="009B166A">
        <w:rPr>
          <w:sz w:val="28"/>
          <w:szCs w:val="28"/>
        </w:rPr>
        <w:t>заболеваний не имеющего</w:t>
      </w:r>
    </w:p>
    <w:p w:rsidR="009B166A" w:rsidRPr="004A7417" w:rsidP="00C477DD">
      <w:pPr>
        <w:ind w:firstLine="720"/>
        <w:jc w:val="both"/>
        <w:rPr>
          <w:color w:val="FF0000"/>
          <w:sz w:val="28"/>
          <w:szCs w:val="28"/>
        </w:rPr>
      </w:pPr>
    </w:p>
    <w:p w:rsidR="003505CD" w:rsidRPr="002B06F9" w:rsidP="00C477D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477DD">
      <w:pPr>
        <w:jc w:val="both"/>
        <w:rPr>
          <w:sz w:val="28"/>
          <w:szCs w:val="28"/>
        </w:rPr>
      </w:pPr>
    </w:p>
    <w:p w:rsidR="003505CD" w:rsidP="00C477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 w:rsidR="00B80A0C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A0C">
        <w:rPr>
          <w:rFonts w:ascii="Times New Roman" w:hAnsi="Times New Roman" w:cs="Times New Roman"/>
          <w:sz w:val="28"/>
          <w:szCs w:val="28"/>
        </w:rPr>
        <w:t>возле дома № 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F500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674B">
        <w:rPr>
          <w:rFonts w:ascii="Times New Roman" w:hAnsi="Times New Roman" w:cs="Times New Roman"/>
          <w:sz w:val="28"/>
          <w:szCs w:val="28"/>
        </w:rPr>
        <w:t xml:space="preserve"> </w:t>
      </w:r>
      <w:r w:rsidR="008F500C">
        <w:rPr>
          <w:rFonts w:ascii="Times New Roman" w:hAnsi="Times New Roman" w:cs="Times New Roman"/>
          <w:sz w:val="28"/>
          <w:szCs w:val="28"/>
        </w:rPr>
        <w:t>Мирошников Д.В.</w:t>
      </w:r>
      <w:r w:rsidR="009B166A">
        <w:rPr>
          <w:rFonts w:ascii="Times New Roman" w:hAnsi="Times New Roman" w:cs="Times New Roman"/>
          <w:sz w:val="28"/>
          <w:szCs w:val="28"/>
        </w:rPr>
        <w:t>,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C477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477DD">
        <w:rPr>
          <w:sz w:val="28"/>
          <w:szCs w:val="28"/>
        </w:rPr>
        <w:t>Мирошников Д.В</w:t>
      </w:r>
      <w:r w:rsidRPr="006B5B69" w:rsidR="0009674B">
        <w:rPr>
          <w:sz w:val="28"/>
          <w:szCs w:val="28"/>
        </w:rPr>
        <w:t>.</w:t>
      </w:r>
      <w:r w:rsidR="0009674B">
        <w:rPr>
          <w:sz w:val="28"/>
          <w:szCs w:val="28"/>
        </w:rPr>
        <w:t>,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судебного заседания с фактом правонарушения согласился, вину признал.  </w:t>
      </w:r>
    </w:p>
    <w:p w:rsidR="00E56386" w:rsidP="00C477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C477DD">
        <w:rPr>
          <w:rFonts w:ascii="Times New Roman" w:hAnsi="Times New Roman" w:cs="Times New Roman"/>
          <w:sz w:val="28"/>
          <w:szCs w:val="28"/>
        </w:rPr>
        <w:t>Мирошников</w:t>
      </w:r>
      <w:r w:rsidR="00B80A0C">
        <w:rPr>
          <w:rFonts w:ascii="Times New Roman" w:hAnsi="Times New Roman" w:cs="Times New Roman"/>
          <w:sz w:val="28"/>
          <w:szCs w:val="28"/>
        </w:rPr>
        <w:t>а</w:t>
      </w:r>
      <w:r w:rsidR="00C477DD">
        <w:rPr>
          <w:rFonts w:ascii="Times New Roman" w:hAnsi="Times New Roman" w:cs="Times New Roman"/>
          <w:sz w:val="28"/>
          <w:szCs w:val="28"/>
        </w:rPr>
        <w:t xml:space="preserve"> Д.В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C477DD">
        <w:rPr>
          <w:rFonts w:ascii="Times New Roman" w:hAnsi="Times New Roman" w:cs="Times New Roman"/>
          <w:sz w:val="28"/>
          <w:szCs w:val="28"/>
        </w:rPr>
        <w:t>Мирошникова Д.В</w:t>
      </w:r>
      <w:r w:rsidRPr="006B5B69" w:rsidR="00C477DD">
        <w:rPr>
          <w:rFonts w:ascii="Times New Roman" w:hAnsi="Times New Roman" w:cs="Times New Roman"/>
          <w:sz w:val="28"/>
          <w:szCs w:val="28"/>
        </w:rPr>
        <w:t>.</w:t>
      </w:r>
      <w:r w:rsidR="00C477D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446F70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свидетеля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77DD">
        <w:rPr>
          <w:rFonts w:ascii="Times New Roman" w:hAnsi="Times New Roman" w:cs="Times New Roman"/>
          <w:sz w:val="28"/>
          <w:szCs w:val="28"/>
        </w:rPr>
        <w:t>.</w:t>
      </w:r>
      <w:r w:rsidR="004A7417">
        <w:rPr>
          <w:rFonts w:ascii="Times New Roman" w:hAnsi="Times New Roman" w:cs="Times New Roman"/>
          <w:sz w:val="28"/>
          <w:szCs w:val="28"/>
        </w:rPr>
        <w:t>;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рапортами сотрудников по</w:t>
      </w:r>
      <w:r>
        <w:rPr>
          <w:rFonts w:ascii="Times New Roman" w:hAnsi="Times New Roman" w:cs="Times New Roman"/>
          <w:sz w:val="28"/>
          <w:szCs w:val="28"/>
        </w:rPr>
        <w:t xml:space="preserve">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 xml:space="preserve">ГАУЗ «РНД МЗ РТ» </w:t>
      </w:r>
      <w:r w:rsidR="00C477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C477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C477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C477DD">
        <w:rPr>
          <w:sz w:val="28"/>
          <w:szCs w:val="28"/>
        </w:rPr>
        <w:t>Мирошников Д.В</w:t>
      </w:r>
      <w:r w:rsidR="00B80A0C">
        <w:rPr>
          <w:sz w:val="28"/>
          <w:szCs w:val="28"/>
        </w:rPr>
        <w:t>.</w:t>
      </w:r>
      <w:r w:rsidR="00446F7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</w:t>
      </w:r>
      <w:r>
        <w:rPr>
          <w:rFonts w:eastAsiaTheme="minorHAnsi"/>
          <w:sz w:val="28"/>
          <w:szCs w:val="28"/>
          <w:lang w:eastAsia="en-US"/>
        </w:rPr>
        <w:t xml:space="preserve">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</w:t>
      </w:r>
      <w:r>
        <w:rPr>
          <w:rFonts w:eastAsiaTheme="minorHAnsi"/>
          <w:sz w:val="28"/>
          <w:szCs w:val="28"/>
          <w:lang w:eastAsia="en-US"/>
        </w:rPr>
        <w:t>ческое достоинство и общественную нравственность.</w:t>
      </w:r>
    </w:p>
    <w:p w:rsidR="00B80A0C" w:rsidP="00C477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C477DD">
        <w:rPr>
          <w:rFonts w:ascii="Times New Roman" w:hAnsi="Times New Roman" w:cs="Times New Roman"/>
          <w:sz w:val="28"/>
          <w:szCs w:val="28"/>
        </w:rPr>
        <w:t>Мирошников</w:t>
      </w:r>
      <w:r>
        <w:rPr>
          <w:rFonts w:ascii="Times New Roman" w:hAnsi="Times New Roman" w:cs="Times New Roman"/>
          <w:sz w:val="28"/>
          <w:szCs w:val="28"/>
        </w:rPr>
        <w:t>ым Д.</w:t>
      </w:r>
      <w:r w:rsidR="00C477DD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C477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смягчающего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 обстоятельства суд учитывает признание вины.</w:t>
      </w:r>
    </w:p>
    <w:p w:rsidR="00B80A0C" w:rsidP="00B80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суд учитывает повторное в течение одного года совершение однородного правонарушения.</w:t>
      </w:r>
    </w:p>
    <w:p w:rsidR="003505CD" w:rsidP="00B80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</w:t>
      </w:r>
      <w:r>
        <w:rPr>
          <w:sz w:val="28"/>
          <w:szCs w:val="28"/>
        </w:rPr>
        <w:t xml:space="preserve">ва дела, повышенную общественную опасность содеянного, отсутствие официального трудоустройства, наличие отягчающего административную ответственность обстоятельства, </w:t>
      </w:r>
      <w:r w:rsidR="00C477DD">
        <w:rPr>
          <w:sz w:val="28"/>
          <w:szCs w:val="28"/>
        </w:rPr>
        <w:t>Мирошникову Д.В</w:t>
      </w:r>
      <w:r>
        <w:rPr>
          <w:sz w:val="28"/>
          <w:szCs w:val="28"/>
        </w:rPr>
        <w:t>.</w:t>
      </w:r>
      <w:r w:rsidR="00C477D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 ст. 20.21 Кодекса Ро</w:t>
      </w:r>
      <w:r>
        <w:rPr>
          <w:sz w:val="28"/>
          <w:szCs w:val="28"/>
        </w:rPr>
        <w:t xml:space="preserve">ссийской Федерации об административных правонарушениях в виде административного ареста, учитывая при этом, что </w:t>
      </w:r>
      <w:r w:rsidR="00C477DD">
        <w:rPr>
          <w:sz w:val="28"/>
          <w:szCs w:val="28"/>
        </w:rPr>
        <w:t>Мирошников Д.В</w:t>
      </w:r>
      <w:r>
        <w:rPr>
          <w:sz w:val="28"/>
          <w:szCs w:val="28"/>
        </w:rPr>
        <w:t>.</w:t>
      </w:r>
      <w:r w:rsidR="00C477DD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</w:t>
      </w:r>
      <w:r>
        <w:rPr>
          <w:sz w:val="28"/>
          <w:szCs w:val="28"/>
        </w:rPr>
        <w:t>иях не может применяться административный арест.</w:t>
      </w:r>
    </w:p>
    <w:p w:rsidR="003505CD" w:rsidP="00C477D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477DD">
      <w:pPr>
        <w:jc w:val="both"/>
        <w:rPr>
          <w:sz w:val="28"/>
          <w:szCs w:val="28"/>
        </w:rPr>
      </w:pPr>
    </w:p>
    <w:p w:rsidR="003505CD" w:rsidP="00C477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C47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C47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477DD">
        <w:rPr>
          <w:sz w:val="28"/>
          <w:szCs w:val="28"/>
        </w:rPr>
        <w:t>Мирошников</w:t>
      </w:r>
      <w:r w:rsidR="00B80A0C">
        <w:rPr>
          <w:sz w:val="28"/>
          <w:szCs w:val="28"/>
        </w:rPr>
        <w:t>а</w:t>
      </w:r>
      <w:r>
        <w:rPr>
          <w:sz w:val="28"/>
          <w:szCs w:val="28"/>
        </w:rPr>
        <w:t xml:space="preserve"> Д.В. </w:t>
      </w:r>
      <w:r w:rsidR="00C477D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</w:t>
      </w:r>
      <w:r>
        <w:rPr>
          <w:sz w:val="28"/>
          <w:szCs w:val="28"/>
        </w:rPr>
        <w:t xml:space="preserve">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B80A0C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B80A0C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C47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5061AE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</w:p>
    <w:p w:rsidR="003505CD" w:rsidP="00C477D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47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B80A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71483" w:rsidP="00C477DD">
      <w:pPr>
        <w:jc w:val="both"/>
        <w:rPr>
          <w:sz w:val="28"/>
          <w:szCs w:val="28"/>
        </w:rPr>
      </w:pPr>
    </w:p>
    <w:p w:rsidR="006B5B69" w:rsidP="00C477DD">
      <w:pPr>
        <w:jc w:val="both"/>
        <w:rPr>
          <w:sz w:val="28"/>
          <w:szCs w:val="28"/>
        </w:rPr>
      </w:pPr>
    </w:p>
    <w:p w:rsidR="003505CD" w:rsidP="00C477DD">
      <w:pPr>
        <w:jc w:val="both"/>
      </w:pPr>
    </w:p>
    <w:p w:rsidR="003505CD" w:rsidP="00C477DD">
      <w:pPr>
        <w:jc w:val="both"/>
      </w:pPr>
    </w:p>
    <w:p w:rsidR="003505CD" w:rsidP="00C477DD">
      <w:pPr>
        <w:jc w:val="both"/>
      </w:pPr>
    </w:p>
    <w:p w:rsidR="003505CD" w:rsidP="00C477DD">
      <w:pPr>
        <w:jc w:val="both"/>
      </w:pPr>
    </w:p>
    <w:p w:rsidR="003505CD" w:rsidP="00C477DD">
      <w:pPr>
        <w:jc w:val="both"/>
      </w:pPr>
    </w:p>
    <w:p w:rsidR="003505CD" w:rsidP="00C477DD">
      <w:pPr>
        <w:jc w:val="both"/>
      </w:pPr>
    </w:p>
    <w:p w:rsidR="00497B0B" w:rsidP="00C477DD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418E3"/>
    <w:rsid w:val="0009674B"/>
    <w:rsid w:val="000F7061"/>
    <w:rsid w:val="00143B88"/>
    <w:rsid w:val="002B06F9"/>
    <w:rsid w:val="00326F7F"/>
    <w:rsid w:val="003505CD"/>
    <w:rsid w:val="003B1A54"/>
    <w:rsid w:val="003D0CDA"/>
    <w:rsid w:val="00446F70"/>
    <w:rsid w:val="00471483"/>
    <w:rsid w:val="00497B0B"/>
    <w:rsid w:val="004A7417"/>
    <w:rsid w:val="005061AE"/>
    <w:rsid w:val="005E531C"/>
    <w:rsid w:val="006B5B69"/>
    <w:rsid w:val="00826539"/>
    <w:rsid w:val="008F500C"/>
    <w:rsid w:val="00951194"/>
    <w:rsid w:val="009B166A"/>
    <w:rsid w:val="00AB6FC1"/>
    <w:rsid w:val="00AC1E03"/>
    <w:rsid w:val="00B80A0C"/>
    <w:rsid w:val="00BE16D4"/>
    <w:rsid w:val="00C33EB1"/>
    <w:rsid w:val="00C477DD"/>
    <w:rsid w:val="00DB42C6"/>
    <w:rsid w:val="00E56386"/>
    <w:rsid w:val="00E63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