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E70" w:rsidRPr="00C0290B" w:rsidP="0016747A">
      <w:pPr>
        <w:pStyle w:val="Heading1"/>
        <w:ind w:firstLine="540"/>
        <w:jc w:val="right"/>
        <w:rPr>
          <w:rFonts w:ascii="Times New Roman" w:hAnsi="Times New Roman"/>
        </w:rPr>
      </w:pPr>
      <w:r w:rsidRPr="00C0290B">
        <w:rPr>
          <w:rFonts w:ascii="Times New Roman" w:hAnsi="Times New Roman"/>
        </w:rPr>
        <w:t xml:space="preserve">                                                                                      Дело 5-5-450/2022</w:t>
      </w:r>
    </w:p>
    <w:p w:rsidR="008F2E70" w:rsidRPr="00C0290B" w:rsidP="00647280">
      <w:pPr>
        <w:pStyle w:val="Heading1"/>
        <w:jc w:val="center"/>
        <w:rPr>
          <w:rFonts w:ascii="Times New Roman" w:hAnsi="Times New Roman"/>
        </w:rPr>
      </w:pPr>
      <w:r w:rsidRPr="00C0290B">
        <w:rPr>
          <w:rFonts w:ascii="Times New Roman" w:hAnsi="Times New Roman"/>
        </w:rPr>
        <w:t>П</w:t>
      </w:r>
      <w:r w:rsidRPr="00C0290B">
        <w:rPr>
          <w:rFonts w:ascii="Times New Roman" w:hAnsi="Times New Roman"/>
        </w:rPr>
        <w:t xml:space="preserve"> О С Т А Н О В Л Е Н И Е</w:t>
      </w:r>
    </w:p>
    <w:p w:rsidR="008F2E70" w:rsidP="00647280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августа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г.Казань, РТ</w:t>
      </w:r>
    </w:p>
    <w:p w:rsidR="008F2E70" w:rsidP="00647280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8F2E70" w:rsidP="00647280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Ю.Р. Гайзетдинова, рассмотрев посредством </w:t>
      </w:r>
      <w:r>
        <w:rPr>
          <w:rFonts w:ascii="Times New Roman" w:hAnsi="Times New Roman" w:cs="Times New Roman"/>
          <w:sz w:val="28"/>
          <w:szCs w:val="28"/>
        </w:rPr>
        <w:t>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по части 3  статьи 19.24 Кодекса Российской Федерации об административных правонарушениях в отношении Уварова В</w:t>
      </w:r>
      <w:r w:rsidR="000C71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0C71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715E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0C715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="000C715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на иждивении не имеющего малолетних детей, не работающего, имеющего инвалидность </w:t>
      </w:r>
      <w:r>
        <w:rPr>
          <w:rFonts w:ascii="Times New Roman" w:hAnsi="Times New Roman" w:cs="Times New Roman"/>
          <w:sz w:val="28"/>
          <w:szCs w:val="28"/>
        </w:rPr>
        <w:t>2-ой</w:t>
      </w:r>
      <w:r>
        <w:rPr>
          <w:rFonts w:ascii="Times New Roman" w:hAnsi="Times New Roman" w:cs="Times New Roman"/>
          <w:sz w:val="28"/>
          <w:szCs w:val="28"/>
        </w:rPr>
        <w:t xml:space="preserve"> группы, паспорт </w:t>
      </w:r>
      <w:r w:rsidR="000C715E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выдан МВД по РТ </w:t>
      </w:r>
      <w:r w:rsidR="000C715E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8F2E70" w:rsidP="0064728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F2E70" w:rsidP="0064728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F2E70" w:rsidP="0064728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F2E70" w:rsidP="00647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июля 2022 года в 22 часа 48 минут Уваров </w:t>
      </w:r>
      <w:r>
        <w:rPr>
          <w:rFonts w:ascii="Times New Roman" w:hAnsi="Times New Roman" w:cs="Times New Roman"/>
          <w:sz w:val="28"/>
          <w:szCs w:val="28"/>
        </w:rPr>
        <w:t>В.Г</w:t>
      </w:r>
      <w:r>
        <w:rPr>
          <w:rFonts w:ascii="Times New Roman" w:hAnsi="Times New Roman" w:cs="Times New Roman"/>
          <w:sz w:val="28"/>
          <w:szCs w:val="28"/>
        </w:rPr>
        <w:t>. отсутствовал по месту жительства, будучи повторно в 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года привлеченным к административной ответственности по части 1 статьи 19.24 КоАП РФ от 18 января 2021 года, нарушив тем самым дополнительное административное ограничение, установленное решением Советского районного суда г.Казани от 11 июня 2020 года в виде запрещения пребывания вне жилого помещения, являющегося местом жительства либо пребывания в период времени с 21.00 до 06.00 часов, за исключением выполнения им в ночное время оплачиваемой работы по трудовому договору.    </w:t>
      </w:r>
    </w:p>
    <w:p w:rsidR="008F2E70" w:rsidP="00647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Уваров </w:t>
      </w:r>
      <w:r>
        <w:rPr>
          <w:rFonts w:ascii="Times New Roman" w:hAnsi="Times New Roman" w:cs="Times New Roman"/>
          <w:sz w:val="28"/>
          <w:szCs w:val="28"/>
        </w:rPr>
        <w:t>В.Г</w:t>
      </w:r>
      <w:r>
        <w:rPr>
          <w:rFonts w:ascii="Times New Roman" w:hAnsi="Times New Roman" w:cs="Times New Roman"/>
          <w:sz w:val="28"/>
          <w:szCs w:val="28"/>
        </w:rPr>
        <w:t xml:space="preserve">. вину в совершении административного правонарушения признал,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содеянном раскаялся. </w:t>
      </w:r>
    </w:p>
    <w:p w:rsidR="008F2E70" w:rsidP="006472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Уварова </w:t>
      </w:r>
      <w:r>
        <w:rPr>
          <w:rFonts w:ascii="Times New Roman" w:hAnsi="Times New Roman" w:cs="Times New Roman"/>
          <w:sz w:val="28"/>
          <w:szCs w:val="28"/>
        </w:rPr>
        <w:t>В.Г</w:t>
      </w:r>
      <w:r>
        <w:rPr>
          <w:rFonts w:ascii="Times New Roman" w:hAnsi="Times New Roman" w:cs="Times New Roman"/>
          <w:sz w:val="28"/>
          <w:szCs w:val="28"/>
        </w:rPr>
        <w:t xml:space="preserve">., изучив материалы дела, мировой судья полагает, что факт совершения административного правонарушения установлен и доказан,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дтверждается материалами дела: протоколом об административном правонарушении от 17 августа 2022 года; копией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15E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районного суда РТ от 11 июня 2020 года; планом-заданием; актом посещения поднадзорного лица по месту жительства или пребывания; 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законом; постановлением от 18 декабря 2021 года;  рапортами сотрудников полиции.</w:t>
      </w:r>
    </w:p>
    <w:p w:rsidR="008F2E70" w:rsidP="001819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Оценив все собранные по делу доказательства, мировой судья приходит к выводу о том, что </w:t>
      </w:r>
      <w:r>
        <w:rPr>
          <w:rFonts w:ascii="Times New Roman" w:hAnsi="Times New Roman" w:cs="Times New Roman"/>
          <w:sz w:val="28"/>
          <w:szCs w:val="28"/>
        </w:rPr>
        <w:t xml:space="preserve">Уваров </w:t>
      </w:r>
      <w:r>
        <w:rPr>
          <w:rFonts w:ascii="Times New Roman" w:hAnsi="Times New Roman" w:cs="Times New Roman"/>
          <w:sz w:val="28"/>
          <w:szCs w:val="28"/>
        </w:rPr>
        <w:t>В.Г</w:t>
      </w:r>
      <w:r>
        <w:rPr>
          <w:rFonts w:ascii="Times New Roman" w:hAnsi="Times New Roman" w:cs="Times New Roman"/>
          <w:sz w:val="28"/>
          <w:szCs w:val="28"/>
        </w:rPr>
        <w:t xml:space="preserve">. совершил административное правонарушение, ответственность за которое предусмотрена частью 3 статьи 19.24 Кодекса Российской Федерации об административных правонарушениях - </w:t>
      </w:r>
      <w:r w:rsidRPr="000611DE">
        <w:rPr>
          <w:rFonts w:ascii="Times New Roman" w:hAnsi="Times New Roman" w:cs="Times New Roman"/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0611D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611DE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</w:t>
      </w:r>
      <w:r w:rsidRPr="000611DE">
        <w:rPr>
          <w:rFonts w:ascii="Times New Roman" w:hAnsi="Times New Roman" w:cs="Times New Roman"/>
          <w:sz w:val="28"/>
          <w:szCs w:val="28"/>
        </w:rPr>
        <w:t xml:space="preserve"> </w:t>
      </w:r>
      <w:r w:rsidRPr="000611DE">
        <w:rPr>
          <w:rFonts w:ascii="Times New Roman" w:hAnsi="Times New Roman" w:cs="Times New Roman"/>
          <w:sz w:val="28"/>
          <w:szCs w:val="28"/>
        </w:rPr>
        <w:t>уголовно наказуемого деяния, совершенное повторно в течение одного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E70" w:rsidP="00647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правонарушения и его личность.</w:t>
      </w:r>
    </w:p>
    <w:p w:rsidR="008F2E70" w:rsidP="00647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ответственность, являются признание вины, раскаяние в </w:t>
      </w:r>
      <w:r>
        <w:rPr>
          <w:rFonts w:ascii="Times New Roman" w:hAnsi="Times New Roman" w:cs="Times New Roman"/>
          <w:sz w:val="28"/>
          <w:szCs w:val="28"/>
        </w:rPr>
        <w:t>содеянном</w:t>
      </w:r>
      <w:r>
        <w:rPr>
          <w:rFonts w:ascii="Times New Roman" w:hAnsi="Times New Roman" w:cs="Times New Roman"/>
          <w:sz w:val="28"/>
          <w:szCs w:val="28"/>
        </w:rPr>
        <w:t xml:space="preserve">, состояние здоровья. </w:t>
      </w:r>
    </w:p>
    <w:p w:rsidR="008F2E70" w:rsidP="00647280">
      <w:pPr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административного правонарушения. </w:t>
      </w:r>
    </w:p>
    <w:p w:rsidR="008F2E70" w:rsidP="0064728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необходимость соответствия характера и степени общественной опасности правонарушения обстоятельствам его совершения и личности виновного, финансовых возможностей для оплаты штрафа, наличие инвалидности </w:t>
      </w:r>
      <w:r>
        <w:rPr>
          <w:rFonts w:ascii="Times New Roman" w:hAnsi="Times New Roman" w:cs="Times New Roman"/>
          <w:sz w:val="28"/>
          <w:szCs w:val="28"/>
        </w:rPr>
        <w:t>2-ой</w:t>
      </w:r>
      <w:r>
        <w:rPr>
          <w:rFonts w:ascii="Times New Roman" w:hAnsi="Times New Roman" w:cs="Times New Roman"/>
          <w:sz w:val="28"/>
          <w:szCs w:val="28"/>
        </w:rPr>
        <w:t xml:space="preserve"> группы, а также необходимость влияния назначаемого наказания на исправление, руководствуясь принципом справедливости и судейским убеждением, мировой судья считает необходимым назначить наказание в виде административного штрафа.</w:t>
      </w:r>
    </w:p>
    <w:p w:rsidR="008F2E70" w:rsidP="006472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  <w:highlight w:val="none"/>
        </w:rPr>
        <w:t>статьями 29.9, 29.10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8F2E70" w:rsidP="006472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E70" w:rsidP="0064728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8F2E70" w:rsidP="0064728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2E70" w:rsidP="00647280">
      <w:pPr>
        <w:shd w:val="clear" w:color="auto" w:fill="FFFFFF"/>
        <w:spacing w:after="0" w:line="240" w:lineRule="auto"/>
        <w:ind w:firstLine="57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Уварова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C71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C71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частью 3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статьи 19.24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подвергнуть его административному наказанию в виде штрафа в размере 2000 (Две тысячи) рублей.</w:t>
      </w:r>
    </w:p>
    <w:p w:rsidR="008F2E70" w:rsidP="006472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>
        <w:rPr>
          <w:rFonts w:ascii="Times New Roman" w:hAnsi="Times New Roman" w:cs="Times New Roman"/>
          <w:sz w:val="28"/>
          <w:szCs w:val="28"/>
        </w:rPr>
        <w:t>УФК</w:t>
      </w:r>
      <w:r>
        <w:rPr>
          <w:rFonts w:ascii="Times New Roman" w:hAnsi="Times New Roman" w:cs="Times New Roman"/>
          <w:sz w:val="28"/>
          <w:szCs w:val="28"/>
        </w:rPr>
        <w:t xml:space="preserve"> по РТ (Министерство юстиции Республики Татарстан), </w:t>
      </w:r>
      <w:r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</w:rPr>
        <w:t xml:space="preserve"> 165501001, ИНН 1654003139, </w:t>
      </w:r>
      <w:r>
        <w:rPr>
          <w:rFonts w:ascii="Times New Roman" w:hAnsi="Times New Roman" w:cs="Times New Roman"/>
          <w:sz w:val="28"/>
          <w:szCs w:val="28"/>
        </w:rPr>
        <w:t>ОКТМО</w:t>
      </w:r>
      <w:r>
        <w:rPr>
          <w:rFonts w:ascii="Times New Roman" w:hAnsi="Times New Roman" w:cs="Times New Roman"/>
          <w:sz w:val="28"/>
          <w:szCs w:val="28"/>
        </w:rPr>
        <w:t xml:space="preserve"> 92701000001,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40101810800000010001 в Отделение </w:t>
      </w:r>
      <w:r>
        <w:rPr>
          <w:rFonts w:ascii="Times New Roman" w:hAnsi="Times New Roman" w:cs="Times New Roman"/>
          <w:sz w:val="28"/>
          <w:szCs w:val="28"/>
        </w:rPr>
        <w:t>НБ</w:t>
      </w:r>
      <w:r>
        <w:rPr>
          <w:rFonts w:ascii="Times New Roman" w:hAnsi="Times New Roman" w:cs="Times New Roman"/>
          <w:sz w:val="28"/>
          <w:szCs w:val="28"/>
        </w:rPr>
        <w:t xml:space="preserve"> РТ, </w:t>
      </w:r>
      <w:r>
        <w:rPr>
          <w:rFonts w:ascii="Times New Roman" w:hAnsi="Times New Roman" w:cs="Times New Roman"/>
          <w:sz w:val="28"/>
          <w:szCs w:val="28"/>
        </w:rPr>
        <w:t>БИК</w:t>
      </w:r>
      <w:r>
        <w:rPr>
          <w:rFonts w:ascii="Times New Roman" w:hAnsi="Times New Roman" w:cs="Times New Roman"/>
          <w:sz w:val="28"/>
          <w:szCs w:val="28"/>
        </w:rPr>
        <w:t xml:space="preserve"> 049205001, </w:t>
      </w:r>
      <w:r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73111601203019000140, </w:t>
      </w:r>
      <w:r>
        <w:rPr>
          <w:rFonts w:ascii="Times New Roman" w:hAnsi="Times New Roman" w:cs="Times New Roman"/>
          <w:sz w:val="28"/>
          <w:szCs w:val="28"/>
        </w:rPr>
        <w:t>УИН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15E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E70" w:rsidP="006472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представить в судебный участок № 5 по Советскому судебному району г. Казани РТ.</w:t>
      </w:r>
    </w:p>
    <w:p w:rsidR="008F2E70" w:rsidRPr="000C715E" w:rsidP="000C71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715E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 Казани Республики Татарстан в течение 10 суток со дня вручения копии постановления, через мирового судью.</w:t>
      </w:r>
    </w:p>
    <w:p w:rsidR="008F2E70" w:rsidP="000C71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F2E70" w:rsidP="006472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Ю.Р. Гайзетдинова</w:t>
      </w:r>
    </w:p>
    <w:p w:rsidR="008F2E70" w:rsidP="00647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E70" w:rsidP="00647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E70" w:rsidP="00647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E70" w:rsidP="00647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E70" w:rsidP="00647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E70" w:rsidP="00647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E70" w:rsidP="00647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E70" w:rsidP="00C02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647280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DE"/>
    <w:rsid w:val="000611DE"/>
    <w:rsid w:val="000C715E"/>
    <w:rsid w:val="0016747A"/>
    <w:rsid w:val="001819CF"/>
    <w:rsid w:val="00647280"/>
    <w:rsid w:val="00745B2F"/>
    <w:rsid w:val="008F2E70"/>
    <w:rsid w:val="00A2279B"/>
    <w:rsid w:val="00A731DB"/>
    <w:rsid w:val="00C0290B"/>
    <w:rsid w:val="00C11455"/>
    <w:rsid w:val="00F162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455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1"/>
    <w:uiPriority w:val="99"/>
    <w:qFormat/>
    <w:rsid w:val="000611DE"/>
    <w:pPr>
      <w:keepNext/>
      <w:spacing w:after="0" w:line="240" w:lineRule="auto"/>
      <w:ind w:right="43"/>
      <w:outlineLvl w:val="0"/>
    </w:pPr>
    <w:rPr>
      <w:rFonts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611DE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0611DE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647280"/>
    <w:rPr>
      <w:lang w:val="ru-RU" w:eastAsia="ru-RU"/>
    </w:rPr>
  </w:style>
  <w:style w:type="paragraph" w:styleId="BodyText">
    <w:name w:val="Body Text"/>
    <w:basedOn w:val="Normal"/>
    <w:link w:val="a"/>
    <w:uiPriority w:val="99"/>
    <w:rsid w:val="00647280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995B40"/>
    <w:rPr>
      <w:rFonts w:cs="Calibri"/>
    </w:rPr>
  </w:style>
  <w:style w:type="paragraph" w:styleId="PlainText">
    <w:name w:val="Plain Text"/>
    <w:basedOn w:val="Normal"/>
    <w:link w:val="a0"/>
    <w:uiPriority w:val="99"/>
    <w:rsid w:val="0064728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uiPriority w:val="99"/>
    <w:semiHidden/>
    <w:rsid w:val="00995B40"/>
    <w:rPr>
      <w:rFonts w:ascii="Courier New" w:hAnsi="Courier New" w:cs="Courier New"/>
      <w:sz w:val="20"/>
      <w:szCs w:val="20"/>
    </w:rPr>
  </w:style>
  <w:style w:type="paragraph" w:customStyle="1" w:styleId="a1">
    <w:name w:val="Знак"/>
    <w:basedOn w:val="Normal"/>
    <w:uiPriority w:val="99"/>
    <w:rsid w:val="00647280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8C15DCE28E848E1562928DABCF14A8C084D0C03CA83E99F7A12390CBFAA4EE9D93E939D6E1B19DQ2c4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