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5EAF" w:rsidP="00D42307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Мировой судья судебного участка № 5 по Советскому судебному району</w:t>
      </w:r>
    </w:p>
    <w:p w:rsidR="00095EAF" w:rsidP="00D42307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города Казани Республики Татарстан</w:t>
      </w:r>
    </w:p>
    <w:p w:rsidR="00095EAF" w:rsidP="00D42307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420061, Республика Татарстан, г. Казань, ул. Космонавтов, 59,</w:t>
      </w:r>
    </w:p>
    <w:p w:rsidR="00095EAF" w:rsidP="00D42307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(8843) 222-64-07, электронный  адрес: ms.5105@tatar.ru,</w:t>
      </w:r>
    </w:p>
    <w:p w:rsidR="00095EAF" w:rsidP="00D423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5EAF" w:rsidP="00B34558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Дело № 5-5-99/2022</w:t>
      </w:r>
    </w:p>
    <w:p w:rsidR="00095EAF" w:rsidP="00D42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095EAF" w:rsidP="00D42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95EAF" w:rsidP="00D42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EAF" w:rsidP="00D423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февраля 2022 года                                                                   г. Казань, РТ </w:t>
      </w:r>
    </w:p>
    <w:p w:rsidR="00095EAF" w:rsidP="00D42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EAF" w:rsidP="00D42307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>
        <w:rPr>
          <w:rFonts w:ascii="Times New Roman" w:hAnsi="Times New Roman" w:cs="Times New Roman"/>
          <w:color w:val="0000FF"/>
          <w:sz w:val="28"/>
          <w:szCs w:val="28"/>
        </w:rPr>
        <w:t>№ 5</w:t>
      </w:r>
      <w:r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г. Казани Республики Татарстан Гайзетдинова Ю.Р., рассмотрев посредством видеоконференц-связи дело об административном правонарушении по статье 20.21 Кодекса Российской Федерации об административных правонарушениях в отношении Козловского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773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773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738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года рождения, уроженца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38E">
        <w:rPr>
          <w:rFonts w:ascii="Times New Roman" w:hAnsi="Times New Roman" w:cs="Times New Roman"/>
          <w:sz w:val="28"/>
          <w:szCs w:val="28"/>
        </w:rPr>
        <w:t>.</w:t>
      </w:r>
      <w:r w:rsidR="00C773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зарегистрированного по адресу: </w:t>
      </w:r>
      <w:r w:rsidR="00C7738E"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проживающего по адресу: </w:t>
      </w:r>
      <w:r w:rsidR="00C7738E"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имеющего на иждивении малолетнего ребенка, работающего у </w:t>
      </w:r>
      <w:r w:rsidR="00C7738E"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 w:rsidR="00095EAF" w:rsidP="00D4230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5EAF" w:rsidP="00D4230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95EAF" w:rsidP="00D42307">
      <w:pPr>
        <w:pStyle w:val="BodyTextIndent"/>
        <w:ind w:firstLine="540"/>
        <w:jc w:val="both"/>
        <w:rPr>
          <w:rFonts w:cs="Calibri"/>
          <w:sz w:val="28"/>
          <w:szCs w:val="28"/>
        </w:rPr>
      </w:pPr>
    </w:p>
    <w:p w:rsidR="00095EAF" w:rsidRPr="00B34558" w:rsidP="00D42307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B34558">
        <w:rPr>
          <w:rFonts w:ascii="Times New Roman" w:hAnsi="Times New Roman"/>
          <w:sz w:val="28"/>
          <w:szCs w:val="28"/>
        </w:rPr>
        <w:t xml:space="preserve">24 февраля 2022 года в 21 час 00 минут Козловский </w:t>
      </w:r>
      <w:r w:rsidRPr="00B34558">
        <w:rPr>
          <w:rFonts w:ascii="Times New Roman" w:hAnsi="Times New Roman"/>
          <w:sz w:val="28"/>
          <w:szCs w:val="28"/>
        </w:rPr>
        <w:t>П.В</w:t>
      </w:r>
      <w:r w:rsidRPr="00B34558">
        <w:rPr>
          <w:rFonts w:ascii="Times New Roman" w:hAnsi="Times New Roman"/>
          <w:sz w:val="28"/>
          <w:szCs w:val="28"/>
        </w:rPr>
        <w:t>. лежал на 8 этаже 5-го подъезда д.</w:t>
      </w:r>
      <w:r w:rsidRPr="00B34558">
        <w:rPr>
          <w:rFonts w:ascii="Times New Roman" w:hAnsi="Times New Roman"/>
          <w:sz w:val="28"/>
          <w:szCs w:val="28"/>
        </w:rPr>
        <w:t xml:space="preserve"> </w:t>
      </w:r>
      <w:r w:rsidR="00C7738E">
        <w:rPr>
          <w:rFonts w:ascii="Times New Roman" w:hAnsi="Times New Roman"/>
          <w:sz w:val="28"/>
          <w:szCs w:val="28"/>
        </w:rPr>
        <w:t>.</w:t>
      </w:r>
      <w:r w:rsidR="00C7738E">
        <w:rPr>
          <w:rFonts w:ascii="Times New Roman" w:hAnsi="Times New Roman"/>
          <w:sz w:val="28"/>
          <w:szCs w:val="28"/>
        </w:rPr>
        <w:t>.</w:t>
      </w:r>
      <w:r w:rsidRPr="00B34558">
        <w:rPr>
          <w:rFonts w:ascii="Times New Roman" w:hAnsi="Times New Roman"/>
          <w:sz w:val="28"/>
          <w:szCs w:val="28"/>
        </w:rPr>
        <w:t xml:space="preserve"> по ул. </w:t>
      </w:r>
      <w:r w:rsidR="00C7738E">
        <w:rPr>
          <w:rFonts w:ascii="Times New Roman" w:hAnsi="Times New Roman"/>
          <w:sz w:val="28"/>
          <w:szCs w:val="28"/>
        </w:rPr>
        <w:t>..</w:t>
      </w:r>
      <w:r w:rsidRPr="00B34558">
        <w:rPr>
          <w:rFonts w:ascii="Times New Roman" w:hAnsi="Times New Roman"/>
          <w:sz w:val="28"/>
          <w:szCs w:val="28"/>
        </w:rPr>
        <w:t xml:space="preserve">  г. Казани Республики Татарстан, в состоянии алкогольного опьянения, чем оскорблял человеческое достоинство и общественную нравственность. </w:t>
      </w:r>
    </w:p>
    <w:p w:rsidR="00095EAF" w:rsidRPr="00B34558" w:rsidP="00D42307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B34558">
        <w:rPr>
          <w:rFonts w:ascii="Times New Roman" w:hAnsi="Times New Roman"/>
          <w:sz w:val="28"/>
          <w:szCs w:val="28"/>
        </w:rPr>
        <w:t xml:space="preserve">Козловский </w:t>
      </w:r>
      <w:r w:rsidRPr="00B34558">
        <w:rPr>
          <w:rFonts w:ascii="Times New Roman" w:hAnsi="Times New Roman"/>
          <w:sz w:val="28"/>
          <w:szCs w:val="28"/>
        </w:rPr>
        <w:t>П.В</w:t>
      </w:r>
      <w:r w:rsidRPr="00B34558">
        <w:rPr>
          <w:rFonts w:ascii="Times New Roman" w:hAnsi="Times New Roman"/>
          <w:sz w:val="28"/>
          <w:szCs w:val="28"/>
        </w:rPr>
        <w:t>. вину в совершении административного правонарушения признал.</w:t>
      </w:r>
    </w:p>
    <w:p w:rsidR="00095EAF" w:rsidRPr="00B34558" w:rsidP="00D42307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B34558">
        <w:rPr>
          <w:rFonts w:ascii="Times New Roman" w:hAnsi="Times New Roman"/>
          <w:sz w:val="28"/>
          <w:szCs w:val="28"/>
        </w:rPr>
        <w:t xml:space="preserve">Вина Козловского </w:t>
      </w:r>
      <w:r w:rsidRPr="00B34558">
        <w:rPr>
          <w:rFonts w:ascii="Times New Roman" w:hAnsi="Times New Roman"/>
          <w:sz w:val="28"/>
          <w:szCs w:val="28"/>
        </w:rPr>
        <w:t>П.В</w:t>
      </w:r>
      <w:r w:rsidRPr="00B34558">
        <w:rPr>
          <w:rFonts w:ascii="Times New Roman" w:hAnsi="Times New Roman"/>
          <w:sz w:val="28"/>
          <w:szCs w:val="28"/>
        </w:rPr>
        <w:t>., помимо его признательных показаний, подтверждается материалами дела:</w:t>
      </w:r>
    </w:p>
    <w:p w:rsidR="00095EAF" w:rsidRPr="00B34558" w:rsidP="00D42307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B34558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от 24 февраля 2022 года, согласно которому 24 февраля 2022 года в 21 час 00 минут Козловский </w:t>
      </w:r>
      <w:r w:rsidRPr="00B34558">
        <w:rPr>
          <w:rFonts w:ascii="Times New Roman" w:hAnsi="Times New Roman"/>
          <w:sz w:val="28"/>
          <w:szCs w:val="28"/>
        </w:rPr>
        <w:t>П.В</w:t>
      </w:r>
      <w:r w:rsidRPr="00B34558">
        <w:rPr>
          <w:rFonts w:ascii="Times New Roman" w:hAnsi="Times New Roman"/>
          <w:sz w:val="28"/>
          <w:szCs w:val="28"/>
        </w:rPr>
        <w:t>. лежал на</w:t>
      </w:r>
      <w:r w:rsidRPr="00B34558">
        <w:rPr>
          <w:rFonts w:ascii="Times New Roman" w:hAnsi="Times New Roman"/>
          <w:sz w:val="28"/>
          <w:szCs w:val="28"/>
        </w:rPr>
        <w:t xml:space="preserve"> </w:t>
      </w:r>
      <w:r w:rsidR="00C7738E">
        <w:rPr>
          <w:rFonts w:ascii="Times New Roman" w:hAnsi="Times New Roman"/>
          <w:sz w:val="28"/>
          <w:szCs w:val="28"/>
        </w:rPr>
        <w:t>.</w:t>
      </w:r>
      <w:r w:rsidR="00C7738E">
        <w:rPr>
          <w:rFonts w:ascii="Times New Roman" w:hAnsi="Times New Roman"/>
          <w:sz w:val="28"/>
          <w:szCs w:val="28"/>
        </w:rPr>
        <w:t>.</w:t>
      </w:r>
      <w:r w:rsidRPr="00B34558">
        <w:rPr>
          <w:rFonts w:ascii="Times New Roman" w:hAnsi="Times New Roman"/>
          <w:sz w:val="28"/>
          <w:szCs w:val="28"/>
        </w:rPr>
        <w:t xml:space="preserve"> этаже </w:t>
      </w:r>
      <w:r w:rsidR="00C7738E">
        <w:rPr>
          <w:rFonts w:ascii="Times New Roman" w:hAnsi="Times New Roman"/>
          <w:sz w:val="28"/>
          <w:szCs w:val="28"/>
        </w:rPr>
        <w:t>..</w:t>
      </w:r>
      <w:r w:rsidRPr="00B34558">
        <w:rPr>
          <w:rFonts w:ascii="Times New Roman" w:hAnsi="Times New Roman"/>
          <w:sz w:val="28"/>
          <w:szCs w:val="28"/>
        </w:rPr>
        <w:t xml:space="preserve"> подъезда д. </w:t>
      </w:r>
      <w:r w:rsidR="00C7738E">
        <w:rPr>
          <w:rFonts w:ascii="Times New Roman" w:hAnsi="Times New Roman"/>
          <w:sz w:val="28"/>
          <w:szCs w:val="28"/>
        </w:rPr>
        <w:t>..</w:t>
      </w:r>
      <w:r w:rsidRPr="00B34558">
        <w:rPr>
          <w:rFonts w:ascii="Times New Roman" w:hAnsi="Times New Roman"/>
          <w:sz w:val="28"/>
          <w:szCs w:val="28"/>
        </w:rPr>
        <w:t xml:space="preserve"> по ул. </w:t>
      </w:r>
      <w:r w:rsidR="00C7738E">
        <w:rPr>
          <w:rFonts w:ascii="Times New Roman" w:hAnsi="Times New Roman"/>
          <w:sz w:val="28"/>
          <w:szCs w:val="28"/>
        </w:rPr>
        <w:t>..</w:t>
      </w:r>
      <w:r w:rsidRPr="00B34558">
        <w:rPr>
          <w:rFonts w:ascii="Times New Roman" w:hAnsi="Times New Roman"/>
          <w:sz w:val="28"/>
          <w:szCs w:val="28"/>
        </w:rPr>
        <w:t xml:space="preserve">  г. Казани Республики Татарстан, в состоянии алкогольного опьянения;</w:t>
      </w:r>
    </w:p>
    <w:p w:rsidR="00095EAF" w:rsidRPr="00B34558" w:rsidP="00D42307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B34558">
        <w:rPr>
          <w:rFonts w:ascii="Times New Roman" w:hAnsi="Times New Roman"/>
          <w:sz w:val="28"/>
          <w:szCs w:val="28"/>
        </w:rPr>
        <w:t>- актом медицинского освидетельствования на состояние опьянения №</w:t>
      </w:r>
      <w:r w:rsidRPr="00B34558">
        <w:rPr>
          <w:rFonts w:ascii="Times New Roman" w:hAnsi="Times New Roman"/>
          <w:sz w:val="28"/>
          <w:szCs w:val="28"/>
        </w:rPr>
        <w:t xml:space="preserve"> </w:t>
      </w:r>
      <w:r w:rsidR="00C7738E">
        <w:rPr>
          <w:rFonts w:ascii="Times New Roman" w:hAnsi="Times New Roman"/>
          <w:sz w:val="28"/>
          <w:szCs w:val="28"/>
        </w:rPr>
        <w:t>.</w:t>
      </w:r>
      <w:r w:rsidR="00C7738E">
        <w:rPr>
          <w:rFonts w:ascii="Times New Roman" w:hAnsi="Times New Roman"/>
          <w:sz w:val="28"/>
          <w:szCs w:val="28"/>
        </w:rPr>
        <w:t>.</w:t>
      </w:r>
      <w:r w:rsidRPr="00B34558">
        <w:rPr>
          <w:rFonts w:ascii="Times New Roman" w:hAnsi="Times New Roman"/>
          <w:sz w:val="28"/>
          <w:szCs w:val="28"/>
        </w:rPr>
        <w:t xml:space="preserve"> от 24 февраля 2022 года;</w:t>
      </w:r>
    </w:p>
    <w:p w:rsidR="00095EAF" w:rsidRPr="00B34558" w:rsidP="00D42307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B34558">
        <w:rPr>
          <w:rFonts w:ascii="Times New Roman" w:hAnsi="Times New Roman"/>
          <w:sz w:val="28"/>
          <w:szCs w:val="28"/>
        </w:rPr>
        <w:t xml:space="preserve">- объяснением свидетеля </w:t>
      </w:r>
      <w:r w:rsidRPr="00B34558">
        <w:rPr>
          <w:rFonts w:ascii="Times New Roman" w:hAnsi="Times New Roman"/>
          <w:sz w:val="28"/>
          <w:szCs w:val="28"/>
        </w:rPr>
        <w:t>Гарифуллина</w:t>
      </w:r>
      <w:r w:rsidRPr="00B34558">
        <w:rPr>
          <w:rFonts w:ascii="Times New Roman" w:hAnsi="Times New Roman"/>
          <w:sz w:val="28"/>
          <w:szCs w:val="28"/>
        </w:rPr>
        <w:t xml:space="preserve"> </w:t>
      </w:r>
      <w:r w:rsidRPr="00B34558">
        <w:rPr>
          <w:rFonts w:ascii="Times New Roman" w:hAnsi="Times New Roman"/>
          <w:sz w:val="28"/>
          <w:szCs w:val="28"/>
        </w:rPr>
        <w:t>И.Г</w:t>
      </w:r>
      <w:r w:rsidRPr="00B34558">
        <w:rPr>
          <w:rFonts w:ascii="Times New Roman" w:hAnsi="Times New Roman"/>
          <w:sz w:val="28"/>
          <w:szCs w:val="28"/>
        </w:rPr>
        <w:t>.;</w:t>
      </w:r>
    </w:p>
    <w:p w:rsidR="00095EAF" w:rsidRPr="00B34558" w:rsidP="00D42307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B34558">
        <w:rPr>
          <w:rFonts w:ascii="Times New Roman" w:hAnsi="Times New Roman"/>
          <w:sz w:val="28"/>
          <w:szCs w:val="28"/>
        </w:rPr>
        <w:t xml:space="preserve">- объяснением свидетеля </w:t>
      </w:r>
      <w:r w:rsidRPr="00B34558">
        <w:rPr>
          <w:rFonts w:ascii="Times New Roman" w:hAnsi="Times New Roman"/>
          <w:sz w:val="28"/>
          <w:szCs w:val="28"/>
        </w:rPr>
        <w:t>Нурмеевой</w:t>
      </w:r>
      <w:r w:rsidRPr="00B34558">
        <w:rPr>
          <w:rFonts w:ascii="Times New Roman" w:hAnsi="Times New Roman"/>
          <w:sz w:val="28"/>
          <w:szCs w:val="28"/>
        </w:rPr>
        <w:t xml:space="preserve"> </w:t>
      </w:r>
      <w:r w:rsidRPr="00B34558">
        <w:rPr>
          <w:rFonts w:ascii="Times New Roman" w:hAnsi="Times New Roman"/>
          <w:sz w:val="28"/>
          <w:szCs w:val="28"/>
        </w:rPr>
        <w:t>Г.С</w:t>
      </w:r>
      <w:r w:rsidRPr="00B34558">
        <w:rPr>
          <w:rFonts w:ascii="Times New Roman" w:hAnsi="Times New Roman"/>
          <w:sz w:val="28"/>
          <w:szCs w:val="28"/>
        </w:rPr>
        <w:t>.;</w:t>
      </w:r>
    </w:p>
    <w:p w:rsidR="00095EAF" w:rsidRPr="00B34558" w:rsidP="00D42307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B34558">
        <w:rPr>
          <w:rFonts w:ascii="Times New Roman" w:hAnsi="Times New Roman"/>
          <w:sz w:val="28"/>
          <w:szCs w:val="28"/>
        </w:rPr>
        <w:t>- рапортами сотрудников полиции Управления МВД России по г. Казани РТ.</w:t>
      </w:r>
    </w:p>
    <w:p w:rsidR="00095EAF" w:rsidRPr="00B34558" w:rsidP="00D42307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B34558">
        <w:rPr>
          <w:rFonts w:ascii="Times New Roman" w:hAnsi="Times New Roman"/>
          <w:sz w:val="28"/>
          <w:szCs w:val="28"/>
        </w:rPr>
        <w:t xml:space="preserve">Таким образом, Козловский </w:t>
      </w:r>
      <w:r w:rsidRPr="00B34558">
        <w:rPr>
          <w:rFonts w:ascii="Times New Roman" w:hAnsi="Times New Roman"/>
          <w:sz w:val="28"/>
          <w:szCs w:val="28"/>
        </w:rPr>
        <w:t>П.В</w:t>
      </w:r>
      <w:r w:rsidRPr="00B34558">
        <w:rPr>
          <w:rFonts w:ascii="Times New Roman" w:hAnsi="Times New Roman"/>
          <w:sz w:val="28"/>
          <w:szCs w:val="28"/>
        </w:rPr>
        <w:t>. совершено административное правонарушение, ответственность за которое предусмотрена статьей 20.21 КоАП РФ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095EAF" w:rsidRPr="00B34558" w:rsidP="00D42307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B34558">
        <w:rPr>
          <w:rFonts w:ascii="Times New Roman" w:hAnsi="Times New Roman"/>
          <w:sz w:val="28"/>
          <w:szCs w:val="28"/>
        </w:rPr>
        <w:t xml:space="preserve">Смягчающими административную ответственность обстоятельствами являются признание вины, наличие на иждивении малолетнего ребенка. </w:t>
      </w:r>
    </w:p>
    <w:p w:rsidR="00095EAF" w:rsidRPr="00B34558" w:rsidP="00D42307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B34558">
        <w:rPr>
          <w:rFonts w:ascii="Times New Roman" w:hAnsi="Times New Roman"/>
          <w:sz w:val="28"/>
          <w:szCs w:val="28"/>
        </w:rPr>
        <w:t xml:space="preserve">Отягчающим административную ответственность обстоятельством является повторное совершение однородного правонарушения.   </w:t>
      </w:r>
    </w:p>
    <w:p w:rsidR="00095EAF" w:rsidRPr="00B34558" w:rsidP="00D42307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B34558">
        <w:rPr>
          <w:rFonts w:ascii="Times New Roman" w:hAnsi="Times New Roman"/>
          <w:sz w:val="28"/>
          <w:szCs w:val="28"/>
        </w:rPr>
        <w:t>При назначении наказания суд учитывает личность лица, привлекаемого к ответственности, характер и обстоятельства совершения правонарушения, и считает необходимым назначить наказание в виде административного ареста, поскольку назначение административного наказания в виде штрафа не будет соответствовать целям административного наказания.</w:t>
      </w:r>
    </w:p>
    <w:p w:rsidR="00095EAF" w:rsidRPr="00B34558" w:rsidP="00D42307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B34558">
        <w:rPr>
          <w:rFonts w:ascii="Times New Roman" w:hAnsi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095EAF" w:rsidRPr="00B34558" w:rsidP="00D42307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5EAF" w:rsidRPr="00B34558" w:rsidP="00D42307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B34558">
        <w:rPr>
          <w:rFonts w:ascii="Times New Roman" w:hAnsi="Times New Roman"/>
          <w:sz w:val="28"/>
          <w:szCs w:val="28"/>
        </w:rPr>
        <w:t>ПОСТАНОВИЛ:</w:t>
      </w:r>
    </w:p>
    <w:p w:rsidR="00095EAF" w:rsidRPr="00B34558" w:rsidP="00D42307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5EAF" w:rsidRPr="00B34558" w:rsidP="00D42307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B34558">
        <w:rPr>
          <w:rFonts w:ascii="Times New Roman" w:hAnsi="Times New Roman"/>
          <w:sz w:val="28"/>
          <w:szCs w:val="28"/>
        </w:rPr>
        <w:t>Признать Козловского П</w:t>
      </w:r>
      <w:r w:rsidR="00C7738E">
        <w:rPr>
          <w:rFonts w:ascii="Times New Roman" w:hAnsi="Times New Roman"/>
          <w:sz w:val="28"/>
          <w:szCs w:val="28"/>
        </w:rPr>
        <w:t>.</w:t>
      </w:r>
      <w:r w:rsidRPr="00B34558">
        <w:rPr>
          <w:rFonts w:ascii="Times New Roman" w:hAnsi="Times New Roman"/>
          <w:sz w:val="28"/>
          <w:szCs w:val="28"/>
        </w:rPr>
        <w:t xml:space="preserve"> В</w:t>
      </w:r>
      <w:r w:rsidR="00C7738E">
        <w:rPr>
          <w:rFonts w:ascii="Times New Roman" w:hAnsi="Times New Roman"/>
          <w:sz w:val="28"/>
          <w:szCs w:val="28"/>
        </w:rPr>
        <w:t>.</w:t>
      </w:r>
      <w:r w:rsidRPr="00B34558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 предусмотренного статьей 20.21 Кодекса Российской Федерации об административных правонарушениях 3 (Трое) суток. </w:t>
      </w:r>
    </w:p>
    <w:p w:rsidR="00095EAF" w:rsidRPr="00B34558" w:rsidP="00D42307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B34558">
        <w:rPr>
          <w:rFonts w:ascii="Times New Roman" w:hAnsi="Times New Roman"/>
          <w:sz w:val="28"/>
          <w:szCs w:val="28"/>
        </w:rPr>
        <w:t>Срок наказания исчислять с момента задержания с 21 часа 29 минут 24 февраля 2022 года.</w:t>
      </w:r>
    </w:p>
    <w:p w:rsidR="00095EAF" w:rsidP="00D42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 Казани Республики Татарстан в течение 10 суток со дня вручения или получения копии постановления.</w:t>
      </w:r>
    </w:p>
    <w:p w:rsidR="00095EAF" w:rsidP="00D42307">
      <w:pPr>
        <w:pStyle w:val="BodyTextIndent"/>
        <w:ind w:firstLine="540"/>
        <w:jc w:val="both"/>
        <w:rPr>
          <w:rFonts w:cs="Calibri"/>
          <w:sz w:val="28"/>
          <w:szCs w:val="28"/>
        </w:rPr>
      </w:pPr>
    </w:p>
    <w:p w:rsidR="00095EAF" w:rsidRPr="00B34558" w:rsidP="00D42307">
      <w:pPr>
        <w:pStyle w:val="BodyTextIndent"/>
        <w:ind w:firstLine="567"/>
        <w:rPr>
          <w:rFonts w:ascii="Times New Roman" w:hAnsi="Times New Roman"/>
          <w:sz w:val="28"/>
          <w:szCs w:val="28"/>
        </w:rPr>
      </w:pPr>
      <w:r w:rsidRPr="00B34558">
        <w:rPr>
          <w:rFonts w:ascii="Times New Roman" w:hAnsi="Times New Roman"/>
          <w:sz w:val="28"/>
          <w:szCs w:val="28"/>
        </w:rPr>
        <w:t>Мировой судья                                                              Ю.Р. Гайзетдинова</w:t>
      </w:r>
    </w:p>
    <w:p w:rsidR="00095EAF" w:rsidP="00D42307">
      <w:pPr>
        <w:pStyle w:val="BodyTextIndent"/>
        <w:ind w:firstLine="0"/>
        <w:rPr>
          <w:sz w:val="28"/>
          <w:szCs w:val="28"/>
        </w:rPr>
      </w:pPr>
    </w:p>
    <w:p w:rsidR="00095EAF" w:rsidP="00D42307">
      <w:pPr>
        <w:pStyle w:val="BodyTextIndent"/>
        <w:ind w:firstLine="0"/>
        <w:rPr>
          <w:sz w:val="28"/>
          <w:szCs w:val="28"/>
        </w:rPr>
      </w:pPr>
    </w:p>
    <w:p w:rsidR="00095EAF" w:rsidP="00D42307">
      <w:pPr>
        <w:pStyle w:val="BodyTextIndent"/>
        <w:ind w:firstLine="0"/>
        <w:rPr>
          <w:sz w:val="28"/>
          <w:szCs w:val="28"/>
        </w:rPr>
      </w:pPr>
    </w:p>
    <w:p w:rsidR="00095EAF" w:rsidP="00D42307">
      <w:pPr>
        <w:pStyle w:val="BodyTextIndent"/>
        <w:ind w:firstLine="0"/>
        <w:rPr>
          <w:sz w:val="28"/>
          <w:szCs w:val="28"/>
        </w:rPr>
      </w:pPr>
    </w:p>
    <w:p w:rsidR="00095EAF" w:rsidP="00D42307">
      <w:pPr>
        <w:pStyle w:val="BodyTextIndent"/>
        <w:ind w:firstLine="0"/>
        <w:rPr>
          <w:sz w:val="28"/>
          <w:szCs w:val="28"/>
        </w:rPr>
      </w:pPr>
    </w:p>
    <w:p w:rsidR="00095EAF" w:rsidP="00D42307">
      <w:pPr>
        <w:pStyle w:val="BodyTextIndent"/>
        <w:ind w:firstLine="0"/>
        <w:rPr>
          <w:sz w:val="28"/>
          <w:szCs w:val="28"/>
        </w:rPr>
      </w:pPr>
    </w:p>
    <w:p w:rsidR="00095EAF" w:rsidP="00D42307">
      <w:pPr>
        <w:pStyle w:val="BodyTextIndent"/>
        <w:ind w:firstLine="0"/>
        <w:rPr>
          <w:sz w:val="28"/>
          <w:szCs w:val="28"/>
        </w:rPr>
      </w:pPr>
    </w:p>
    <w:p w:rsidR="00095EAF" w:rsidP="00D42307">
      <w:pPr>
        <w:pStyle w:val="BodyTextIndent"/>
        <w:ind w:firstLine="0"/>
        <w:rPr>
          <w:sz w:val="28"/>
          <w:szCs w:val="28"/>
        </w:rPr>
      </w:pPr>
    </w:p>
    <w:p w:rsidR="00095EAF" w:rsidP="00D42307">
      <w:pPr>
        <w:pStyle w:val="BodyTextIndent"/>
        <w:ind w:firstLine="0"/>
        <w:rPr>
          <w:sz w:val="28"/>
          <w:szCs w:val="28"/>
        </w:rPr>
      </w:pPr>
    </w:p>
    <w:p w:rsidR="00095EAF" w:rsidP="00D42307">
      <w:pPr>
        <w:pStyle w:val="BodyTextIndent"/>
        <w:ind w:firstLine="0"/>
        <w:rPr>
          <w:sz w:val="28"/>
          <w:szCs w:val="28"/>
        </w:rPr>
      </w:pPr>
    </w:p>
    <w:p w:rsidR="00095EAF" w:rsidP="00D42307">
      <w:pPr>
        <w:pStyle w:val="BodyTextIndent"/>
        <w:ind w:firstLine="0"/>
        <w:rPr>
          <w:sz w:val="28"/>
          <w:szCs w:val="28"/>
        </w:rPr>
      </w:pPr>
    </w:p>
    <w:p w:rsidR="00095EAF" w:rsidP="00D42307">
      <w:pPr>
        <w:pStyle w:val="BodyTextIndent"/>
        <w:ind w:firstLine="0"/>
        <w:rPr>
          <w:sz w:val="28"/>
          <w:szCs w:val="28"/>
        </w:rPr>
      </w:pPr>
    </w:p>
    <w:p w:rsidR="00095EAF" w:rsidP="00D42307">
      <w:pPr>
        <w:pStyle w:val="BodyTextIndent"/>
        <w:ind w:firstLine="0"/>
        <w:rPr>
          <w:sz w:val="28"/>
          <w:szCs w:val="28"/>
        </w:rPr>
      </w:pPr>
    </w:p>
    <w:p w:rsidR="00095EAF" w:rsidP="00D42307">
      <w:pPr>
        <w:pStyle w:val="BodyTextIndent"/>
        <w:ind w:firstLine="0"/>
        <w:rPr>
          <w:sz w:val="28"/>
          <w:szCs w:val="28"/>
        </w:rPr>
      </w:pPr>
    </w:p>
    <w:p w:rsidR="00095EAF" w:rsidP="00D42307">
      <w:pPr>
        <w:pStyle w:val="BodyTextIndent"/>
        <w:ind w:firstLine="0"/>
        <w:rPr>
          <w:sz w:val="28"/>
          <w:szCs w:val="28"/>
        </w:rPr>
      </w:pPr>
    </w:p>
    <w:p w:rsidR="00095EAF" w:rsidP="00D42307">
      <w:pPr>
        <w:pStyle w:val="BodyTextIndent"/>
        <w:ind w:firstLine="0"/>
        <w:rPr>
          <w:sz w:val="28"/>
          <w:szCs w:val="28"/>
        </w:rPr>
      </w:pPr>
    </w:p>
    <w:p w:rsidR="00095EAF" w:rsidRPr="00D42307" w:rsidP="00D42307"/>
    <w:sectPr w:rsidSect="00E62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095EAF"/>
    <w:rsid w:val="00205B21"/>
    <w:rsid w:val="003D1960"/>
    <w:rsid w:val="00481DED"/>
    <w:rsid w:val="009D7235"/>
    <w:rsid w:val="00A84F95"/>
    <w:rsid w:val="00B34558"/>
    <w:rsid w:val="00C7738E"/>
    <w:rsid w:val="00D42307"/>
    <w:rsid w:val="00E6285D"/>
    <w:rsid w:val="00F951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6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rFonts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