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279D" w:rsidP="0006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279D" w:rsidRPr="00C46259" w:rsidP="00C46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Дело № 5-253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BD279D" w:rsidRPr="00404D41" w:rsidP="00702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279D" w:rsidRPr="00404D41" w:rsidP="00702F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июля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BD279D" w:rsidP="0070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BD279D" w:rsidRPr="00404D41" w:rsidP="0070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Исмаилова В.Р.,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BD279D" w:rsidP="0070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BD279D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Исмаилов В.Р.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управлял автомобилем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опьянения, тем самым нарушил  пункт 2.7 Правил дорожного движения. Действия водителя не содержат уголовно наказуемого деяния.  </w:t>
      </w:r>
    </w:p>
    <w:p w:rsidR="00BD279D" w:rsidP="00702F6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Исмаилов В.Р. не явился, извещен, причины неявки суду не известны.</w:t>
      </w:r>
      <w:r w:rsidRPr="00E11CED">
        <w:rPr>
          <w:sz w:val="28"/>
          <w:szCs w:val="28"/>
        </w:rPr>
        <w:t xml:space="preserve"> </w:t>
      </w:r>
    </w:p>
    <w:p w:rsidR="00BD279D" w:rsidRPr="00702F64" w:rsidP="00702F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D279D" w:rsidRPr="00702F64" w:rsidP="00702F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hyperlink r:id="rId5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29.6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 w:rsidRPr="00702F6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КоАП</w:t>
        </w:r>
      </w:hyperlink>
      <w:r w:rsidRPr="00702F64">
        <w:rPr>
          <w:rFonts w:ascii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D279D" w:rsidP="00702F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и, заблаговременно направленные</w:t>
      </w:r>
      <w:r w:rsidRPr="00702F64">
        <w:rPr>
          <w:rFonts w:ascii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hAnsi="Times New Roman" w:cs="Times New Roman"/>
          <w:sz w:val="28"/>
          <w:szCs w:val="28"/>
        </w:rPr>
        <w:t>Исмаилову В.Р. заказным письмом по адресам, указанным в протоколе, возвращены</w:t>
      </w:r>
      <w:r w:rsidRPr="00702F64">
        <w:rPr>
          <w:rFonts w:ascii="Times New Roman" w:hAnsi="Times New Roman" w:cs="Times New Roman"/>
          <w:sz w:val="28"/>
          <w:szCs w:val="28"/>
        </w:rPr>
        <w:t xml:space="preserve"> почтовым отделением мировому судье в связи с истечением срока хранения.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D279D" w:rsidRPr="00702F64" w:rsidP="00702F6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2F64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Исмаилов В.Р.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 мировым судьей надлежащим образом посредством направления судебной повестки по месту жительства, указанному при составлении протокола об административном правонарушении, с ходатайством об отложении  рассмотрения дела </w:t>
      </w:r>
      <w:r>
        <w:rPr>
          <w:rFonts w:ascii="Times New Roman" w:hAnsi="Times New Roman" w:cs="Times New Roman"/>
          <w:sz w:val="28"/>
          <w:szCs w:val="28"/>
        </w:rPr>
        <w:t>Исмаилов В.Р.</w:t>
      </w:r>
      <w:r w:rsidRPr="00702F64">
        <w:rPr>
          <w:rFonts w:ascii="Times New Roman" w:hAnsi="Times New Roman" w:cs="Times New Roman"/>
          <w:sz w:val="28"/>
          <w:szCs w:val="28"/>
        </w:rPr>
        <w:t xml:space="preserve"> к мировому судье не обращался, а его отсутствие не препятствует объективному и полному рассмотрению дела, в связи с чем, мировой судья считает возможным рассмотреть дело в его отсутствие. </w:t>
      </w:r>
    </w:p>
    <w:p w:rsidR="00BD279D" w:rsidRPr="00404D41" w:rsidP="00702F64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Изучив материалы дела, мировой судья приходит к следующему.</w:t>
      </w:r>
    </w:p>
    <w:p w:rsidR="00BD279D" w:rsidRPr="00404D41" w:rsidP="00702F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7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D279D" w:rsidRPr="00404D41" w:rsidP="0070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BD279D" w:rsidRPr="00404D41" w:rsidP="00702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Исмаилова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составленным инспектором ДПС ГИБДД УМВД России по г. Казани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Вагаповым Р.Р.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Исмаилова В.Р.,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об отстранении от управления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Исмаилова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 в связи с наличием у него признаков алкогольного опьянения,  актом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освидетельствования на состояние алкогольного опьянения в соответствии с которым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присутствии понятых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 у Исмаилова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«Алкотектор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PRO</w:t>
      </w:r>
      <w:r w:rsidRPr="00FD5E92">
        <w:rPr>
          <w:rFonts w:ascii="Times New Roman" w:hAnsi="Times New Roman" w:cs="Times New Roman"/>
          <w:sz w:val="28"/>
          <w:szCs w:val="28"/>
          <w:lang w:eastAsia="ru-RU"/>
        </w:rPr>
        <w:t xml:space="preserve"> 100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touch</w:t>
      </w:r>
      <w:r w:rsidRPr="00FD5E92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заводской номер №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выдыхаемом воздухе зафиксирована концентрация этилового спирта – 0,</w:t>
      </w:r>
      <w:r>
        <w:rPr>
          <w:rFonts w:ascii="Times New Roman" w:hAnsi="Times New Roman" w:cs="Times New Roman"/>
          <w:sz w:val="28"/>
          <w:szCs w:val="28"/>
          <w:lang w:eastAsia="ru-RU"/>
        </w:rPr>
        <w:t>489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установлено состояние  опьянения,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записи внесенной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Исмаилов В.Р. своего согласия с результатами не выразил, отказался от внесения  записи и подписи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у Исмаилова В.Р.  врачом психиатром-наркологом в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состояние алкогольного опьянения,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 рапортом инспектора ДПС. </w:t>
      </w:r>
    </w:p>
    <w:p w:rsidR="00BD279D" w:rsidRPr="00404D41" w:rsidP="0070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8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9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исключающих производство по делу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D279D" w:rsidP="00702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отягчающие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 смягчающие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отсутствуют. </w:t>
      </w:r>
    </w:p>
    <w:p w:rsidR="00BD279D" w:rsidRPr="00404D41" w:rsidP="00702F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D279D" w:rsidRPr="00404D41" w:rsidP="00702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Признать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Исмаилова В.Р.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 01 (один) год 06 (шесть) месяцев.</w:t>
      </w:r>
    </w:p>
    <w:p w:rsidR="00BD279D" w:rsidRPr="00404D41" w:rsidP="00702F64">
      <w:pPr>
        <w:spacing w:after="0" w:line="240" w:lineRule="auto"/>
        <w:ind w:right="-58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03100643000000011100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Отделение - НБ Республики Татарстан, БИК: 049205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получатель УФК по РТ (УГИБДД МВД по РТ), ИНН: 1654002946, КПП: 165945001, ОКТМО: 92701000, КБК: 18811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601123010001140, УИН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404D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279D" w:rsidRPr="00404D41" w:rsidP="0070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Исмаилову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BD279D" w:rsidRPr="00404D41" w:rsidP="0070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Исмаилову В.Р.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279D" w:rsidRPr="00404D41" w:rsidP="00702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Копия документа, подтверждающего уплату административного штрафа,  предъявляется в суд, вынесший постановление</w:t>
      </w: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Приволжский районный суд г. Казани в течение 10  суток со дня  вручения копии постановления через мирового судью. </w:t>
      </w: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Д.А. Гатауллина</w:t>
      </w: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RPr="00404D41" w:rsidP="0070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RPr="00404D41" w:rsidP="00702F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279D" w:rsidP="00702F64"/>
    <w:p w:rsidR="00BD279D" w:rsidP="00702F64"/>
    <w:p w:rsidR="00BD279D" w:rsidP="00702F64"/>
    <w:p w:rsidR="00BD279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F64"/>
    <w:rsid w:val="000365C1"/>
    <w:rsid w:val="0006291E"/>
    <w:rsid w:val="001C22A3"/>
    <w:rsid w:val="0028351F"/>
    <w:rsid w:val="00404D41"/>
    <w:rsid w:val="00451F05"/>
    <w:rsid w:val="00632269"/>
    <w:rsid w:val="006B37FB"/>
    <w:rsid w:val="00702F64"/>
    <w:rsid w:val="007C48CC"/>
    <w:rsid w:val="00867385"/>
    <w:rsid w:val="00BD279D"/>
    <w:rsid w:val="00C46259"/>
    <w:rsid w:val="00D137DE"/>
    <w:rsid w:val="00E11CED"/>
    <w:rsid w:val="00FD5E9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2F6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02F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F64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rsid w:val="00702F64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46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484D412064B1DFFB0E0194EA069D1D5E6BEB0786E634CB65C84D7F2C596AC9B2BBD29F88F5B8C7nDf1I" TargetMode="External" /><Relationship Id="rId5" Type="http://schemas.openxmlformats.org/officeDocument/2006/relationships/hyperlink" Target="consultantplus://offline/ref=03FE9A703AA774D512FD673D1354D25C397E13F98DDCAB8E76A2CBCDA00DAB28454629FD1D87FF1BQ9d1I" TargetMode="External" /><Relationship Id="rId6" Type="http://schemas.openxmlformats.org/officeDocument/2006/relationships/hyperlink" Target="consultantplus://offline/ref=03FE9A703AA774D512FD673D1354D25C397E13F98DDCAB8E76A2CBCDA0Q0dDI" TargetMode="External" /><Relationship Id="rId7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8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9" Type="http://schemas.openxmlformats.org/officeDocument/2006/relationships/hyperlink" Target="consultantplus://offline/ref=9FC414DBC1DDAF51CD0067D0611C344DAA169FBE4480DED9085B4704565969AE960B9DB867451A7679F09DF9C5B7E73CC9322936794972FCJ9B0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