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39C" w:rsidRPr="005977F2" w:rsidP="00311540">
      <w:pPr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5977F2">
        <w:rPr>
          <w:sz w:val="26"/>
          <w:szCs w:val="26"/>
        </w:rPr>
        <w:t>Дело № 5-</w:t>
      </w:r>
      <w:r>
        <w:rPr>
          <w:sz w:val="26"/>
          <w:szCs w:val="26"/>
        </w:rPr>
        <w:t>212/9</w:t>
      </w:r>
      <w:r w:rsidRPr="005977F2">
        <w:rPr>
          <w:sz w:val="26"/>
          <w:szCs w:val="26"/>
        </w:rPr>
        <w:t xml:space="preserve">/2022                                                                                                                </w:t>
      </w:r>
    </w:p>
    <w:p w:rsidR="0038039C" w:rsidRPr="005977F2" w:rsidP="0038039C">
      <w:pPr>
        <w:rPr>
          <w:color w:val="000000"/>
          <w:sz w:val="26"/>
          <w:szCs w:val="26"/>
        </w:rPr>
      </w:pPr>
      <w:r w:rsidRPr="005977F2">
        <w:rPr>
          <w:sz w:val="26"/>
          <w:szCs w:val="26"/>
        </w:rPr>
        <w:t xml:space="preserve">                                                                            </w:t>
      </w:r>
    </w:p>
    <w:p w:rsidR="0038039C" w:rsidRPr="005977F2" w:rsidP="0038039C">
      <w:pPr>
        <w:jc w:val="center"/>
        <w:rPr>
          <w:color w:val="000000"/>
          <w:sz w:val="26"/>
          <w:szCs w:val="26"/>
        </w:rPr>
      </w:pPr>
      <w:r w:rsidRPr="005977F2">
        <w:rPr>
          <w:color w:val="000000"/>
          <w:sz w:val="26"/>
          <w:szCs w:val="26"/>
        </w:rPr>
        <w:t>Постановление</w:t>
      </w:r>
    </w:p>
    <w:p w:rsidR="0038039C" w:rsidRPr="005977F2" w:rsidP="0038039C">
      <w:pPr>
        <w:jc w:val="both"/>
        <w:rPr>
          <w:color w:val="000000"/>
          <w:sz w:val="26"/>
          <w:szCs w:val="26"/>
        </w:rPr>
      </w:pPr>
      <w:r w:rsidRPr="005977F2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10 июня </w:t>
      </w:r>
      <w:r w:rsidRPr="005977F2">
        <w:rPr>
          <w:color w:val="000000"/>
          <w:sz w:val="26"/>
          <w:szCs w:val="26"/>
        </w:rPr>
        <w:t xml:space="preserve">2022 года                                                            </w:t>
      </w:r>
      <w:r>
        <w:rPr>
          <w:color w:val="000000"/>
          <w:sz w:val="26"/>
          <w:szCs w:val="26"/>
        </w:rPr>
        <w:t xml:space="preserve">               </w:t>
      </w:r>
      <w:r w:rsidRPr="005977F2">
        <w:rPr>
          <w:color w:val="000000"/>
          <w:sz w:val="26"/>
          <w:szCs w:val="26"/>
        </w:rPr>
        <w:t xml:space="preserve">           город Казань</w:t>
      </w:r>
    </w:p>
    <w:p w:rsidR="0038039C" w:rsidRPr="005977F2" w:rsidP="0038039C">
      <w:pPr>
        <w:jc w:val="both"/>
        <w:rPr>
          <w:color w:val="000000"/>
          <w:sz w:val="26"/>
          <w:szCs w:val="26"/>
        </w:rPr>
      </w:pPr>
      <w:r w:rsidRPr="005977F2">
        <w:rPr>
          <w:color w:val="000000"/>
          <w:sz w:val="26"/>
          <w:szCs w:val="26"/>
        </w:rPr>
        <w:t xml:space="preserve">           Мировой судья судебного участка № </w:t>
      </w:r>
      <w:r>
        <w:rPr>
          <w:color w:val="000000"/>
          <w:sz w:val="26"/>
          <w:szCs w:val="26"/>
        </w:rPr>
        <w:t>9</w:t>
      </w:r>
      <w:r w:rsidRPr="005977F2">
        <w:rPr>
          <w:color w:val="000000"/>
          <w:sz w:val="26"/>
          <w:szCs w:val="26"/>
        </w:rPr>
        <w:t xml:space="preserve"> по Приволжскому судебному району города Казани Республики Татарстан </w:t>
      </w:r>
      <w:r>
        <w:rPr>
          <w:color w:val="000000"/>
          <w:sz w:val="26"/>
          <w:szCs w:val="26"/>
        </w:rPr>
        <w:t>Гатауллина Д.А.,</w:t>
      </w:r>
    </w:p>
    <w:p w:rsidR="0038039C" w:rsidRPr="005977F2" w:rsidP="0038039C">
      <w:pPr>
        <w:jc w:val="both"/>
        <w:rPr>
          <w:sz w:val="26"/>
          <w:szCs w:val="26"/>
        </w:rPr>
      </w:pPr>
      <w:r w:rsidRPr="005977F2">
        <w:rPr>
          <w:sz w:val="26"/>
          <w:szCs w:val="26"/>
        </w:rPr>
        <w:t xml:space="preserve">         рассмотрев дело об административном правонарушении по статье 19.7 Кодекса Российской Федерации об административных правонарушениях в отношен</w:t>
      </w:r>
      <w:r w:rsidRPr="005977F2">
        <w:rPr>
          <w:sz w:val="26"/>
          <w:szCs w:val="26"/>
        </w:rPr>
        <w:t>ии ООО</w:t>
      </w:r>
      <w:r w:rsidRPr="005977F2">
        <w:rPr>
          <w:sz w:val="26"/>
          <w:szCs w:val="26"/>
        </w:rPr>
        <w:t xml:space="preserve"> «</w:t>
      </w:r>
      <w:r>
        <w:rPr>
          <w:sz w:val="26"/>
          <w:szCs w:val="26"/>
        </w:rPr>
        <w:t>Строительная компания Контракт</w:t>
      </w:r>
      <w:r w:rsidRPr="005977F2">
        <w:rPr>
          <w:sz w:val="26"/>
          <w:szCs w:val="26"/>
        </w:rPr>
        <w:t>»</w:t>
      </w:r>
      <w:r w:rsidRPr="00C624C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11540" w:rsidR="00311540">
        <w:rPr>
          <w:sz w:val="26"/>
          <w:szCs w:val="26"/>
        </w:rPr>
        <w:t>/данные изъяты/</w:t>
      </w:r>
      <w:r w:rsidRPr="00C624C3">
        <w:rPr>
          <w:sz w:val="26"/>
          <w:szCs w:val="26"/>
        </w:rPr>
        <w:t>,</w:t>
      </w:r>
    </w:p>
    <w:p w:rsidR="0038039C" w:rsidRPr="005977F2" w:rsidP="0038039C">
      <w:pPr>
        <w:jc w:val="center"/>
        <w:rPr>
          <w:sz w:val="26"/>
          <w:szCs w:val="26"/>
        </w:rPr>
      </w:pPr>
    </w:p>
    <w:p w:rsidR="0038039C" w:rsidRPr="005977F2" w:rsidP="0038039C">
      <w:pPr>
        <w:jc w:val="center"/>
        <w:rPr>
          <w:sz w:val="26"/>
          <w:szCs w:val="26"/>
        </w:rPr>
      </w:pPr>
      <w:r w:rsidRPr="005977F2">
        <w:rPr>
          <w:sz w:val="26"/>
          <w:szCs w:val="26"/>
        </w:rPr>
        <w:t>установил:</w:t>
      </w:r>
    </w:p>
    <w:p w:rsidR="0038039C" w:rsidRPr="005977F2" w:rsidP="0038039C">
      <w:pPr>
        <w:jc w:val="center"/>
        <w:rPr>
          <w:sz w:val="26"/>
          <w:szCs w:val="26"/>
        </w:rPr>
      </w:pPr>
    </w:p>
    <w:p w:rsidR="0038039C" w:rsidRPr="005977F2" w:rsidP="0038039C">
      <w:pPr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>ООО «</w:t>
      </w:r>
      <w:r>
        <w:rPr>
          <w:sz w:val="26"/>
          <w:szCs w:val="26"/>
        </w:rPr>
        <w:t>Строительная компания Контракт</w:t>
      </w:r>
      <w:r w:rsidRPr="005977F2">
        <w:rPr>
          <w:sz w:val="26"/>
          <w:szCs w:val="26"/>
        </w:rPr>
        <w:t xml:space="preserve">», </w:t>
      </w:r>
      <w:r w:rsidRPr="005977F2">
        <w:rPr>
          <w:sz w:val="26"/>
          <w:szCs w:val="26"/>
          <w:shd w:val="clear" w:color="auto" w:fill="FFFFFF"/>
        </w:rPr>
        <w:t>несвоевременно представил</w:t>
      </w:r>
      <w:r>
        <w:rPr>
          <w:sz w:val="26"/>
          <w:szCs w:val="26"/>
          <w:shd w:val="clear" w:color="auto" w:fill="FFFFFF"/>
        </w:rPr>
        <w:t>о</w:t>
      </w:r>
      <w:r w:rsidRPr="005977F2">
        <w:rPr>
          <w:sz w:val="26"/>
          <w:szCs w:val="26"/>
          <w:shd w:val="clear" w:color="auto" w:fill="FFFFFF"/>
        </w:rPr>
        <w:t xml:space="preserve"> бухгалтерскую (финансовую) отчетность за </w:t>
      </w:r>
      <w:r w:rsidRPr="00311540" w:rsidR="00311540">
        <w:rPr>
          <w:sz w:val="26"/>
          <w:szCs w:val="26"/>
          <w:shd w:val="clear" w:color="auto" w:fill="FFFFFF"/>
        </w:rPr>
        <w:t>/данные изъяты/</w:t>
      </w:r>
      <w:r w:rsidRPr="005977F2">
        <w:rPr>
          <w:sz w:val="26"/>
          <w:szCs w:val="26"/>
          <w:shd w:val="clear" w:color="auto" w:fill="FFFFFF"/>
        </w:rPr>
        <w:t xml:space="preserve"> год.</w:t>
      </w:r>
      <w:r w:rsidRPr="005977F2">
        <w:rPr>
          <w:sz w:val="26"/>
          <w:szCs w:val="26"/>
        </w:rPr>
        <w:t xml:space="preserve"> </w:t>
      </w:r>
      <w:r w:rsidRPr="005977F2">
        <w:rPr>
          <w:sz w:val="26"/>
          <w:szCs w:val="26"/>
          <w:shd w:val="clear" w:color="auto" w:fill="FFFFFF"/>
        </w:rPr>
        <w:t xml:space="preserve">Отчетность </w:t>
      </w:r>
      <w:r>
        <w:rPr>
          <w:sz w:val="26"/>
          <w:szCs w:val="26"/>
          <w:shd w:val="clear" w:color="auto" w:fill="FFFFFF"/>
        </w:rPr>
        <w:t>не представлена,</w:t>
      </w:r>
      <w:r w:rsidRPr="005977F2">
        <w:rPr>
          <w:sz w:val="26"/>
          <w:szCs w:val="26"/>
          <w:shd w:val="clear" w:color="auto" w:fill="FFFFFF"/>
        </w:rPr>
        <w:t xml:space="preserve"> срок представления </w:t>
      </w:r>
      <w:r>
        <w:rPr>
          <w:sz w:val="26"/>
          <w:szCs w:val="26"/>
          <w:shd w:val="clear" w:color="auto" w:fill="FFFFFF"/>
        </w:rPr>
        <w:t xml:space="preserve">отчетности </w:t>
      </w:r>
      <w:r w:rsidRPr="00311540" w:rsidR="00311540">
        <w:rPr>
          <w:sz w:val="26"/>
          <w:szCs w:val="26"/>
          <w:shd w:val="clear" w:color="auto" w:fill="FFFFFF"/>
        </w:rPr>
        <w:t>/данные изъяты/</w:t>
      </w:r>
      <w:r w:rsidRPr="005977F2">
        <w:rPr>
          <w:sz w:val="26"/>
          <w:szCs w:val="26"/>
          <w:shd w:val="clear" w:color="auto" w:fill="FFFFFF"/>
        </w:rPr>
        <w:t>г</w:t>
      </w:r>
      <w:r w:rsidRPr="005977F2">
        <w:rPr>
          <w:sz w:val="26"/>
          <w:szCs w:val="26"/>
          <w:shd w:val="clear" w:color="auto" w:fill="FFFFFF"/>
        </w:rPr>
        <w:t>.</w:t>
      </w:r>
    </w:p>
    <w:p w:rsidR="0038039C" w:rsidRPr="00C624C3" w:rsidP="003803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4C3">
        <w:rPr>
          <w:sz w:val="26"/>
          <w:szCs w:val="26"/>
        </w:rPr>
        <w:t>Представитель</w:t>
      </w:r>
      <w:r>
        <w:rPr>
          <w:sz w:val="26"/>
          <w:szCs w:val="26"/>
        </w:rPr>
        <w:t xml:space="preserve"> </w:t>
      </w:r>
      <w:r w:rsidRPr="005977F2">
        <w:rPr>
          <w:sz w:val="26"/>
          <w:szCs w:val="26"/>
        </w:rPr>
        <w:t>ООО «</w:t>
      </w:r>
      <w:r>
        <w:rPr>
          <w:sz w:val="26"/>
          <w:szCs w:val="26"/>
        </w:rPr>
        <w:t>Строительная компания Контракт</w:t>
      </w:r>
      <w:r w:rsidRPr="005977F2">
        <w:rPr>
          <w:sz w:val="26"/>
          <w:szCs w:val="26"/>
        </w:rPr>
        <w:t>»</w:t>
      </w:r>
      <w:r w:rsidRPr="00C624C3">
        <w:rPr>
          <w:sz w:val="26"/>
          <w:szCs w:val="26"/>
        </w:rPr>
        <w:t xml:space="preserve">, будучи надлежащим образом, извещенным, на судебное заседание не явился, причину неявок суду не сообщал. С ходатайством об отложении рассмотрения дела он также не обращался. </w:t>
      </w:r>
    </w:p>
    <w:p w:rsidR="0038039C" w:rsidP="003803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4C3">
        <w:rPr>
          <w:sz w:val="26"/>
          <w:szCs w:val="26"/>
        </w:rPr>
        <w:t xml:space="preserve">Суд считает возможным рассмотреть дело в отсутствие представителя </w:t>
      </w:r>
      <w:r>
        <w:rPr>
          <w:sz w:val="26"/>
          <w:szCs w:val="26"/>
        </w:rPr>
        <w:t>Общества.</w:t>
      </w:r>
    </w:p>
    <w:p w:rsidR="0038039C" w:rsidRPr="005977F2" w:rsidP="003803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 xml:space="preserve">Вина </w:t>
      </w:r>
      <w:r>
        <w:rPr>
          <w:sz w:val="26"/>
          <w:szCs w:val="26"/>
        </w:rPr>
        <w:t>Общества</w:t>
      </w:r>
      <w:r w:rsidRPr="005977F2">
        <w:rPr>
          <w:sz w:val="26"/>
          <w:szCs w:val="26"/>
        </w:rPr>
        <w:t xml:space="preserve"> в совершении административного правонарушения подтверждается исследованными в ходе судебного заседания материалами дела, а именно: протоколом </w:t>
      </w:r>
      <w:r>
        <w:rPr>
          <w:sz w:val="26"/>
          <w:szCs w:val="26"/>
        </w:rPr>
        <w:t>№</w:t>
      </w:r>
      <w:r w:rsidRPr="00311540" w:rsidR="00311540">
        <w:rPr>
          <w:sz w:val="26"/>
          <w:szCs w:val="26"/>
        </w:rPr>
        <w:t>/данные изъяты/</w:t>
      </w:r>
      <w:r>
        <w:rPr>
          <w:sz w:val="26"/>
          <w:szCs w:val="26"/>
        </w:rPr>
        <w:t xml:space="preserve"> </w:t>
      </w:r>
      <w:r w:rsidRPr="005977F2">
        <w:rPr>
          <w:sz w:val="26"/>
          <w:szCs w:val="26"/>
        </w:rPr>
        <w:t xml:space="preserve">об административном правонарушении </w:t>
      </w:r>
      <w:r w:rsidRPr="005977F2">
        <w:rPr>
          <w:sz w:val="26"/>
          <w:szCs w:val="26"/>
        </w:rPr>
        <w:t>от</w:t>
      </w:r>
      <w:r w:rsidRPr="005977F2">
        <w:rPr>
          <w:sz w:val="26"/>
          <w:szCs w:val="26"/>
        </w:rPr>
        <w:t xml:space="preserve"> </w:t>
      </w:r>
      <w:r w:rsidRPr="00311540" w:rsidR="00311540">
        <w:rPr>
          <w:sz w:val="26"/>
          <w:szCs w:val="26"/>
        </w:rPr>
        <w:t>/</w:t>
      </w:r>
      <w:r w:rsidRPr="00311540" w:rsidR="00311540">
        <w:rPr>
          <w:sz w:val="26"/>
          <w:szCs w:val="26"/>
        </w:rPr>
        <w:t>данные</w:t>
      </w:r>
      <w:r w:rsidRPr="00311540" w:rsidR="00311540">
        <w:rPr>
          <w:sz w:val="26"/>
          <w:szCs w:val="26"/>
        </w:rPr>
        <w:t xml:space="preserve"> изъяты/</w:t>
      </w:r>
      <w:r w:rsidR="00311540">
        <w:rPr>
          <w:sz w:val="26"/>
          <w:szCs w:val="26"/>
        </w:rPr>
        <w:t xml:space="preserve"> </w:t>
      </w:r>
      <w:r w:rsidRPr="005977F2">
        <w:rPr>
          <w:sz w:val="26"/>
          <w:szCs w:val="26"/>
        </w:rPr>
        <w:t xml:space="preserve">года; </w:t>
      </w:r>
      <w:r>
        <w:rPr>
          <w:sz w:val="26"/>
          <w:szCs w:val="26"/>
        </w:rPr>
        <w:t xml:space="preserve">определением о возбуждении дела об административном правонарушении и проведении административного расследования от 01.04.2022 года, </w:t>
      </w:r>
      <w:r w:rsidRPr="005977F2">
        <w:rPr>
          <w:sz w:val="26"/>
          <w:szCs w:val="26"/>
        </w:rPr>
        <w:t xml:space="preserve">сведениями о предоставлении информации; выпиской из ЕГРЮЛ; списками заказных отправлений.   </w:t>
      </w:r>
    </w:p>
    <w:p w:rsidR="0038039C" w:rsidRPr="005977F2" w:rsidP="0038039C">
      <w:pPr>
        <w:autoSpaceDE w:val="0"/>
        <w:autoSpaceDN w:val="0"/>
        <w:adjustRightInd w:val="0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5977F2">
        <w:rPr>
          <w:sz w:val="26"/>
          <w:szCs w:val="26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6"/>
          <w:szCs w:val="26"/>
        </w:rPr>
        <w:t>Общества содержится</w:t>
      </w:r>
      <w:r w:rsidRPr="005977F2">
        <w:rPr>
          <w:sz w:val="26"/>
          <w:szCs w:val="26"/>
        </w:rPr>
        <w:t xml:space="preserve"> состав административного правона</w:t>
      </w:r>
      <w:r>
        <w:rPr>
          <w:sz w:val="26"/>
          <w:szCs w:val="26"/>
        </w:rPr>
        <w:t>рушения, предусмотренного статье</w:t>
      </w:r>
      <w:r w:rsidRPr="005977F2">
        <w:rPr>
          <w:sz w:val="26"/>
          <w:szCs w:val="26"/>
        </w:rPr>
        <w:t xml:space="preserve">й 19.7 Кодекса Российской Федерации об административных правонарушениях -  </w:t>
      </w:r>
      <w:r w:rsidRPr="005977F2">
        <w:rPr>
          <w:color w:val="22272F"/>
          <w:sz w:val="26"/>
          <w:szCs w:val="26"/>
          <w:shd w:val="clear" w:color="auto" w:fill="FFFFFF"/>
        </w:rPr>
        <w:t>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</w:t>
      </w:r>
      <w:r w:rsidRPr="005977F2">
        <w:rPr>
          <w:color w:val="22272F"/>
          <w:sz w:val="26"/>
          <w:szCs w:val="26"/>
          <w:shd w:val="clear" w:color="auto" w:fill="FFFFFF"/>
        </w:rPr>
        <w:t>), осуществляющий (</w:t>
      </w:r>
      <w:r w:rsidRPr="005977F2">
        <w:rPr>
          <w:color w:val="22272F"/>
          <w:sz w:val="26"/>
          <w:szCs w:val="26"/>
          <w:shd w:val="clear" w:color="auto" w:fill="FFFFFF"/>
        </w:rPr>
        <w:t>осуществляющему</w:t>
      </w:r>
      <w:r w:rsidRPr="005977F2">
        <w:rPr>
          <w:color w:val="22272F"/>
          <w:sz w:val="26"/>
          <w:szCs w:val="26"/>
          <w:shd w:val="clear" w:color="auto" w:fill="FFFFFF"/>
        </w:rPr>
        <w:t>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38039C" w:rsidRPr="005977F2" w:rsidP="003803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>Смягчающие и отягчающие административную ответственность обстоятельств</w:t>
      </w:r>
      <w:r>
        <w:rPr>
          <w:sz w:val="26"/>
          <w:szCs w:val="26"/>
        </w:rPr>
        <w:t>а судом</w:t>
      </w:r>
      <w:r w:rsidRPr="005977F2">
        <w:rPr>
          <w:sz w:val="26"/>
          <w:szCs w:val="26"/>
        </w:rPr>
        <w:t xml:space="preserve"> не установлен</w:t>
      </w:r>
      <w:r>
        <w:rPr>
          <w:sz w:val="26"/>
          <w:szCs w:val="26"/>
        </w:rPr>
        <w:t>ы</w:t>
      </w:r>
      <w:r w:rsidRPr="005977F2">
        <w:rPr>
          <w:sz w:val="26"/>
          <w:szCs w:val="26"/>
        </w:rPr>
        <w:t>.</w:t>
      </w:r>
    </w:p>
    <w:p w:rsidR="0038039C" w:rsidRPr="005977F2" w:rsidP="003803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 xml:space="preserve">Обществу  </w:t>
      </w:r>
      <w:r w:rsidRPr="005977F2">
        <w:rPr>
          <w:sz w:val="26"/>
          <w:szCs w:val="26"/>
        </w:rPr>
        <w:t>мировой судья учитывает харак</w:t>
      </w:r>
      <w:r>
        <w:rPr>
          <w:sz w:val="26"/>
          <w:szCs w:val="26"/>
        </w:rPr>
        <w:t>тер совершенного правонарушения</w:t>
      </w:r>
      <w:r w:rsidRPr="005977F2">
        <w:rPr>
          <w:sz w:val="26"/>
          <w:szCs w:val="26"/>
        </w:rPr>
        <w:t xml:space="preserve">.                                                </w:t>
      </w:r>
    </w:p>
    <w:p w:rsidR="0038039C" w:rsidP="003803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>Согласно ч.2 ст.3.4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5977F2">
        <w:rPr>
          <w:sz w:val="26"/>
          <w:szCs w:val="26"/>
        </w:rPr>
        <w:t xml:space="preserve"> </w:t>
      </w:r>
      <w:r w:rsidRPr="005977F2">
        <w:rPr>
          <w:sz w:val="26"/>
          <w:szCs w:val="26"/>
        </w:rPr>
        <w:t>отсутствии</w:t>
      </w:r>
      <w:r w:rsidRPr="005977F2">
        <w:rPr>
          <w:sz w:val="26"/>
          <w:szCs w:val="26"/>
        </w:rPr>
        <w:t xml:space="preserve"> имущественного ущерба. </w:t>
      </w:r>
    </w:p>
    <w:p w:rsidR="0038039C" w:rsidRPr="00E83269" w:rsidP="0038039C">
      <w:pPr>
        <w:ind w:firstLine="540"/>
        <w:jc w:val="both"/>
        <w:rPr>
          <w:sz w:val="26"/>
          <w:szCs w:val="26"/>
        </w:rPr>
      </w:pPr>
      <w:r w:rsidRPr="00E83269">
        <w:rPr>
          <w:sz w:val="26"/>
          <w:szCs w:val="26"/>
        </w:rPr>
        <w:t xml:space="preserve">Принимая во внимание изложенное, а также, учитывая, что вмененное административное правонарушение было совершено им впервые, в отсутствие </w:t>
      </w:r>
      <w:r w:rsidRPr="00E83269">
        <w:rPr>
          <w:sz w:val="26"/>
          <w:szCs w:val="26"/>
        </w:rPr>
        <w:t>доказательств причинения вреда или возникновения угрозы причинения вреда жизни и здоровью людей, а также отсутствия отягчающих ответственность обстоятельств, мировой судья приходит к выводу о возможности применения к нему минимальной меры ответственности, предусмотренной санкцией нормы статьи 19.7 Кодекса Российской Федерации об административных правонарушениях, в</w:t>
      </w:r>
      <w:r w:rsidRPr="00E83269">
        <w:rPr>
          <w:sz w:val="26"/>
          <w:szCs w:val="26"/>
        </w:rPr>
        <w:t xml:space="preserve"> </w:t>
      </w:r>
      <w:r w:rsidRPr="00E83269">
        <w:rPr>
          <w:sz w:val="26"/>
          <w:szCs w:val="26"/>
        </w:rPr>
        <w:t>виде</w:t>
      </w:r>
      <w:r w:rsidRPr="00E83269">
        <w:rPr>
          <w:sz w:val="26"/>
          <w:szCs w:val="26"/>
        </w:rPr>
        <w:t xml:space="preserve"> предупреждения.</w:t>
      </w:r>
    </w:p>
    <w:p w:rsidR="0038039C" w:rsidRPr="005977F2" w:rsidP="003803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>На основании изложенного, руководствуясь статьями</w:t>
      </w:r>
      <w:r>
        <w:rPr>
          <w:sz w:val="26"/>
          <w:szCs w:val="26"/>
        </w:rPr>
        <w:t xml:space="preserve"> </w:t>
      </w:r>
      <w:r w:rsidRPr="005977F2">
        <w:rPr>
          <w:sz w:val="26"/>
          <w:szCs w:val="26"/>
        </w:rPr>
        <w:t>19.7, 29.9, 29.10, 29.11 Кодекса Российской Федерации об административных правонарушениях, мировой судья</w:t>
      </w:r>
    </w:p>
    <w:p w:rsidR="0038039C" w:rsidRPr="005977F2" w:rsidP="003803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8039C" w:rsidRPr="005977F2" w:rsidP="0038039C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5977F2">
        <w:rPr>
          <w:sz w:val="26"/>
          <w:szCs w:val="26"/>
        </w:rPr>
        <w:t>постановил:</w:t>
      </w:r>
    </w:p>
    <w:p w:rsidR="0038039C" w:rsidRPr="005977F2" w:rsidP="003803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8039C" w:rsidRPr="005977F2" w:rsidP="003803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>ООО «</w:t>
      </w:r>
      <w:r>
        <w:rPr>
          <w:sz w:val="26"/>
          <w:szCs w:val="26"/>
        </w:rPr>
        <w:t>Строительная компания Контракт</w:t>
      </w:r>
      <w:r w:rsidRPr="005977F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5977F2">
        <w:rPr>
          <w:sz w:val="26"/>
          <w:szCs w:val="26"/>
        </w:rPr>
        <w:t>признать виновным в совершении правона</w:t>
      </w:r>
      <w:r>
        <w:rPr>
          <w:sz w:val="26"/>
          <w:szCs w:val="26"/>
        </w:rPr>
        <w:t>рушения, предусмотренного статье</w:t>
      </w:r>
      <w:r w:rsidRPr="005977F2">
        <w:rPr>
          <w:sz w:val="26"/>
          <w:szCs w:val="26"/>
        </w:rPr>
        <w:t xml:space="preserve">й 19.7 Кодекса Российской Федерации об административных правонарушениях, и подвергнуть административному наказанию в виде предупреждения. </w:t>
      </w:r>
    </w:p>
    <w:p w:rsidR="0038039C" w:rsidRPr="005977F2" w:rsidP="003803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>Постановление может быть обжаловано в Приволжский районный суд города Казани Республики Татарстан в течение 10 суток с момента получения его копии, через мирового судью.</w:t>
      </w:r>
    </w:p>
    <w:p w:rsidR="0038039C" w:rsidRPr="005977F2" w:rsidP="003803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8039C" w:rsidRPr="005977F2" w:rsidP="0038039C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Согласовано.</w:t>
      </w:r>
    </w:p>
    <w:p w:rsidR="0038039C" w:rsidRPr="005977F2" w:rsidP="0038039C">
      <w:pPr>
        <w:jc w:val="both"/>
        <w:rPr>
          <w:sz w:val="26"/>
          <w:szCs w:val="26"/>
        </w:rPr>
      </w:pPr>
      <w:r w:rsidRPr="005977F2">
        <w:rPr>
          <w:sz w:val="26"/>
          <w:szCs w:val="26"/>
        </w:rPr>
        <w:t>Мировой судья</w:t>
      </w:r>
      <w:r>
        <w:rPr>
          <w:sz w:val="26"/>
          <w:szCs w:val="26"/>
        </w:rPr>
        <w:t>:</w:t>
      </w:r>
      <w:r w:rsidRPr="005977F2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5977F2">
        <w:rPr>
          <w:sz w:val="26"/>
          <w:szCs w:val="26"/>
        </w:rPr>
        <w:t xml:space="preserve">      </w:t>
      </w:r>
      <w:r>
        <w:rPr>
          <w:sz w:val="26"/>
          <w:szCs w:val="26"/>
        </w:rPr>
        <w:t>Д.А. Гатауллина</w:t>
      </w:r>
    </w:p>
    <w:p w:rsidR="0038039C" w:rsidRPr="005977F2" w:rsidP="003803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77F2">
        <w:rPr>
          <w:sz w:val="26"/>
          <w:szCs w:val="26"/>
        </w:rPr>
        <w:t xml:space="preserve">   </w:t>
      </w:r>
    </w:p>
    <w:p w:rsidR="0038039C" w:rsidP="0038039C"/>
    <w:p w:rsidR="007C48CC"/>
    <w:sectPr w:rsidSect="007A2DF6">
      <w:pgSz w:w="11906" w:h="16838"/>
      <w:pgMar w:top="426" w:right="851" w:bottom="567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9C"/>
    <w:rsid w:val="00311540"/>
    <w:rsid w:val="0038039C"/>
    <w:rsid w:val="005977F2"/>
    <w:rsid w:val="006B37FB"/>
    <w:rsid w:val="007C48CC"/>
    <w:rsid w:val="008539E3"/>
    <w:rsid w:val="00C624C3"/>
    <w:rsid w:val="00E83269"/>
    <w:rsid w:val="00F16D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803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0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