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6319" w:rsidRPr="00983900" w:rsidP="00983900">
      <w:pPr>
        <w:jc w:val="both"/>
        <w:rPr>
          <w:sz w:val="27"/>
          <w:szCs w:val="27"/>
        </w:rPr>
      </w:pPr>
      <w:r w:rsidRPr="00983900">
        <w:rPr>
          <w:sz w:val="27"/>
          <w:szCs w:val="27"/>
        </w:rPr>
        <w:t xml:space="preserve">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983900">
        <w:rPr>
          <w:sz w:val="27"/>
          <w:szCs w:val="27"/>
        </w:rPr>
        <w:t xml:space="preserve">                                                                         Дело №5-183/9/2022</w:t>
      </w:r>
    </w:p>
    <w:p w:rsidR="00D16319" w:rsidRPr="00983900" w:rsidP="00983900">
      <w:pPr>
        <w:jc w:val="center"/>
        <w:rPr>
          <w:b/>
          <w:bCs/>
          <w:sz w:val="27"/>
          <w:szCs w:val="27"/>
        </w:rPr>
      </w:pPr>
      <w:r w:rsidRPr="00983900">
        <w:rPr>
          <w:b/>
          <w:bCs/>
          <w:sz w:val="27"/>
          <w:szCs w:val="27"/>
        </w:rPr>
        <w:t>Постановление</w:t>
      </w:r>
    </w:p>
    <w:p w:rsidR="00D16319" w:rsidRPr="00983900" w:rsidP="00983900">
      <w:pPr>
        <w:ind w:firstLine="540"/>
        <w:jc w:val="both"/>
        <w:rPr>
          <w:sz w:val="27"/>
          <w:szCs w:val="27"/>
        </w:rPr>
      </w:pPr>
      <w:r w:rsidRPr="00983900">
        <w:rPr>
          <w:sz w:val="27"/>
          <w:szCs w:val="27"/>
        </w:rPr>
        <w:t xml:space="preserve"> 6 мая 2022 года                                                                         г. Казань </w:t>
      </w:r>
    </w:p>
    <w:p w:rsidR="00D16319" w:rsidP="00C218EF">
      <w:pPr>
        <w:ind w:firstLine="540"/>
        <w:jc w:val="both"/>
        <w:rPr>
          <w:sz w:val="27"/>
          <w:szCs w:val="27"/>
        </w:rPr>
      </w:pPr>
    </w:p>
    <w:p w:rsidR="00D16319" w:rsidRPr="00983900" w:rsidP="00C218EF">
      <w:pPr>
        <w:ind w:firstLine="540"/>
        <w:jc w:val="both"/>
        <w:rPr>
          <w:sz w:val="27"/>
          <w:szCs w:val="27"/>
        </w:rPr>
      </w:pPr>
      <w:r w:rsidRPr="00983900">
        <w:rPr>
          <w:sz w:val="27"/>
          <w:szCs w:val="27"/>
        </w:rPr>
        <w:t xml:space="preserve"> Мировой судья судебного участка № 9 по Приволжскому судебному району города Казани Республики Татарстан Д.А. Гатауллина, </w:t>
      </w:r>
    </w:p>
    <w:p w:rsidR="00D16319" w:rsidRPr="00983900" w:rsidP="004F2092">
      <w:pPr>
        <w:jc w:val="both"/>
        <w:rPr>
          <w:sz w:val="27"/>
          <w:szCs w:val="27"/>
        </w:rPr>
      </w:pPr>
      <w:r w:rsidRPr="00983900">
        <w:rPr>
          <w:sz w:val="27"/>
          <w:szCs w:val="27"/>
        </w:rPr>
        <w:t xml:space="preserve">с участием лица, привлекаемого к административной ответственности –Галимова З.Р., рассмотрев дело об административном правонарушении по части 2 статьи 12.27 </w:t>
      </w:r>
      <w:r w:rsidRPr="00983900">
        <w:rPr>
          <w:color w:val="000000"/>
          <w:sz w:val="27"/>
          <w:szCs w:val="27"/>
        </w:rPr>
        <w:t xml:space="preserve">Кодекса Российской Федерации об административных правонарушениях  </w:t>
      </w:r>
      <w:r w:rsidRPr="00983900">
        <w:rPr>
          <w:sz w:val="27"/>
          <w:szCs w:val="27"/>
        </w:rPr>
        <w:t>в отношении Галимова З</w:t>
      </w:r>
      <w:r>
        <w:rPr>
          <w:sz w:val="27"/>
          <w:szCs w:val="27"/>
        </w:rPr>
        <w:t>.</w:t>
      </w:r>
      <w:r w:rsidRPr="00983900">
        <w:rPr>
          <w:sz w:val="27"/>
          <w:szCs w:val="27"/>
        </w:rPr>
        <w:t>Р</w:t>
      </w:r>
      <w:r>
        <w:rPr>
          <w:sz w:val="27"/>
          <w:szCs w:val="27"/>
        </w:rPr>
        <w:t>.</w:t>
      </w:r>
      <w:r w:rsidRPr="00983900">
        <w:rPr>
          <w:sz w:val="27"/>
          <w:szCs w:val="27"/>
        </w:rPr>
        <w:t xml:space="preserve">, </w:t>
      </w:r>
      <w:r>
        <w:rPr>
          <w:sz w:val="28"/>
          <w:szCs w:val="28"/>
        </w:rPr>
        <w:t>/данные изъяты/</w:t>
      </w:r>
      <w:r w:rsidRPr="00983900">
        <w:rPr>
          <w:sz w:val="27"/>
          <w:szCs w:val="27"/>
        </w:rPr>
        <w:t>,</w:t>
      </w:r>
    </w:p>
    <w:p w:rsidR="00D16319" w:rsidRPr="00983900" w:rsidP="004F2092">
      <w:pPr>
        <w:jc w:val="center"/>
        <w:rPr>
          <w:sz w:val="27"/>
          <w:szCs w:val="27"/>
        </w:rPr>
      </w:pPr>
    </w:p>
    <w:p w:rsidR="00D16319" w:rsidRPr="00983900" w:rsidP="00983900">
      <w:pPr>
        <w:jc w:val="center"/>
        <w:rPr>
          <w:sz w:val="27"/>
          <w:szCs w:val="27"/>
        </w:rPr>
      </w:pPr>
      <w:r w:rsidRPr="00983900">
        <w:rPr>
          <w:sz w:val="27"/>
          <w:szCs w:val="27"/>
        </w:rPr>
        <w:t>установил:</w:t>
      </w:r>
    </w:p>
    <w:p w:rsidR="00D16319" w:rsidRPr="00983900" w:rsidP="004F2092">
      <w:pPr>
        <w:pStyle w:val="BodyTextIndent"/>
        <w:rPr>
          <w:sz w:val="27"/>
          <w:szCs w:val="27"/>
        </w:rPr>
      </w:pPr>
      <w:r>
        <w:rPr>
          <w:sz w:val="28"/>
          <w:szCs w:val="28"/>
        </w:rPr>
        <w:t xml:space="preserve">/данные изъяты/  </w:t>
      </w:r>
      <w:r w:rsidRPr="00983900">
        <w:rPr>
          <w:sz w:val="27"/>
          <w:szCs w:val="27"/>
        </w:rPr>
        <w:t xml:space="preserve">года в </w:t>
      </w:r>
      <w:r>
        <w:rPr>
          <w:sz w:val="28"/>
          <w:szCs w:val="28"/>
        </w:rPr>
        <w:t>/данные изъяты/</w:t>
      </w:r>
      <w:r w:rsidRPr="00983900">
        <w:rPr>
          <w:sz w:val="27"/>
          <w:szCs w:val="27"/>
        </w:rPr>
        <w:t xml:space="preserve">. на ул. </w:t>
      </w:r>
      <w:r>
        <w:rPr>
          <w:sz w:val="28"/>
          <w:szCs w:val="28"/>
        </w:rPr>
        <w:t xml:space="preserve">/данные изъяты/ </w:t>
      </w:r>
      <w:r w:rsidRPr="00983900">
        <w:rPr>
          <w:sz w:val="27"/>
          <w:szCs w:val="27"/>
        </w:rPr>
        <w:t xml:space="preserve"> у дома </w:t>
      </w:r>
      <w:r>
        <w:rPr>
          <w:sz w:val="28"/>
          <w:szCs w:val="28"/>
        </w:rPr>
        <w:t xml:space="preserve">/данные изъяты/ </w:t>
      </w:r>
      <w:r w:rsidRPr="00983900">
        <w:rPr>
          <w:sz w:val="27"/>
          <w:szCs w:val="27"/>
        </w:rPr>
        <w:t xml:space="preserve"> города Казани РТ Галимов З.Р., управляя автомобилем марки </w:t>
      </w:r>
      <w:r>
        <w:rPr>
          <w:sz w:val="28"/>
          <w:szCs w:val="28"/>
        </w:rPr>
        <w:t>/данные изъяты/</w:t>
      </w:r>
      <w:r w:rsidRPr="00983900">
        <w:rPr>
          <w:sz w:val="27"/>
          <w:szCs w:val="27"/>
        </w:rPr>
        <w:t xml:space="preserve">,   государственный регистрационный знак </w:t>
      </w:r>
      <w:r>
        <w:rPr>
          <w:sz w:val="28"/>
          <w:szCs w:val="28"/>
        </w:rPr>
        <w:t>/данные изъяты/</w:t>
      </w:r>
      <w:r w:rsidRPr="00983900">
        <w:rPr>
          <w:sz w:val="27"/>
          <w:szCs w:val="27"/>
        </w:rPr>
        <w:t>, будучи участником дорожно-транспортного происшествия, в нарушение пункта 2.5 Правил дорожного движения Российской Федерации, оставил место происшествия, в действиях водителя уголовно наказуемого деяния не усматривается.</w:t>
      </w:r>
    </w:p>
    <w:p w:rsidR="00D16319" w:rsidRPr="00983900" w:rsidP="004F2092">
      <w:pPr>
        <w:pStyle w:val="BodyTextIndent"/>
        <w:rPr>
          <w:sz w:val="27"/>
          <w:szCs w:val="27"/>
        </w:rPr>
      </w:pPr>
      <w:r w:rsidRPr="00983900">
        <w:rPr>
          <w:sz w:val="27"/>
          <w:szCs w:val="27"/>
        </w:rPr>
        <w:t>В судебном заседании  Галимов З.Р. вину признал, пояснив, что не заметил удара, не убедившись в безопасности движения автомобиля.</w:t>
      </w:r>
    </w:p>
    <w:p w:rsidR="00D16319" w:rsidRPr="00983900" w:rsidP="004F2092">
      <w:pPr>
        <w:jc w:val="both"/>
        <w:rPr>
          <w:sz w:val="27"/>
          <w:szCs w:val="27"/>
        </w:rPr>
      </w:pPr>
      <w:r w:rsidRPr="00983900">
        <w:rPr>
          <w:sz w:val="27"/>
          <w:szCs w:val="27"/>
        </w:rPr>
        <w:t xml:space="preserve">        Выслушав пояснения  Галимова З.Р.,   изучив материалы дела, мировой судья приходит к следующему. </w:t>
      </w:r>
    </w:p>
    <w:p w:rsidR="00D16319" w:rsidRPr="00983900" w:rsidP="00BA3F7C">
      <w:pPr>
        <w:ind w:firstLine="540"/>
        <w:jc w:val="both"/>
        <w:rPr>
          <w:sz w:val="27"/>
          <w:szCs w:val="27"/>
        </w:rPr>
      </w:pPr>
      <w:r w:rsidRPr="00983900">
        <w:rPr>
          <w:sz w:val="27"/>
          <w:szCs w:val="27"/>
        </w:rPr>
        <w:t xml:space="preserve">Вина Галимова З.Р.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 w:rsidRPr="00983900">
        <w:rPr>
          <w:sz w:val="27"/>
          <w:szCs w:val="27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983900">
        <w:rPr>
          <w:sz w:val="27"/>
          <w:szCs w:val="27"/>
        </w:rPr>
        <w:t xml:space="preserve">года, в котором изложены обстоятельства дела; копией протокола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 w:rsidRPr="00983900">
        <w:rPr>
          <w:sz w:val="27"/>
          <w:szCs w:val="27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983900">
        <w:rPr>
          <w:sz w:val="27"/>
          <w:szCs w:val="27"/>
        </w:rPr>
        <w:t xml:space="preserve">года; копией постановления по делу об административном правонарушении, рапортом сотрудника ГИБДД, объяснением от Ронжиной Е.Н., схемой происшествия от </w:t>
      </w:r>
      <w:r>
        <w:rPr>
          <w:sz w:val="28"/>
          <w:szCs w:val="28"/>
        </w:rPr>
        <w:t xml:space="preserve">/данные изъяты/ </w:t>
      </w:r>
      <w:r w:rsidRPr="00983900">
        <w:rPr>
          <w:sz w:val="27"/>
          <w:szCs w:val="27"/>
        </w:rPr>
        <w:t>года; копией объяснения Галимова З.Р., копиями актов осмотра транспортных средств,  фототаблицей транспортных средств.</w:t>
      </w:r>
    </w:p>
    <w:p w:rsidR="00D16319" w:rsidRPr="00983900" w:rsidP="00EA5590">
      <w:pPr>
        <w:autoSpaceDE w:val="0"/>
        <w:autoSpaceDN w:val="0"/>
        <w:adjustRightInd w:val="0"/>
        <w:ind w:firstLine="708"/>
        <w:jc w:val="both"/>
        <w:outlineLvl w:val="1"/>
        <w:rPr>
          <w:sz w:val="27"/>
          <w:szCs w:val="27"/>
          <w:shd w:val="clear" w:color="auto" w:fill="FFFFFF"/>
        </w:rPr>
      </w:pPr>
      <w:r w:rsidRPr="00983900">
        <w:rPr>
          <w:sz w:val="27"/>
          <w:szCs w:val="27"/>
          <w:shd w:val="clear" w:color="auto" w:fill="FFFFFF"/>
        </w:rPr>
        <w:t>Представленные доказательства последовательны, дополняют друг друга и согласуются между собой. Допустимость и достоверность указанных доказательств судом проверена. Эти доказательства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пунктом ПДД РФ и КоАП РФ,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мирового судьи оснований не имеется.</w:t>
      </w:r>
    </w:p>
    <w:p w:rsidR="00D16319" w:rsidRPr="00983900" w:rsidP="00EA5590">
      <w:pPr>
        <w:pStyle w:val="ConsPlusNormal"/>
        <w:ind w:firstLine="708"/>
        <w:jc w:val="both"/>
        <w:rPr>
          <w:sz w:val="27"/>
          <w:szCs w:val="27"/>
        </w:rPr>
      </w:pPr>
      <w:r w:rsidRPr="00983900">
        <w:rPr>
          <w:sz w:val="27"/>
          <w:szCs w:val="27"/>
        </w:rPr>
        <w:t>Согласно п.1.5 Правил дорожного движения Российской Федерации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D16319" w:rsidRPr="00983900" w:rsidP="00EA559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83900">
        <w:rPr>
          <w:sz w:val="27"/>
          <w:szCs w:val="27"/>
        </w:rPr>
        <w:t xml:space="preserve">В соответствии с п. 2.5 Правил дорожного движения  РФ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</w:t>
      </w:r>
      <w:hyperlink r:id="rId4" w:history="1">
        <w:r w:rsidRPr="00983900">
          <w:rPr>
            <w:sz w:val="27"/>
            <w:szCs w:val="27"/>
          </w:rPr>
          <w:t>7.2</w:t>
        </w:r>
      </w:hyperlink>
      <w:r w:rsidRPr="00983900">
        <w:rPr>
          <w:sz w:val="27"/>
          <w:szCs w:val="27"/>
        </w:rPr>
        <w:t xml:space="preserve"> Правил,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D16319" w:rsidRPr="00983900" w:rsidP="00EA5590">
      <w:pPr>
        <w:autoSpaceDE w:val="0"/>
        <w:autoSpaceDN w:val="0"/>
        <w:adjustRightInd w:val="0"/>
        <w:ind w:firstLine="708"/>
        <w:jc w:val="both"/>
        <w:outlineLvl w:val="1"/>
        <w:rPr>
          <w:sz w:val="27"/>
          <w:szCs w:val="27"/>
        </w:rPr>
      </w:pPr>
      <w:r w:rsidRPr="00983900">
        <w:rPr>
          <w:sz w:val="27"/>
          <w:szCs w:val="27"/>
        </w:rPr>
        <w:t>В этой связи, мировой судья квалифицирует действия Галимова З.Р. по части 2 статьи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D16319" w:rsidRPr="00983900" w:rsidP="00EA559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83900">
        <w:rPr>
          <w:sz w:val="27"/>
          <w:szCs w:val="27"/>
        </w:rPr>
        <w:t>При назначении Галимову З.Р. вида и размера наказания мировой судья принимает во внимание характер совершенного им а</w:t>
      </w:r>
      <w:r>
        <w:rPr>
          <w:sz w:val="27"/>
          <w:szCs w:val="27"/>
        </w:rPr>
        <w:t>дминистративного правонарушения,</w:t>
      </w:r>
      <w:r w:rsidRPr="00983900">
        <w:rPr>
          <w:sz w:val="27"/>
          <w:szCs w:val="27"/>
        </w:rPr>
        <w:t xml:space="preserve"> учитывает его </w:t>
      </w:r>
      <w:r>
        <w:rPr>
          <w:sz w:val="27"/>
          <w:szCs w:val="27"/>
        </w:rPr>
        <w:t>личность</w:t>
      </w:r>
      <w:r w:rsidRPr="00983900">
        <w:rPr>
          <w:sz w:val="27"/>
          <w:szCs w:val="27"/>
        </w:rPr>
        <w:t xml:space="preserve">. </w:t>
      </w:r>
    </w:p>
    <w:p w:rsidR="00D16319" w:rsidRPr="00983900" w:rsidP="00EA559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83900">
        <w:rPr>
          <w:sz w:val="27"/>
          <w:szCs w:val="27"/>
        </w:rPr>
        <w:t xml:space="preserve">Обстоятельством, смягчающим административную ответственность Галимова З.Р. мировым судьей </w:t>
      </w:r>
      <w:r>
        <w:rPr>
          <w:sz w:val="27"/>
          <w:szCs w:val="27"/>
        </w:rPr>
        <w:t>является признание вины</w:t>
      </w:r>
      <w:r w:rsidRPr="00983900">
        <w:rPr>
          <w:sz w:val="27"/>
          <w:szCs w:val="27"/>
        </w:rPr>
        <w:t xml:space="preserve">. </w:t>
      </w:r>
    </w:p>
    <w:p w:rsidR="00D16319" w:rsidRPr="00983900" w:rsidP="00EA5590">
      <w:pPr>
        <w:ind w:firstLine="708"/>
        <w:jc w:val="both"/>
        <w:rPr>
          <w:sz w:val="27"/>
          <w:szCs w:val="27"/>
        </w:rPr>
      </w:pPr>
      <w:r w:rsidRPr="00983900">
        <w:rPr>
          <w:sz w:val="27"/>
          <w:szCs w:val="27"/>
        </w:rPr>
        <w:t>На основании вышеизложенного и</w:t>
      </w:r>
      <w:r w:rsidRPr="00983900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983900">
        <w:rPr>
          <w:sz w:val="27"/>
          <w:szCs w:val="27"/>
          <w:shd w:val="clear" w:color="auto" w:fill="FFFFFF"/>
        </w:rPr>
        <w:t xml:space="preserve">учитывая характеризующие данные на лицо, привлекаемое к ответственности, </w:t>
      </w:r>
      <w:r w:rsidRPr="00983900">
        <w:rPr>
          <w:sz w:val="27"/>
          <w:szCs w:val="27"/>
        </w:rPr>
        <w:t>мировой судья считает, что достижение целей административного наказания возможно при назначении Галимову З.Р. административного наказания в виде административного ареста</w:t>
      </w:r>
      <w:r w:rsidRPr="00983900">
        <w:rPr>
          <w:sz w:val="27"/>
          <w:szCs w:val="27"/>
          <w:shd w:val="clear" w:color="auto" w:fill="FFFFFF"/>
        </w:rPr>
        <w:t>.</w:t>
      </w:r>
    </w:p>
    <w:p w:rsidR="00D16319" w:rsidRPr="00983900" w:rsidP="00983900">
      <w:pPr>
        <w:pStyle w:val="BodyTextIndent"/>
        <w:ind w:firstLine="708"/>
        <w:rPr>
          <w:sz w:val="27"/>
          <w:szCs w:val="27"/>
        </w:rPr>
      </w:pPr>
      <w:r w:rsidRPr="00983900">
        <w:rPr>
          <w:sz w:val="27"/>
          <w:szCs w:val="27"/>
        </w:rPr>
        <w:t xml:space="preserve">Руководствуясь статьями 12.27 часть 2, 29.9 - 29.11  </w:t>
      </w:r>
      <w:r w:rsidRPr="00983900">
        <w:rPr>
          <w:color w:val="000000"/>
          <w:sz w:val="27"/>
          <w:szCs w:val="27"/>
        </w:rPr>
        <w:t xml:space="preserve">Кодекса Российской Федерации об административных правонарушениях, </w:t>
      </w:r>
      <w:r w:rsidRPr="00983900">
        <w:rPr>
          <w:sz w:val="27"/>
          <w:szCs w:val="27"/>
        </w:rPr>
        <w:t>мировой судья</w:t>
      </w:r>
    </w:p>
    <w:p w:rsidR="00D16319" w:rsidP="00983900">
      <w:pPr>
        <w:pStyle w:val="BodyTextIndent"/>
        <w:ind w:firstLine="0"/>
        <w:jc w:val="center"/>
        <w:rPr>
          <w:sz w:val="27"/>
          <w:szCs w:val="27"/>
        </w:rPr>
      </w:pPr>
    </w:p>
    <w:p w:rsidR="00D16319" w:rsidRPr="00983900" w:rsidP="00983900">
      <w:pPr>
        <w:pStyle w:val="BodyTextIndent"/>
        <w:ind w:firstLine="0"/>
        <w:jc w:val="center"/>
        <w:rPr>
          <w:sz w:val="27"/>
          <w:szCs w:val="27"/>
        </w:rPr>
      </w:pPr>
      <w:r w:rsidRPr="00983900">
        <w:rPr>
          <w:sz w:val="27"/>
          <w:szCs w:val="27"/>
        </w:rPr>
        <w:t>постановил:</w:t>
      </w:r>
    </w:p>
    <w:p w:rsidR="00D16319" w:rsidRPr="00983900" w:rsidP="00EA5590">
      <w:pPr>
        <w:pStyle w:val="BodyText"/>
        <w:tabs>
          <w:tab w:val="left" w:pos="0"/>
        </w:tabs>
        <w:spacing w:after="0"/>
        <w:jc w:val="both"/>
        <w:rPr>
          <w:sz w:val="27"/>
          <w:szCs w:val="27"/>
        </w:rPr>
      </w:pPr>
      <w:r w:rsidRPr="00983900">
        <w:rPr>
          <w:sz w:val="27"/>
          <w:szCs w:val="27"/>
        </w:rPr>
        <w:tab/>
        <w:t>Признать Галимова З</w:t>
      </w:r>
      <w:r>
        <w:rPr>
          <w:sz w:val="27"/>
          <w:szCs w:val="27"/>
        </w:rPr>
        <w:t>.</w:t>
      </w:r>
      <w:r w:rsidRPr="00983900">
        <w:rPr>
          <w:sz w:val="27"/>
          <w:szCs w:val="27"/>
        </w:rPr>
        <w:t>Р</w:t>
      </w:r>
      <w:r>
        <w:rPr>
          <w:sz w:val="27"/>
          <w:szCs w:val="27"/>
        </w:rPr>
        <w:t>.</w:t>
      </w:r>
      <w:r w:rsidRPr="00983900">
        <w:rPr>
          <w:sz w:val="27"/>
          <w:szCs w:val="27"/>
        </w:rPr>
        <w:t xml:space="preserve"> виновным в совершении административного правонарушения, предусмотренного частью 2 статьи 12.27 </w:t>
      </w:r>
      <w:r w:rsidRPr="00983900">
        <w:rPr>
          <w:color w:val="000000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983900">
        <w:rPr>
          <w:sz w:val="27"/>
          <w:szCs w:val="27"/>
        </w:rPr>
        <w:t>и назначить ему административное наказание в виде административного ареста сроком на 2 (двое) суток.</w:t>
      </w:r>
    </w:p>
    <w:p w:rsidR="00D16319" w:rsidRPr="00983900" w:rsidP="00983900">
      <w:pPr>
        <w:ind w:firstLine="540"/>
        <w:jc w:val="both"/>
        <w:rPr>
          <w:sz w:val="27"/>
          <w:szCs w:val="27"/>
        </w:rPr>
      </w:pPr>
      <w:r w:rsidRPr="00983900">
        <w:rPr>
          <w:sz w:val="27"/>
          <w:szCs w:val="27"/>
        </w:rPr>
        <w:tab/>
        <w:t>Срок административного ареста Галимову З.Р. исчислять с момента его доставления в суд, то есть с</w:t>
      </w:r>
      <w:r w:rsidRPr="00983900">
        <w:rPr>
          <w:b/>
          <w:bCs/>
          <w:sz w:val="27"/>
          <w:szCs w:val="27"/>
        </w:rPr>
        <w:t xml:space="preserve"> </w:t>
      </w:r>
      <w:r>
        <w:rPr>
          <w:sz w:val="28"/>
          <w:szCs w:val="28"/>
        </w:rPr>
        <w:t xml:space="preserve">/данные изъяты/ /данные изъяты/ </w:t>
      </w:r>
      <w:r w:rsidRPr="00983900">
        <w:rPr>
          <w:sz w:val="27"/>
          <w:szCs w:val="27"/>
        </w:rPr>
        <w:t>года.</w:t>
      </w:r>
    </w:p>
    <w:p w:rsidR="00D16319" w:rsidRPr="00983900" w:rsidP="0098390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983900">
        <w:rPr>
          <w:sz w:val="27"/>
          <w:szCs w:val="27"/>
        </w:rPr>
        <w:t>Об исполнении настоящего постановления письменно сообщить мировому судье.</w:t>
      </w:r>
    </w:p>
    <w:p w:rsidR="00D16319" w:rsidRPr="00983900" w:rsidP="00983900">
      <w:pPr>
        <w:ind w:firstLine="540"/>
        <w:jc w:val="both"/>
        <w:rPr>
          <w:sz w:val="27"/>
          <w:szCs w:val="27"/>
        </w:rPr>
      </w:pPr>
      <w:r w:rsidRPr="00983900">
        <w:rPr>
          <w:sz w:val="27"/>
          <w:szCs w:val="27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D16319" w:rsidP="00983900">
      <w:pPr>
        <w:jc w:val="both"/>
        <w:rPr>
          <w:sz w:val="27"/>
          <w:szCs w:val="27"/>
        </w:rPr>
      </w:pPr>
    </w:p>
    <w:p w:rsidR="00D16319" w:rsidRPr="00983900" w:rsidP="00983900">
      <w:pPr>
        <w:jc w:val="both"/>
        <w:rPr>
          <w:sz w:val="27"/>
          <w:szCs w:val="27"/>
        </w:rPr>
      </w:pPr>
      <w:r>
        <w:rPr>
          <w:sz w:val="27"/>
          <w:szCs w:val="27"/>
        </w:rPr>
        <w:t>Согласовано.</w:t>
      </w:r>
    </w:p>
    <w:p w:rsidR="00D16319" w:rsidP="00983900">
      <w:pPr>
        <w:rPr>
          <w:sz w:val="27"/>
          <w:szCs w:val="27"/>
        </w:rPr>
      </w:pPr>
    </w:p>
    <w:p w:rsidR="00D16319" w:rsidRPr="00983900" w:rsidP="00983900">
      <w:pPr>
        <w:rPr>
          <w:sz w:val="27"/>
          <w:szCs w:val="27"/>
        </w:rPr>
      </w:pPr>
      <w:r w:rsidRPr="00983900">
        <w:rPr>
          <w:sz w:val="27"/>
          <w:szCs w:val="27"/>
        </w:rPr>
        <w:t>Мировой судья судебного участка №9</w:t>
      </w:r>
    </w:p>
    <w:p w:rsidR="00D16319" w:rsidRPr="00983900" w:rsidP="00983900">
      <w:pPr>
        <w:rPr>
          <w:sz w:val="27"/>
          <w:szCs w:val="27"/>
        </w:rPr>
      </w:pPr>
      <w:r w:rsidRPr="00983900">
        <w:rPr>
          <w:sz w:val="27"/>
          <w:szCs w:val="27"/>
        </w:rPr>
        <w:t>по Приволжскому судебному району г. Казани РТ                  Д.А. Гатауллина</w:t>
      </w:r>
    </w:p>
    <w:p w:rsidR="00D16319" w:rsidRPr="00983900" w:rsidP="00983900">
      <w:pPr>
        <w:tabs>
          <w:tab w:val="left" w:pos="0"/>
        </w:tabs>
        <w:jc w:val="both"/>
        <w:rPr>
          <w:sz w:val="27"/>
          <w:szCs w:val="27"/>
        </w:rPr>
      </w:pPr>
    </w:p>
    <w:p w:rsidR="00D16319" w:rsidRPr="00983900" w:rsidP="008C02AE">
      <w:pPr>
        <w:rPr>
          <w:sz w:val="27"/>
          <w:szCs w:val="27"/>
        </w:rPr>
      </w:pPr>
    </w:p>
    <w:p w:rsidR="00D16319" w:rsidRPr="00983900" w:rsidP="008C02AE">
      <w:pPr>
        <w:rPr>
          <w:sz w:val="27"/>
          <w:szCs w:val="27"/>
        </w:rPr>
      </w:pPr>
    </w:p>
    <w:p w:rsidR="00D16319" w:rsidRPr="00983900" w:rsidP="008C02AE">
      <w:pPr>
        <w:ind w:firstLine="540"/>
        <w:jc w:val="both"/>
        <w:rPr>
          <w:sz w:val="27"/>
          <w:szCs w:val="27"/>
        </w:rPr>
      </w:pPr>
    </w:p>
    <w:sectPr w:rsidSect="0047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092"/>
    <w:rsid w:val="000103C7"/>
    <w:rsid w:val="0001684C"/>
    <w:rsid w:val="0001696B"/>
    <w:rsid w:val="000437D9"/>
    <w:rsid w:val="00092337"/>
    <w:rsid w:val="000F020F"/>
    <w:rsid w:val="00132CC8"/>
    <w:rsid w:val="001A753B"/>
    <w:rsid w:val="001F6E42"/>
    <w:rsid w:val="0029686E"/>
    <w:rsid w:val="002A0D41"/>
    <w:rsid w:val="002D4F5B"/>
    <w:rsid w:val="002D6EB9"/>
    <w:rsid w:val="003145B0"/>
    <w:rsid w:val="00315C33"/>
    <w:rsid w:val="003644E1"/>
    <w:rsid w:val="0036726A"/>
    <w:rsid w:val="003D61B1"/>
    <w:rsid w:val="00400D70"/>
    <w:rsid w:val="00453B0C"/>
    <w:rsid w:val="00453CA2"/>
    <w:rsid w:val="00456C1C"/>
    <w:rsid w:val="00465AF2"/>
    <w:rsid w:val="0047165B"/>
    <w:rsid w:val="004B7162"/>
    <w:rsid w:val="004D5336"/>
    <w:rsid w:val="004E10A9"/>
    <w:rsid w:val="004F2092"/>
    <w:rsid w:val="005716AF"/>
    <w:rsid w:val="005D5FE7"/>
    <w:rsid w:val="005E1DE9"/>
    <w:rsid w:val="005F0326"/>
    <w:rsid w:val="0061455F"/>
    <w:rsid w:val="006673C2"/>
    <w:rsid w:val="0067407F"/>
    <w:rsid w:val="0069358E"/>
    <w:rsid w:val="006A79E3"/>
    <w:rsid w:val="006B37FB"/>
    <w:rsid w:val="006C2F1B"/>
    <w:rsid w:val="00700426"/>
    <w:rsid w:val="007B13DB"/>
    <w:rsid w:val="007C48CC"/>
    <w:rsid w:val="0086058F"/>
    <w:rsid w:val="008623B8"/>
    <w:rsid w:val="00887F91"/>
    <w:rsid w:val="008C02AE"/>
    <w:rsid w:val="008D45BE"/>
    <w:rsid w:val="00902C2E"/>
    <w:rsid w:val="00926B3F"/>
    <w:rsid w:val="00927BAB"/>
    <w:rsid w:val="00983900"/>
    <w:rsid w:val="009B76FB"/>
    <w:rsid w:val="00A25C50"/>
    <w:rsid w:val="00A27387"/>
    <w:rsid w:val="00A94F3F"/>
    <w:rsid w:val="00AC1E11"/>
    <w:rsid w:val="00AD567E"/>
    <w:rsid w:val="00AD7D9E"/>
    <w:rsid w:val="00AF1F96"/>
    <w:rsid w:val="00BA3F7C"/>
    <w:rsid w:val="00C218EF"/>
    <w:rsid w:val="00C313E3"/>
    <w:rsid w:val="00C41E9D"/>
    <w:rsid w:val="00C45C63"/>
    <w:rsid w:val="00C46820"/>
    <w:rsid w:val="00CA38F2"/>
    <w:rsid w:val="00CB71F6"/>
    <w:rsid w:val="00CC4E20"/>
    <w:rsid w:val="00CC5315"/>
    <w:rsid w:val="00CC701C"/>
    <w:rsid w:val="00CF7F62"/>
    <w:rsid w:val="00D03A24"/>
    <w:rsid w:val="00D16319"/>
    <w:rsid w:val="00D31759"/>
    <w:rsid w:val="00DB49E6"/>
    <w:rsid w:val="00E103C2"/>
    <w:rsid w:val="00E27235"/>
    <w:rsid w:val="00E32FBD"/>
    <w:rsid w:val="00E56648"/>
    <w:rsid w:val="00EA5590"/>
    <w:rsid w:val="00EC576D"/>
    <w:rsid w:val="00ED1574"/>
    <w:rsid w:val="00F64325"/>
    <w:rsid w:val="00F901A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F2092"/>
    <w:pPr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2092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4F20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F20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pt1">
    <w:name w:val="Основной текст + Интервал 3 pt1"/>
    <w:basedOn w:val="DefaultParagraphFont"/>
    <w:uiPriority w:val="99"/>
    <w:rsid w:val="004F2092"/>
    <w:rPr>
      <w:rFonts w:ascii="Batang" w:eastAsia="Batang" w:cs="Batang"/>
      <w:spacing w:val="6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rsid w:val="00693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358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A559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EA5590"/>
  </w:style>
  <w:style w:type="character" w:customStyle="1" w:styleId="snippetequal">
    <w:name w:val="snippet_equal"/>
    <w:basedOn w:val="DefaultParagraphFont"/>
    <w:uiPriority w:val="99"/>
    <w:rsid w:val="00EA5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1EDA62E355BF9E2189BB903D5AAD6747E016A56CBC6B6997674DDED02FA7DF70A955D596849736e17B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