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04B4" w:rsidP="009B5A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Дело № 5-67/9/2022</w:t>
      </w:r>
    </w:p>
    <w:p w:rsidR="00A904B4" w:rsidRPr="00106B2C" w:rsidP="009B5A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04B4" w:rsidRPr="000441A5" w:rsidP="009B5A8F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2022</w:t>
      </w:r>
      <w:r w:rsidRPr="000441A5">
        <w:rPr>
          <w:sz w:val="28"/>
          <w:szCs w:val="28"/>
        </w:rPr>
        <w:t xml:space="preserve"> года</w:t>
      </w:r>
      <w:r w:rsidRPr="000441A5">
        <w:rPr>
          <w:sz w:val="28"/>
          <w:szCs w:val="28"/>
        </w:rPr>
        <w:tab/>
      </w:r>
      <w:r w:rsidRPr="000441A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                   город Казань   </w:t>
      </w:r>
    </w:p>
    <w:p w:rsidR="00A904B4" w:rsidRPr="000441A5" w:rsidP="009B5A8F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A904B4" w:rsidRPr="000441A5" w:rsidP="009B5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по Приволжскому судебному району города Казани Республики Татарстан   </w:t>
      </w:r>
      <w:r>
        <w:rPr>
          <w:sz w:val="28"/>
          <w:szCs w:val="28"/>
        </w:rPr>
        <w:t>Д.А. Гатауллина</w:t>
      </w:r>
      <w:r w:rsidRPr="000441A5">
        <w:rPr>
          <w:sz w:val="28"/>
          <w:szCs w:val="28"/>
        </w:rPr>
        <w:t xml:space="preserve">, </w:t>
      </w:r>
    </w:p>
    <w:p w:rsidR="00A904B4" w:rsidRPr="00394818" w:rsidP="009B5A8F">
      <w:pPr>
        <w:jc w:val="both"/>
        <w:rPr>
          <w:sz w:val="28"/>
          <w:szCs w:val="28"/>
        </w:rPr>
      </w:pPr>
      <w:r w:rsidRPr="00C50137">
        <w:rPr>
          <w:sz w:val="28"/>
          <w:szCs w:val="28"/>
        </w:rPr>
        <w:t>рассмотрев дело об административном правонарушении по части 1 статьи 14.1</w:t>
      </w:r>
      <w:r w:rsidRPr="00394818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Галяутдиновой Д.Р., /данные изъяты/</w:t>
      </w:r>
      <w:r w:rsidRPr="00394818">
        <w:rPr>
          <w:sz w:val="28"/>
          <w:szCs w:val="28"/>
        </w:rPr>
        <w:t xml:space="preserve">, </w:t>
      </w:r>
    </w:p>
    <w:p w:rsidR="00A904B4" w:rsidRPr="00394818" w:rsidP="009B5A8F">
      <w:pPr>
        <w:shd w:val="clear" w:color="auto" w:fill="FFFFFF"/>
        <w:ind w:right="-241"/>
        <w:jc w:val="center"/>
        <w:rPr>
          <w:rFonts w:ascii="Arial" w:hAnsi="Arial" w:cs="Arial"/>
          <w:color w:val="424141"/>
          <w:sz w:val="28"/>
          <w:szCs w:val="28"/>
        </w:rPr>
      </w:pPr>
      <w:r w:rsidRPr="00394818">
        <w:rPr>
          <w:color w:val="000000"/>
          <w:sz w:val="28"/>
          <w:szCs w:val="28"/>
        </w:rPr>
        <w:t>установил:</w:t>
      </w:r>
    </w:p>
    <w:p w:rsidR="00A904B4" w:rsidRPr="00394818" w:rsidP="009B5A8F">
      <w:pPr>
        <w:shd w:val="clear" w:color="auto" w:fill="FFFFFF"/>
        <w:ind w:right="-241"/>
        <w:rPr>
          <w:rFonts w:ascii="Arial" w:hAnsi="Arial" w:cs="Arial"/>
          <w:color w:val="424141"/>
          <w:sz w:val="28"/>
          <w:szCs w:val="28"/>
        </w:rPr>
      </w:pPr>
      <w:r w:rsidRPr="00394818">
        <w:rPr>
          <w:color w:val="000000"/>
          <w:sz w:val="28"/>
          <w:szCs w:val="28"/>
        </w:rPr>
        <w:t> </w:t>
      </w:r>
    </w:p>
    <w:p w:rsidR="00A904B4" w:rsidRPr="00A10A88" w:rsidP="009B5A8F">
      <w:pPr>
        <w:pStyle w:val="50"/>
        <w:shd w:val="clear" w:color="auto" w:fill="auto"/>
        <w:spacing w:before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/данные изъяты/ </w:t>
      </w:r>
      <w:r>
        <w:rPr>
          <w:rStyle w:val="5"/>
          <w:rFonts w:ascii="Times New Roman" w:hAnsi="Times New Roman" w:cs="Times New Roman"/>
          <w:color w:val="000000"/>
        </w:rPr>
        <w:t xml:space="preserve">года в </w:t>
      </w:r>
      <w:r>
        <w:rPr>
          <w:rFonts w:ascii="Times New Roman" w:hAnsi="Times New Roman" w:cs="Times New Roman"/>
        </w:rPr>
        <w:t xml:space="preserve">/данные изъяты/ </w:t>
      </w:r>
      <w:r w:rsidRPr="00A10A88">
        <w:rPr>
          <w:rStyle w:val="5"/>
          <w:rFonts w:ascii="Times New Roman" w:hAnsi="Times New Roman" w:cs="Times New Roman"/>
          <w:color w:val="000000"/>
        </w:rPr>
        <w:t xml:space="preserve">в ходе проведения профилактических мероприятий по соблюдению запретов и ограничений введённых в целях предотвращения распространения новой коронавирусной инфекции было установлено, что гр. Галяутдинова Д.Р. в помещении центра паровых коктейлей </w:t>
      </w:r>
      <w:r w:rsidRPr="00A10A88">
        <w:rPr>
          <w:rStyle w:val="512pt"/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10A88">
        <w:rPr>
          <w:rStyle w:val="512pt"/>
          <w:rFonts w:ascii="Times New Roman" w:hAnsi="Times New Roman" w:cs="Times New Roman"/>
          <w:color w:val="000000"/>
          <w:sz w:val="28"/>
          <w:szCs w:val="28"/>
        </w:rPr>
        <w:t>Andy</w:t>
      </w:r>
      <w:r w:rsidRPr="00A10A88">
        <w:rPr>
          <w:rStyle w:val="512pt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0A88">
        <w:rPr>
          <w:rStyle w:val="5"/>
          <w:rFonts w:ascii="Times New Roman" w:hAnsi="Times New Roman" w:cs="Times New Roman"/>
          <w:color w:val="000000"/>
          <w:lang w:val="en-US"/>
        </w:rPr>
        <w:t>Hub</w:t>
      </w:r>
      <w:r w:rsidRPr="00A10A88">
        <w:rPr>
          <w:rStyle w:val="5"/>
          <w:rFonts w:ascii="Times New Roman" w:hAnsi="Times New Roman" w:cs="Times New Roman"/>
          <w:color w:val="000000"/>
        </w:rPr>
        <w:t xml:space="preserve">» по адресу: </w:t>
      </w:r>
      <w:r>
        <w:rPr>
          <w:rFonts w:ascii="Times New Roman" w:hAnsi="Times New Roman" w:cs="Times New Roman"/>
        </w:rPr>
        <w:t xml:space="preserve">/данные изъяты/ </w:t>
      </w:r>
      <w:r>
        <w:rPr>
          <w:rStyle w:val="5"/>
          <w:rFonts w:ascii="Times New Roman" w:hAnsi="Times New Roman" w:cs="Times New Roman"/>
          <w:color w:val="000000"/>
        </w:rPr>
        <w:t>организовала оказание услуг за денежное вознаграждение по предоставлению чая и кофе, а также</w:t>
      </w:r>
      <w:r w:rsidRPr="00A10A88">
        <w:rPr>
          <w:rStyle w:val="5"/>
          <w:rFonts w:ascii="Times New Roman" w:hAnsi="Times New Roman" w:cs="Times New Roman"/>
          <w:color w:val="000000"/>
        </w:rPr>
        <w:t xml:space="preserve"> кальянов для курения за денежное вознаграждение,</w:t>
      </w:r>
      <w:r>
        <w:rPr>
          <w:rStyle w:val="5"/>
          <w:rFonts w:ascii="Times New Roman" w:hAnsi="Times New Roman" w:cs="Times New Roman"/>
          <w:color w:val="000000"/>
        </w:rPr>
        <w:t xml:space="preserve"> полученную выгоду обращала в свою пользу,</w:t>
      </w:r>
      <w:r w:rsidRPr="00A10A88">
        <w:rPr>
          <w:rStyle w:val="5"/>
          <w:rFonts w:ascii="Times New Roman" w:hAnsi="Times New Roman" w:cs="Times New Roman"/>
          <w:color w:val="000000"/>
        </w:rPr>
        <w:t xml:space="preserve"> таким образом</w:t>
      </w:r>
      <w:r>
        <w:rPr>
          <w:rStyle w:val="5"/>
          <w:rFonts w:ascii="Times New Roman" w:hAnsi="Times New Roman" w:cs="Times New Roman"/>
          <w:color w:val="000000"/>
        </w:rPr>
        <w:t>,</w:t>
      </w:r>
      <w:r w:rsidRPr="00A10A88">
        <w:rPr>
          <w:rStyle w:val="5"/>
          <w:rFonts w:ascii="Times New Roman" w:hAnsi="Times New Roman" w:cs="Times New Roman"/>
          <w:color w:val="000000"/>
        </w:rPr>
        <w:t xml:space="preserve"> осуществляла предпринимательскую деятельность, при этом</w:t>
      </w:r>
      <w:r>
        <w:rPr>
          <w:rStyle w:val="5"/>
          <w:rFonts w:ascii="Times New Roman" w:hAnsi="Times New Roman" w:cs="Times New Roman"/>
          <w:color w:val="000000"/>
        </w:rPr>
        <w:t>,</w:t>
      </w:r>
      <w:r w:rsidRPr="00A10A88">
        <w:rPr>
          <w:rStyle w:val="5"/>
          <w:rFonts w:ascii="Times New Roman" w:hAnsi="Times New Roman" w:cs="Times New Roman"/>
          <w:color w:val="000000"/>
        </w:rPr>
        <w:t xml:space="preserve"> не имея государственной регистрации в качестве индивидуального предпринимателя либо юридического лица, то есть совершила административное правонарушение, предусмотренное: ч. 1 ст. 14.1 КоАП РФ.</w:t>
      </w:r>
    </w:p>
    <w:p w:rsidR="00A904B4" w:rsidRPr="00C03AFA" w:rsidP="009B5A8F">
      <w:pPr>
        <w:pStyle w:val="BodyText2"/>
        <w:tabs>
          <w:tab w:val="left" w:pos="0"/>
        </w:tabs>
        <w:spacing w:after="0" w:line="20" w:lineRule="atLeast"/>
        <w:ind w:right="76"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904B4" w:rsidP="009B5A8F">
      <w:pPr>
        <w:ind w:right="-5" w:firstLine="708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Галяутдинова Д.Р.</w:t>
      </w:r>
      <w:r w:rsidRPr="00C03AF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ась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>.</w:t>
      </w:r>
      <w:r w:rsidRPr="00C03AFA">
        <w:rPr>
          <w:sz w:val="28"/>
          <w:szCs w:val="28"/>
        </w:rPr>
        <w:t xml:space="preserve"> </w:t>
      </w:r>
      <w:r w:rsidRPr="007B14DB">
        <w:rPr>
          <w:sz w:val="28"/>
          <w:szCs w:val="28"/>
        </w:rPr>
        <w:t xml:space="preserve">Таким образом, мировой судья считает, что  </w:t>
      </w:r>
      <w:r>
        <w:rPr>
          <w:sz w:val="28"/>
          <w:szCs w:val="28"/>
        </w:rPr>
        <w:t>Галяутдинова Д.Р.</w:t>
      </w:r>
      <w:r w:rsidRPr="007B14DB">
        <w:rPr>
          <w:sz w:val="28"/>
          <w:szCs w:val="28"/>
        </w:rPr>
        <w:t xml:space="preserve"> о времени и месте рассмотрения дела извещен</w:t>
      </w:r>
      <w:r>
        <w:rPr>
          <w:sz w:val="28"/>
          <w:szCs w:val="28"/>
        </w:rPr>
        <w:t>а</w:t>
      </w:r>
      <w:r w:rsidRPr="007B14DB">
        <w:rPr>
          <w:sz w:val="28"/>
          <w:szCs w:val="28"/>
        </w:rPr>
        <w:t xml:space="preserve"> мировым судьей надлежащим образом, что подтверждается уведомлением о вручении, с ходатайством об отложении  рассмотрения дела к мировому судье </w:t>
      </w:r>
      <w:r>
        <w:rPr>
          <w:sz w:val="28"/>
          <w:szCs w:val="28"/>
        </w:rPr>
        <w:t>Галяутдинова Д.Р.</w:t>
      </w:r>
      <w:r w:rsidRPr="007B14DB">
        <w:rPr>
          <w:sz w:val="28"/>
          <w:szCs w:val="28"/>
        </w:rPr>
        <w:t xml:space="preserve"> не обращал</w:t>
      </w:r>
      <w:r>
        <w:rPr>
          <w:sz w:val="28"/>
          <w:szCs w:val="28"/>
        </w:rPr>
        <w:t>ась</w:t>
      </w:r>
      <w:r w:rsidRPr="007B14DB">
        <w:rPr>
          <w:sz w:val="28"/>
          <w:szCs w:val="28"/>
        </w:rPr>
        <w:t>, а е</w:t>
      </w:r>
      <w:r>
        <w:rPr>
          <w:sz w:val="28"/>
          <w:szCs w:val="28"/>
        </w:rPr>
        <w:t xml:space="preserve">е </w:t>
      </w:r>
      <w:r w:rsidRPr="007B14DB">
        <w:rPr>
          <w:sz w:val="28"/>
          <w:szCs w:val="28"/>
        </w:rPr>
        <w:t xml:space="preserve"> отсутствие  не препятствует объективному и полному рассмотрению дела.</w:t>
      </w:r>
    </w:p>
    <w:p w:rsidR="00A904B4" w:rsidP="009B5A8F">
      <w:pPr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A904B4" w:rsidRPr="00AA2B09" w:rsidP="009B5A8F">
      <w:pPr>
        <w:ind w:right="76" w:firstLine="708"/>
        <w:jc w:val="both"/>
        <w:rPr>
          <w:sz w:val="28"/>
          <w:szCs w:val="28"/>
        </w:rPr>
      </w:pPr>
      <w:r w:rsidRPr="00902C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Галяутдиновой Д.Р. в </w:t>
      </w:r>
      <w:r w:rsidRPr="00902C2E">
        <w:rPr>
          <w:sz w:val="28"/>
          <w:szCs w:val="28"/>
        </w:rPr>
        <w:t>совершении административного правонарушения подтверждается материалами административного дела</w:t>
      </w:r>
      <w:r>
        <w:rPr>
          <w:sz w:val="28"/>
          <w:szCs w:val="28"/>
        </w:rPr>
        <w:t>, а именно</w:t>
      </w:r>
      <w:r w:rsidRPr="00902C2E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825DCC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 xml:space="preserve">шении № /данные изъяты/ </w:t>
      </w:r>
      <w:r w:rsidRPr="00825D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825DCC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825DCC">
        <w:rPr>
          <w:sz w:val="28"/>
          <w:szCs w:val="28"/>
        </w:rPr>
        <w:t xml:space="preserve"> в котором изложены обстоятельства </w:t>
      </w:r>
      <w:r>
        <w:rPr>
          <w:sz w:val="28"/>
          <w:szCs w:val="28"/>
        </w:rPr>
        <w:t>административного правонарушения; письменным объяснением Галяутдиновой Д.Р., сведениями о том, что ИП Галяутдинова Д.Р. ликвидирован /данные изъяты/г.; рапортами сотрудников полиции; справкой в отношении Галяутдиновой Д.Р.</w:t>
      </w:r>
    </w:p>
    <w:p w:rsidR="00A904B4" w:rsidP="009B5A8F">
      <w:pPr>
        <w:shd w:val="clear" w:color="auto" w:fill="FFFFFF"/>
        <w:tabs>
          <w:tab w:val="left" w:pos="0"/>
        </w:tabs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02C2E">
        <w:rPr>
          <w:sz w:val="28"/>
          <w:szCs w:val="28"/>
        </w:rPr>
        <w:t xml:space="preserve">ировой судья квалифицирует действия </w:t>
      </w:r>
      <w:r>
        <w:rPr>
          <w:sz w:val="28"/>
          <w:szCs w:val="28"/>
        </w:rPr>
        <w:t xml:space="preserve"> Галяутдиновой Д.Р. по части</w:t>
      </w:r>
      <w:r w:rsidRPr="00902C2E">
        <w:rPr>
          <w:sz w:val="28"/>
          <w:szCs w:val="28"/>
        </w:rPr>
        <w:t xml:space="preserve"> </w:t>
      </w:r>
      <w:r w:rsidRPr="00825DCC">
        <w:rPr>
          <w:sz w:val="28"/>
          <w:szCs w:val="28"/>
        </w:rPr>
        <w:t>1 статьи 14.1 Кодекса Российской Федерации об а</w:t>
      </w:r>
      <w:r>
        <w:rPr>
          <w:sz w:val="28"/>
          <w:szCs w:val="28"/>
        </w:rPr>
        <w:t>дминистративных правонарушениях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904B4" w:rsidRPr="00394818" w:rsidP="009B5A8F">
      <w:pPr>
        <w:shd w:val="clear" w:color="auto" w:fill="FFFFFF"/>
        <w:tabs>
          <w:tab w:val="left" w:pos="0"/>
        </w:tabs>
        <w:ind w:right="76" w:firstLine="720"/>
        <w:jc w:val="both"/>
        <w:rPr>
          <w:sz w:val="28"/>
          <w:szCs w:val="28"/>
        </w:rPr>
      </w:pPr>
      <w:r w:rsidRPr="00394818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 xml:space="preserve">Галяутдиновой Д.Р. </w:t>
      </w:r>
      <w:r w:rsidRPr="00394818">
        <w:rPr>
          <w:sz w:val="28"/>
          <w:szCs w:val="28"/>
        </w:rPr>
        <w:t xml:space="preserve"> наказания мировой судья учитывает характер совершенного </w:t>
      </w:r>
      <w:r>
        <w:rPr>
          <w:sz w:val="28"/>
          <w:szCs w:val="28"/>
        </w:rPr>
        <w:t>ей</w:t>
      </w:r>
      <w:r w:rsidRPr="00394818">
        <w:rPr>
          <w:sz w:val="28"/>
          <w:szCs w:val="28"/>
        </w:rPr>
        <w:t xml:space="preserve"> административного правонарушения, а также е</w:t>
      </w:r>
      <w:r>
        <w:rPr>
          <w:sz w:val="28"/>
          <w:szCs w:val="28"/>
        </w:rPr>
        <w:t>е</w:t>
      </w:r>
      <w:r w:rsidRPr="00394818">
        <w:rPr>
          <w:sz w:val="28"/>
          <w:szCs w:val="28"/>
        </w:rPr>
        <w:t xml:space="preserve"> личность.</w:t>
      </w:r>
    </w:p>
    <w:p w:rsidR="00A904B4" w:rsidRPr="00CA114C" w:rsidP="009B5A8F">
      <w:pPr>
        <w:ind w:right="76" w:firstLine="720"/>
        <w:jc w:val="both"/>
        <w:rPr>
          <w:sz w:val="28"/>
          <w:szCs w:val="28"/>
        </w:rPr>
      </w:pPr>
      <w:r w:rsidRPr="00CA114C">
        <w:rPr>
          <w:sz w:val="28"/>
          <w:szCs w:val="28"/>
        </w:rPr>
        <w:t xml:space="preserve">Обстоятельств смягчающих административную ответственность </w:t>
      </w:r>
      <w:r>
        <w:rPr>
          <w:sz w:val="28"/>
          <w:szCs w:val="28"/>
        </w:rPr>
        <w:t>Галяутдиновой Д.Р. судом не установлено</w:t>
      </w:r>
      <w:r w:rsidRPr="00CA114C">
        <w:rPr>
          <w:sz w:val="28"/>
          <w:szCs w:val="28"/>
        </w:rPr>
        <w:t>.</w:t>
      </w:r>
    </w:p>
    <w:p w:rsidR="00A904B4" w:rsidRPr="00FB0F4A" w:rsidP="009B5A8F">
      <w:pPr>
        <w:shd w:val="clear" w:color="auto" w:fill="FFFFFF"/>
        <w:tabs>
          <w:tab w:val="left" w:pos="0"/>
        </w:tabs>
        <w:ind w:right="76" w:firstLine="720"/>
        <w:jc w:val="both"/>
        <w:rPr>
          <w:sz w:val="28"/>
          <w:szCs w:val="28"/>
        </w:rPr>
      </w:pPr>
      <w:r w:rsidRPr="00FB0F4A">
        <w:rPr>
          <w:sz w:val="28"/>
          <w:szCs w:val="28"/>
        </w:rPr>
        <w:t xml:space="preserve">Обстоятельством отягчающим административную ответственность              </w:t>
      </w:r>
      <w:r>
        <w:rPr>
          <w:sz w:val="28"/>
          <w:szCs w:val="28"/>
        </w:rPr>
        <w:t xml:space="preserve">Галяутдиновой Д.Р., </w:t>
      </w:r>
      <w:r w:rsidRPr="00FB0F4A">
        <w:rPr>
          <w:sz w:val="28"/>
          <w:szCs w:val="28"/>
        </w:rPr>
        <w:t>является совершение однородных правонарушений.</w:t>
      </w:r>
    </w:p>
    <w:p w:rsidR="00A904B4" w:rsidRPr="00825DCC" w:rsidP="009B5A8F">
      <w:pPr>
        <w:shd w:val="clear" w:color="auto" w:fill="FFFFFF"/>
        <w:tabs>
          <w:tab w:val="left" w:pos="0"/>
        </w:tabs>
        <w:ind w:right="76" w:firstLine="720"/>
        <w:jc w:val="both"/>
        <w:rPr>
          <w:sz w:val="28"/>
          <w:szCs w:val="28"/>
        </w:rPr>
      </w:pPr>
      <w:r w:rsidRPr="00825DCC">
        <w:rPr>
          <w:sz w:val="28"/>
          <w:szCs w:val="28"/>
        </w:rPr>
        <w:t>На основании изложенного, руководствуясь статьями</w:t>
      </w:r>
      <w:r>
        <w:rPr>
          <w:sz w:val="28"/>
          <w:szCs w:val="28"/>
        </w:rPr>
        <w:t xml:space="preserve"> 14.1 ч.1,</w:t>
      </w:r>
      <w:r w:rsidRPr="00825DCC">
        <w:rPr>
          <w:sz w:val="28"/>
          <w:szCs w:val="28"/>
        </w:rPr>
        <w:t xml:space="preserve"> 29.9</w:t>
      </w:r>
      <w:r>
        <w:rPr>
          <w:sz w:val="28"/>
          <w:szCs w:val="28"/>
        </w:rPr>
        <w:t>-</w:t>
      </w:r>
      <w:r w:rsidRPr="00825DCC">
        <w:rPr>
          <w:sz w:val="28"/>
          <w:szCs w:val="28"/>
        </w:rPr>
        <w:t xml:space="preserve">29.11 Кодекса Российской Федерации об административных правонарушениях, мировой судья </w:t>
      </w:r>
    </w:p>
    <w:p w:rsidR="00A904B4" w:rsidRPr="006058A6" w:rsidP="009B5A8F">
      <w:pPr>
        <w:shd w:val="clear" w:color="auto" w:fill="FFFFFF"/>
        <w:ind w:right="76"/>
        <w:jc w:val="both"/>
        <w:rPr>
          <w:sz w:val="28"/>
          <w:szCs w:val="28"/>
        </w:rPr>
      </w:pPr>
      <w:r w:rsidRPr="00825DCC">
        <w:rPr>
          <w:sz w:val="28"/>
          <w:szCs w:val="28"/>
        </w:rPr>
        <w:t xml:space="preserve">                                                            </w:t>
      </w:r>
      <w:r w:rsidRPr="006058A6">
        <w:rPr>
          <w:sz w:val="28"/>
          <w:szCs w:val="28"/>
        </w:rPr>
        <w:t>постановил:</w:t>
      </w:r>
    </w:p>
    <w:p w:rsidR="00A904B4" w:rsidRPr="00825DCC" w:rsidP="009B5A8F">
      <w:pPr>
        <w:shd w:val="clear" w:color="auto" w:fill="FFFFFF"/>
        <w:ind w:right="76"/>
        <w:jc w:val="both"/>
        <w:rPr>
          <w:sz w:val="28"/>
          <w:szCs w:val="28"/>
        </w:rPr>
      </w:pPr>
      <w:r w:rsidRPr="00825DCC">
        <w:rPr>
          <w:sz w:val="28"/>
          <w:szCs w:val="28"/>
        </w:rPr>
        <w:t> </w:t>
      </w:r>
    </w:p>
    <w:p w:rsidR="00A904B4" w:rsidRPr="00A959F3" w:rsidP="009B5A8F">
      <w:pPr>
        <w:shd w:val="clear" w:color="auto" w:fill="FFFFFF"/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Галяутдиновой Д.Р. признать </w:t>
      </w:r>
      <w:r w:rsidRPr="00825DCC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825DCC">
        <w:rPr>
          <w:sz w:val="28"/>
          <w:szCs w:val="28"/>
        </w:rPr>
        <w:t xml:space="preserve"> в совершении административного </w:t>
      </w:r>
      <w:r w:rsidRPr="00A959F3">
        <w:rPr>
          <w:sz w:val="28"/>
          <w:szCs w:val="28"/>
        </w:rPr>
        <w:t xml:space="preserve">правонарушения, предусмотренного частью 1 статьи 14.1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500,00 рублей. </w:t>
      </w:r>
    </w:p>
    <w:p w:rsidR="00A904B4" w:rsidP="009B5A8F">
      <w:pPr>
        <w:ind w:firstLine="720"/>
        <w:jc w:val="both"/>
        <w:rPr>
          <w:sz w:val="28"/>
          <w:szCs w:val="28"/>
        </w:rPr>
      </w:pPr>
      <w:r w:rsidRPr="00A959F3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Получатель – УФК по РТ (Министерство юстиции Республики Татарстан), номер счета получателя платежа 03100643000000011100, ИНН 1654003139, КПП 165501001, кор. счет 4010 2810 445370000079, банк – отделение НБ Республика Татарстан, БИК 019205400, ОКТМО 92701000001, КБК 73111601143019000140, УИН </w:t>
      </w:r>
      <w:r>
        <w:rPr>
          <w:sz w:val="28"/>
          <w:szCs w:val="28"/>
        </w:rPr>
        <w:t>/данные изъяты/.</w:t>
      </w:r>
    </w:p>
    <w:p w:rsidR="00A904B4" w:rsidP="009B5A8F">
      <w:pPr>
        <w:ind w:firstLine="540"/>
        <w:jc w:val="both"/>
        <w:rPr>
          <w:sz w:val="28"/>
          <w:szCs w:val="28"/>
        </w:rPr>
      </w:pPr>
      <w:r w:rsidRPr="00ED4134">
        <w:rPr>
          <w:sz w:val="28"/>
          <w:szCs w:val="28"/>
        </w:rPr>
        <w:t>Документ об оплате штрафа необходимо предоста</w:t>
      </w:r>
      <w:r>
        <w:rPr>
          <w:sz w:val="28"/>
          <w:szCs w:val="28"/>
        </w:rPr>
        <w:t>вить в канцелярию судебного участка № 9 по Приволжскому судебному району города Казани Республики Татарстан по адресу: город Казань улица Габишева, дом 35,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A904B4" w:rsidP="009B5A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шестидесятидневный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904B4" w:rsidP="009B5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A904B4" w:rsidP="009B5A8F">
      <w:pPr>
        <w:jc w:val="both"/>
        <w:rPr>
          <w:color w:val="000000"/>
          <w:sz w:val="28"/>
          <w:szCs w:val="28"/>
        </w:rPr>
      </w:pPr>
    </w:p>
    <w:p w:rsidR="00A904B4" w:rsidP="009B5A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A904B4" w:rsidRPr="00512526" w:rsidP="00512526">
      <w:pPr>
        <w:jc w:val="both"/>
        <w:rPr>
          <w:sz w:val="28"/>
          <w:szCs w:val="28"/>
        </w:rPr>
      </w:pPr>
      <w:r w:rsidRPr="000E0398">
        <w:rPr>
          <w:sz w:val="28"/>
          <w:szCs w:val="28"/>
        </w:rPr>
        <w:t>Мировой судья</w:t>
      </w:r>
      <w:r w:rsidRPr="000E0398">
        <w:rPr>
          <w:sz w:val="28"/>
          <w:szCs w:val="28"/>
        </w:rPr>
        <w:tab/>
      </w:r>
      <w:r w:rsidRPr="000E0398">
        <w:rPr>
          <w:sz w:val="28"/>
          <w:szCs w:val="28"/>
        </w:rPr>
        <w:tab/>
      </w:r>
      <w:r w:rsidRPr="000E0398">
        <w:rPr>
          <w:sz w:val="28"/>
          <w:szCs w:val="28"/>
        </w:rPr>
        <w:tab/>
      </w:r>
      <w:r w:rsidRPr="000E0398">
        <w:rPr>
          <w:sz w:val="28"/>
          <w:szCs w:val="28"/>
        </w:rPr>
        <w:tab/>
        <w:t xml:space="preserve">                   </w:t>
      </w:r>
      <w:r w:rsidRPr="000E0398">
        <w:rPr>
          <w:sz w:val="28"/>
          <w:szCs w:val="28"/>
        </w:rPr>
        <w:tab/>
      </w:r>
      <w:r w:rsidRPr="000E0398">
        <w:rPr>
          <w:sz w:val="28"/>
          <w:szCs w:val="28"/>
        </w:rPr>
        <w:tab/>
      </w:r>
      <w:r w:rsidRPr="000E039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E0398">
        <w:rPr>
          <w:sz w:val="28"/>
          <w:szCs w:val="28"/>
        </w:rPr>
        <w:t xml:space="preserve">Д.А. Гатауллина </w:t>
      </w:r>
    </w:p>
    <w:sectPr w:rsidSect="000E0398">
      <w:pgSz w:w="11906" w:h="16838"/>
      <w:pgMar w:top="180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A8F"/>
    <w:rsid w:val="000441A5"/>
    <w:rsid w:val="000E0398"/>
    <w:rsid w:val="00106B2C"/>
    <w:rsid w:val="001E1683"/>
    <w:rsid w:val="00394818"/>
    <w:rsid w:val="00512526"/>
    <w:rsid w:val="00576B78"/>
    <w:rsid w:val="006058A6"/>
    <w:rsid w:val="00611787"/>
    <w:rsid w:val="006B37FB"/>
    <w:rsid w:val="007B14DB"/>
    <w:rsid w:val="007C48CC"/>
    <w:rsid w:val="00825DCC"/>
    <w:rsid w:val="008D07A5"/>
    <w:rsid w:val="00902C2E"/>
    <w:rsid w:val="009908BE"/>
    <w:rsid w:val="009B5A8F"/>
    <w:rsid w:val="00A10A88"/>
    <w:rsid w:val="00A904B4"/>
    <w:rsid w:val="00A959F3"/>
    <w:rsid w:val="00AA2B09"/>
    <w:rsid w:val="00C03AFA"/>
    <w:rsid w:val="00C50137"/>
    <w:rsid w:val="00CA114C"/>
    <w:rsid w:val="00CE079A"/>
    <w:rsid w:val="00D526B6"/>
    <w:rsid w:val="00ED4134"/>
    <w:rsid w:val="00FB0F4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B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B5A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9B5A8F"/>
    <w:rPr>
      <w:sz w:val="28"/>
      <w:szCs w:val="28"/>
      <w:shd w:val="clear" w:color="auto" w:fill="FFFFFF"/>
    </w:rPr>
  </w:style>
  <w:style w:type="character" w:customStyle="1" w:styleId="512pt">
    <w:name w:val="Основной текст (5) + 12 pt"/>
    <w:basedOn w:val="5"/>
    <w:uiPriority w:val="99"/>
    <w:rsid w:val="009B5A8F"/>
    <w:rPr>
      <w:sz w:val="24"/>
      <w:szCs w:val="24"/>
      <w:lang w:val="en-US" w:eastAsia="en-US"/>
    </w:rPr>
  </w:style>
  <w:style w:type="paragraph" w:customStyle="1" w:styleId="50">
    <w:name w:val="Основной текст (5)"/>
    <w:basedOn w:val="Normal"/>
    <w:link w:val="5"/>
    <w:uiPriority w:val="99"/>
    <w:rsid w:val="009B5A8F"/>
    <w:pPr>
      <w:widowControl w:val="0"/>
      <w:shd w:val="clear" w:color="auto" w:fill="FFFFFF"/>
      <w:spacing w:before="240" w:line="320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2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5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