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0678" w:rsidRPr="00941302" w:rsidP="00A945B5">
      <w:pPr>
        <w:pStyle w:val="Title"/>
        <w:ind w:firstLine="540"/>
        <w:jc w:val="both"/>
        <w:rPr>
          <w:b w:val="0"/>
          <w:sz w:val="26"/>
          <w:szCs w:val="26"/>
        </w:rPr>
      </w:pPr>
      <w:r w:rsidRPr="00941302">
        <w:rPr>
          <w:b w:val="0"/>
          <w:sz w:val="26"/>
          <w:szCs w:val="26"/>
        </w:rPr>
        <w:t xml:space="preserve">       </w:t>
      </w:r>
      <w:r w:rsidRPr="00941302" w:rsidR="00422B53">
        <w:rPr>
          <w:b w:val="0"/>
          <w:sz w:val="26"/>
          <w:szCs w:val="26"/>
        </w:rPr>
        <w:t xml:space="preserve">   </w:t>
      </w:r>
      <w:r w:rsidRPr="00941302">
        <w:rPr>
          <w:b w:val="0"/>
          <w:sz w:val="26"/>
          <w:szCs w:val="26"/>
        </w:rPr>
        <w:t xml:space="preserve">             </w:t>
      </w:r>
      <w:r w:rsidRPr="00941302" w:rsidR="00CB2451">
        <w:rPr>
          <w:b w:val="0"/>
          <w:sz w:val="26"/>
          <w:szCs w:val="26"/>
        </w:rPr>
        <w:t xml:space="preserve"> </w:t>
      </w:r>
      <w:r w:rsidR="000537FD">
        <w:rPr>
          <w:b w:val="0"/>
          <w:sz w:val="26"/>
          <w:szCs w:val="26"/>
        </w:rPr>
        <w:t xml:space="preserve">                    </w:t>
      </w:r>
      <w:r w:rsidRPr="00941302" w:rsidR="00CB2451">
        <w:rPr>
          <w:b w:val="0"/>
          <w:sz w:val="26"/>
          <w:szCs w:val="26"/>
        </w:rPr>
        <w:t xml:space="preserve">               </w:t>
      </w:r>
      <w:r w:rsidRPr="00941302">
        <w:rPr>
          <w:b w:val="0"/>
          <w:sz w:val="26"/>
          <w:szCs w:val="26"/>
        </w:rPr>
        <w:t xml:space="preserve">      </w:t>
      </w:r>
      <w:r w:rsidRPr="00941302" w:rsidR="00146822">
        <w:rPr>
          <w:b w:val="0"/>
          <w:sz w:val="26"/>
          <w:szCs w:val="26"/>
        </w:rPr>
        <w:t xml:space="preserve">         </w:t>
      </w:r>
      <w:r w:rsidRPr="00941302" w:rsidR="00EA21DF">
        <w:rPr>
          <w:b w:val="0"/>
          <w:sz w:val="26"/>
          <w:szCs w:val="26"/>
        </w:rPr>
        <w:t xml:space="preserve">   </w:t>
      </w:r>
      <w:r w:rsidRPr="00941302" w:rsidR="001E2DAC">
        <w:rPr>
          <w:b w:val="0"/>
          <w:sz w:val="26"/>
          <w:szCs w:val="26"/>
        </w:rPr>
        <w:t xml:space="preserve">     </w:t>
      </w:r>
      <w:r w:rsidRPr="00941302" w:rsidR="00FA0AA9">
        <w:rPr>
          <w:b w:val="0"/>
          <w:sz w:val="26"/>
          <w:szCs w:val="26"/>
        </w:rPr>
        <w:t xml:space="preserve">      </w:t>
      </w:r>
      <w:r w:rsidRPr="00941302" w:rsidR="00B117AC">
        <w:rPr>
          <w:b w:val="0"/>
          <w:sz w:val="26"/>
          <w:szCs w:val="26"/>
        </w:rPr>
        <w:t xml:space="preserve">    </w:t>
      </w:r>
      <w:r w:rsidRPr="00941302" w:rsidR="00FA0AA9">
        <w:rPr>
          <w:b w:val="0"/>
          <w:sz w:val="26"/>
          <w:szCs w:val="26"/>
        </w:rPr>
        <w:t xml:space="preserve">   </w:t>
      </w:r>
      <w:r w:rsidRPr="00941302" w:rsidR="009D32D9">
        <w:rPr>
          <w:b w:val="0"/>
          <w:sz w:val="26"/>
          <w:szCs w:val="26"/>
        </w:rPr>
        <w:t xml:space="preserve">        </w:t>
      </w:r>
      <w:r w:rsidRPr="00941302" w:rsidR="008B6DD6">
        <w:rPr>
          <w:b w:val="0"/>
          <w:sz w:val="26"/>
          <w:szCs w:val="26"/>
        </w:rPr>
        <w:t xml:space="preserve">    </w:t>
      </w:r>
      <w:r w:rsidRPr="00941302" w:rsidR="009D32D9">
        <w:rPr>
          <w:b w:val="0"/>
          <w:sz w:val="26"/>
          <w:szCs w:val="26"/>
        </w:rPr>
        <w:t xml:space="preserve"> </w:t>
      </w:r>
      <w:r w:rsidRPr="00941302" w:rsidR="00FA0AA9">
        <w:rPr>
          <w:b w:val="0"/>
          <w:sz w:val="26"/>
          <w:szCs w:val="26"/>
        </w:rPr>
        <w:t xml:space="preserve"> </w:t>
      </w:r>
      <w:r w:rsidRPr="00941302" w:rsidR="001E2DAC">
        <w:rPr>
          <w:b w:val="0"/>
          <w:sz w:val="26"/>
          <w:szCs w:val="26"/>
        </w:rPr>
        <w:t xml:space="preserve"> </w:t>
      </w:r>
      <w:r w:rsidRPr="00941302" w:rsidR="001E52CE">
        <w:rPr>
          <w:b w:val="0"/>
          <w:sz w:val="26"/>
          <w:szCs w:val="26"/>
        </w:rPr>
        <w:t>Дело № 5-</w:t>
      </w:r>
      <w:r w:rsidRPr="00941302" w:rsidR="005A0539">
        <w:rPr>
          <w:b w:val="0"/>
          <w:sz w:val="26"/>
          <w:szCs w:val="26"/>
        </w:rPr>
        <w:t>178</w:t>
      </w:r>
      <w:r w:rsidRPr="00941302" w:rsidR="007B5046">
        <w:rPr>
          <w:b w:val="0"/>
          <w:sz w:val="26"/>
          <w:szCs w:val="26"/>
        </w:rPr>
        <w:t>/6</w:t>
      </w:r>
      <w:r w:rsidRPr="00941302" w:rsidR="00022254">
        <w:rPr>
          <w:b w:val="0"/>
          <w:sz w:val="26"/>
          <w:szCs w:val="26"/>
        </w:rPr>
        <w:t>/</w:t>
      </w:r>
      <w:r w:rsidRPr="00941302" w:rsidR="00252BDD">
        <w:rPr>
          <w:b w:val="0"/>
          <w:sz w:val="26"/>
          <w:szCs w:val="26"/>
        </w:rPr>
        <w:t>2022</w:t>
      </w:r>
    </w:p>
    <w:p w:rsidR="007B5046" w:rsidRPr="00941302" w:rsidP="00A945B5">
      <w:pPr>
        <w:pStyle w:val="Title"/>
        <w:ind w:firstLine="540"/>
        <w:rPr>
          <w:sz w:val="26"/>
          <w:szCs w:val="26"/>
        </w:rPr>
      </w:pPr>
    </w:p>
    <w:p w:rsidR="008C0678" w:rsidRPr="00941302" w:rsidP="00A945B5">
      <w:pPr>
        <w:pStyle w:val="Title"/>
        <w:ind w:firstLine="540"/>
        <w:rPr>
          <w:sz w:val="26"/>
          <w:szCs w:val="26"/>
        </w:rPr>
      </w:pPr>
      <w:r w:rsidRPr="00941302">
        <w:rPr>
          <w:sz w:val="26"/>
          <w:szCs w:val="26"/>
        </w:rPr>
        <w:t>П</w:t>
      </w:r>
      <w:r w:rsidRPr="00941302">
        <w:rPr>
          <w:sz w:val="26"/>
          <w:szCs w:val="26"/>
        </w:rPr>
        <w:t xml:space="preserve"> О С Т А Н О В Л Е Н И Е</w:t>
      </w:r>
    </w:p>
    <w:p w:rsidR="008C0678" w:rsidRPr="00941302" w:rsidP="00A945B5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27 апреля</w:t>
      </w:r>
      <w:r w:rsidRPr="00941302" w:rsidR="00252BDD">
        <w:rPr>
          <w:sz w:val="26"/>
          <w:szCs w:val="26"/>
        </w:rPr>
        <w:t xml:space="preserve"> 2022</w:t>
      </w:r>
      <w:r w:rsidRPr="00941302" w:rsidR="00BB3A74">
        <w:rPr>
          <w:sz w:val="26"/>
          <w:szCs w:val="26"/>
        </w:rPr>
        <w:t xml:space="preserve"> года</w:t>
      </w:r>
      <w:r w:rsidRPr="00941302" w:rsidR="00F41026">
        <w:rPr>
          <w:sz w:val="26"/>
          <w:szCs w:val="26"/>
        </w:rPr>
        <w:tab/>
      </w:r>
      <w:r w:rsidRPr="00941302" w:rsidR="00F41026">
        <w:rPr>
          <w:sz w:val="26"/>
          <w:szCs w:val="26"/>
        </w:rPr>
        <w:tab/>
        <w:t xml:space="preserve">     </w:t>
      </w:r>
      <w:r w:rsidRPr="00941302" w:rsidR="00A75758">
        <w:rPr>
          <w:sz w:val="26"/>
          <w:szCs w:val="26"/>
        </w:rPr>
        <w:t xml:space="preserve">                           </w:t>
      </w:r>
      <w:r w:rsidRPr="00941302" w:rsidR="001563CE">
        <w:rPr>
          <w:sz w:val="26"/>
          <w:szCs w:val="26"/>
        </w:rPr>
        <w:t xml:space="preserve">      </w:t>
      </w:r>
      <w:r w:rsidRPr="00941302" w:rsidR="00146822">
        <w:rPr>
          <w:sz w:val="26"/>
          <w:szCs w:val="26"/>
        </w:rPr>
        <w:t xml:space="preserve"> </w:t>
      </w:r>
      <w:r w:rsidRPr="00941302" w:rsidR="00402348">
        <w:rPr>
          <w:sz w:val="26"/>
          <w:szCs w:val="26"/>
        </w:rPr>
        <w:t xml:space="preserve"> </w:t>
      </w:r>
      <w:r w:rsidRPr="00941302" w:rsidR="00FA3C01">
        <w:rPr>
          <w:sz w:val="26"/>
          <w:szCs w:val="26"/>
        </w:rPr>
        <w:t xml:space="preserve">    </w:t>
      </w:r>
      <w:r w:rsidRPr="00941302" w:rsidR="00BB3A74">
        <w:rPr>
          <w:sz w:val="26"/>
          <w:szCs w:val="26"/>
        </w:rPr>
        <w:t xml:space="preserve">        </w:t>
      </w:r>
      <w:r w:rsidRPr="00941302" w:rsidR="001E2DAC">
        <w:rPr>
          <w:sz w:val="26"/>
          <w:szCs w:val="26"/>
        </w:rPr>
        <w:t xml:space="preserve">         </w:t>
      </w:r>
      <w:r w:rsidRPr="00941302" w:rsidR="00BB3A74">
        <w:rPr>
          <w:sz w:val="26"/>
          <w:szCs w:val="26"/>
        </w:rPr>
        <w:t xml:space="preserve"> </w:t>
      </w:r>
      <w:r w:rsidRPr="00941302" w:rsidR="00FA3C01">
        <w:rPr>
          <w:sz w:val="26"/>
          <w:szCs w:val="26"/>
        </w:rPr>
        <w:t xml:space="preserve"> </w:t>
      </w:r>
      <w:r w:rsidRPr="00941302" w:rsidR="00B90D57">
        <w:rPr>
          <w:sz w:val="26"/>
          <w:szCs w:val="26"/>
        </w:rPr>
        <w:t xml:space="preserve"> </w:t>
      </w:r>
    </w:p>
    <w:p w:rsidR="00350547" w:rsidRPr="00941302" w:rsidP="00350547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Республика Татарстан, г</w:t>
      </w:r>
      <w:r w:rsidRPr="00941302" w:rsidR="00B117AC">
        <w:rPr>
          <w:sz w:val="26"/>
          <w:szCs w:val="26"/>
        </w:rPr>
        <w:t>ород</w:t>
      </w:r>
      <w:r w:rsidRPr="00941302">
        <w:rPr>
          <w:sz w:val="26"/>
          <w:szCs w:val="26"/>
        </w:rPr>
        <w:t xml:space="preserve"> Казань, ул</w:t>
      </w:r>
      <w:r w:rsidRPr="00941302" w:rsidR="00B117AC">
        <w:rPr>
          <w:sz w:val="26"/>
          <w:szCs w:val="26"/>
        </w:rPr>
        <w:t>ица</w:t>
      </w:r>
      <w:r w:rsidRPr="00941302">
        <w:rPr>
          <w:sz w:val="26"/>
          <w:szCs w:val="26"/>
        </w:rPr>
        <w:t xml:space="preserve"> Авангардная, д</w:t>
      </w:r>
      <w:r w:rsidRPr="00941302" w:rsidR="00B117AC">
        <w:rPr>
          <w:sz w:val="26"/>
          <w:szCs w:val="26"/>
        </w:rPr>
        <w:t>ом</w:t>
      </w:r>
      <w:r w:rsidRPr="00941302">
        <w:rPr>
          <w:sz w:val="26"/>
          <w:szCs w:val="26"/>
        </w:rPr>
        <w:t xml:space="preserve"> 143.</w:t>
      </w:r>
      <w:r w:rsidRPr="00941302">
        <w:rPr>
          <w:sz w:val="26"/>
          <w:szCs w:val="26"/>
        </w:rPr>
        <w:tab/>
        <w:t xml:space="preserve">        </w:t>
      </w:r>
    </w:p>
    <w:p w:rsidR="00897E39" w:rsidRPr="00941302" w:rsidP="007A70F2">
      <w:pPr>
        <w:ind w:right="-1" w:firstLine="567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Мировой судья судебного участка № </w:t>
      </w:r>
      <w:r w:rsidRPr="00941302" w:rsidR="005D4328">
        <w:rPr>
          <w:sz w:val="26"/>
          <w:szCs w:val="26"/>
        </w:rPr>
        <w:t>6 по Приволжскому судебному району города Казани Респуб</w:t>
      </w:r>
      <w:r w:rsidRPr="00941302" w:rsidR="00D33277">
        <w:rPr>
          <w:sz w:val="26"/>
          <w:szCs w:val="26"/>
        </w:rPr>
        <w:t>лики Татарстан Л.К. Вафина</w:t>
      </w:r>
      <w:r w:rsidRPr="00941302" w:rsidR="005D4328">
        <w:rPr>
          <w:sz w:val="26"/>
          <w:szCs w:val="26"/>
        </w:rPr>
        <w:t>,</w:t>
      </w:r>
    </w:p>
    <w:p w:rsidR="00350547" w:rsidRPr="00941302" w:rsidP="00350547">
      <w:pPr>
        <w:pStyle w:val="BodyTextIndent"/>
        <w:ind w:firstLine="540"/>
        <w:rPr>
          <w:sz w:val="26"/>
          <w:szCs w:val="26"/>
        </w:rPr>
      </w:pPr>
      <w:r w:rsidRPr="00941302">
        <w:rPr>
          <w:sz w:val="26"/>
          <w:szCs w:val="26"/>
        </w:rPr>
        <w:t xml:space="preserve">с участием лица, </w:t>
      </w:r>
      <w:r w:rsidRPr="00941302" w:rsidR="00897E39">
        <w:rPr>
          <w:sz w:val="26"/>
          <w:szCs w:val="26"/>
        </w:rPr>
        <w:t>в отношении которого вед</w:t>
      </w:r>
      <w:r w:rsidRPr="00941302" w:rsidR="00C82B45">
        <w:rPr>
          <w:sz w:val="26"/>
          <w:szCs w:val="26"/>
        </w:rPr>
        <w:t>ё</w:t>
      </w:r>
      <w:r w:rsidRPr="00941302" w:rsidR="00897E39">
        <w:rPr>
          <w:sz w:val="26"/>
          <w:szCs w:val="26"/>
        </w:rPr>
        <w:t>тся производство по делу об администр</w:t>
      </w:r>
      <w:r w:rsidRPr="00941302" w:rsidR="00897E39">
        <w:rPr>
          <w:sz w:val="26"/>
          <w:szCs w:val="26"/>
        </w:rPr>
        <w:t>а</w:t>
      </w:r>
      <w:r w:rsidRPr="00941302" w:rsidR="00897E39">
        <w:rPr>
          <w:sz w:val="26"/>
          <w:szCs w:val="26"/>
        </w:rPr>
        <w:t>тивном правонарушении</w:t>
      </w:r>
      <w:r w:rsidRPr="00941302">
        <w:rPr>
          <w:sz w:val="26"/>
          <w:szCs w:val="26"/>
        </w:rPr>
        <w:t xml:space="preserve">, </w:t>
      </w:r>
      <w:r w:rsidRPr="00941302" w:rsidR="00D33277">
        <w:rPr>
          <w:sz w:val="26"/>
          <w:szCs w:val="26"/>
        </w:rPr>
        <w:t xml:space="preserve">А.М. </w:t>
      </w:r>
      <w:r w:rsidRPr="00941302" w:rsidR="00D33277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>,</w:t>
      </w:r>
    </w:p>
    <w:p w:rsidR="00350547" w:rsidRPr="00941302" w:rsidP="00350547">
      <w:pPr>
        <w:pStyle w:val="BodyTextIndent"/>
        <w:ind w:firstLine="540"/>
        <w:rPr>
          <w:sz w:val="26"/>
          <w:szCs w:val="26"/>
        </w:rPr>
      </w:pPr>
      <w:r w:rsidRPr="00941302">
        <w:rPr>
          <w:sz w:val="26"/>
          <w:szCs w:val="26"/>
        </w:rPr>
        <w:t>рассмотрев</w:t>
      </w:r>
      <w:r w:rsidRPr="00941302" w:rsidR="00087724">
        <w:rPr>
          <w:sz w:val="26"/>
          <w:szCs w:val="26"/>
        </w:rPr>
        <w:t xml:space="preserve"> </w:t>
      </w:r>
      <w:r w:rsidRPr="00941302" w:rsidR="00D33277">
        <w:rPr>
          <w:sz w:val="26"/>
          <w:szCs w:val="26"/>
        </w:rPr>
        <w:t xml:space="preserve">в режиме видеоконференцсвязи </w:t>
      </w:r>
      <w:r w:rsidRPr="00941302">
        <w:rPr>
          <w:sz w:val="26"/>
          <w:szCs w:val="26"/>
        </w:rPr>
        <w:t>дело</w:t>
      </w:r>
      <w:r w:rsidRPr="00941302" w:rsidR="00D33277">
        <w:rPr>
          <w:sz w:val="26"/>
          <w:szCs w:val="26"/>
        </w:rPr>
        <w:t xml:space="preserve"> об адм</w:t>
      </w:r>
      <w:r w:rsidRPr="00941302" w:rsidR="00C82B45">
        <w:rPr>
          <w:sz w:val="26"/>
          <w:szCs w:val="26"/>
        </w:rPr>
        <w:t>и</w:t>
      </w:r>
      <w:r w:rsidRPr="00941302" w:rsidR="00D33277">
        <w:rPr>
          <w:sz w:val="26"/>
          <w:szCs w:val="26"/>
        </w:rPr>
        <w:t>нистративном правонаруш</w:t>
      </w:r>
      <w:r w:rsidRPr="00941302" w:rsidR="00D33277">
        <w:rPr>
          <w:sz w:val="26"/>
          <w:szCs w:val="26"/>
        </w:rPr>
        <w:t>е</w:t>
      </w:r>
      <w:r w:rsidRPr="00941302" w:rsidR="00D33277">
        <w:rPr>
          <w:sz w:val="26"/>
          <w:szCs w:val="26"/>
        </w:rPr>
        <w:t>нии, предусмотренном</w:t>
      </w:r>
      <w:r w:rsidRPr="00941302">
        <w:rPr>
          <w:sz w:val="26"/>
          <w:szCs w:val="26"/>
        </w:rPr>
        <w:t xml:space="preserve"> част</w:t>
      </w:r>
      <w:r w:rsidRPr="00941302" w:rsidR="00D33277">
        <w:rPr>
          <w:sz w:val="26"/>
          <w:szCs w:val="26"/>
        </w:rPr>
        <w:t>ью</w:t>
      </w:r>
      <w:r w:rsidRPr="00941302">
        <w:rPr>
          <w:sz w:val="26"/>
          <w:szCs w:val="26"/>
        </w:rPr>
        <w:t xml:space="preserve"> </w:t>
      </w:r>
      <w:r w:rsidRPr="00941302" w:rsidR="00F139DF">
        <w:rPr>
          <w:sz w:val="26"/>
          <w:szCs w:val="26"/>
        </w:rPr>
        <w:t>3</w:t>
      </w:r>
      <w:r w:rsidRPr="00941302">
        <w:rPr>
          <w:sz w:val="26"/>
          <w:szCs w:val="26"/>
        </w:rPr>
        <w:t xml:space="preserve"> статьи 19.24 </w:t>
      </w:r>
      <w:r w:rsidRPr="00941302">
        <w:rPr>
          <w:sz w:val="26"/>
          <w:szCs w:val="26"/>
        </w:rPr>
        <w:t>КоАП</w:t>
      </w:r>
      <w:r w:rsidRPr="00941302">
        <w:rPr>
          <w:sz w:val="26"/>
          <w:szCs w:val="26"/>
        </w:rPr>
        <w:t xml:space="preserve"> РФ</w:t>
      </w:r>
      <w:r w:rsidRPr="00941302" w:rsidR="00D33277">
        <w:rPr>
          <w:sz w:val="26"/>
          <w:szCs w:val="26"/>
        </w:rPr>
        <w:t>,</w:t>
      </w:r>
      <w:r w:rsidRPr="00941302">
        <w:rPr>
          <w:sz w:val="26"/>
          <w:szCs w:val="26"/>
        </w:rPr>
        <w:t xml:space="preserve"> в отношении гражданина Росси</w:t>
      </w:r>
      <w:r w:rsidRPr="00941302">
        <w:rPr>
          <w:sz w:val="26"/>
          <w:szCs w:val="26"/>
        </w:rPr>
        <w:t>й</w:t>
      </w:r>
      <w:r w:rsidRPr="00941302">
        <w:rPr>
          <w:sz w:val="26"/>
          <w:szCs w:val="26"/>
        </w:rPr>
        <w:t>ской Федерации:</w:t>
      </w:r>
    </w:p>
    <w:p w:rsidR="008C0678" w:rsidRPr="00941302" w:rsidP="00350547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А.М. </w:t>
      </w:r>
      <w:r>
        <w:rPr>
          <w:sz w:val="26"/>
          <w:szCs w:val="26"/>
        </w:rPr>
        <w:t>Миннуголова</w:t>
      </w:r>
      <w:r>
        <w:rPr>
          <w:sz w:val="26"/>
          <w:szCs w:val="26"/>
        </w:rPr>
        <w:t xml:space="preserve">, родившегося дата </w:t>
      </w:r>
      <w:r>
        <w:rPr>
          <w:sz w:val="26"/>
          <w:szCs w:val="26"/>
        </w:rPr>
        <w:t>в место рождения</w:t>
      </w:r>
      <w:r w:rsidRPr="00941302" w:rsidR="00B117AC">
        <w:rPr>
          <w:sz w:val="26"/>
          <w:szCs w:val="26"/>
        </w:rPr>
        <w:t>, в браке не состоящего, оф</w:t>
      </w:r>
      <w:r w:rsidRPr="00941302" w:rsidR="00B117AC">
        <w:rPr>
          <w:sz w:val="26"/>
          <w:szCs w:val="26"/>
        </w:rPr>
        <w:t>и</w:t>
      </w:r>
      <w:r w:rsidRPr="00941302" w:rsidR="00B117AC">
        <w:rPr>
          <w:sz w:val="26"/>
          <w:szCs w:val="26"/>
        </w:rPr>
        <w:t xml:space="preserve">циально не трудоустроенного, инвалидности не имеющего, проживающего по адресу: 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рес</w:t>
      </w:r>
      <w:r w:rsidRPr="00941302" w:rsidR="00087724">
        <w:rPr>
          <w:sz w:val="26"/>
          <w:szCs w:val="26"/>
        </w:rPr>
        <w:t xml:space="preserve">, </w:t>
      </w:r>
      <w:r w:rsidRPr="00941302" w:rsidR="00422B53">
        <w:rPr>
          <w:sz w:val="26"/>
          <w:szCs w:val="26"/>
        </w:rPr>
        <w:t xml:space="preserve">привлекавшегося к административной ответственности по части 3 статьи 19.24 </w:t>
      </w:r>
      <w:r w:rsidRPr="00941302" w:rsidR="00422B53">
        <w:rPr>
          <w:sz w:val="26"/>
          <w:szCs w:val="26"/>
        </w:rPr>
        <w:t>К</w:t>
      </w:r>
      <w:r w:rsidRPr="00941302" w:rsidR="00422B53">
        <w:rPr>
          <w:sz w:val="26"/>
          <w:szCs w:val="26"/>
        </w:rPr>
        <w:t>о</w:t>
      </w:r>
      <w:r w:rsidRPr="00941302" w:rsidR="00422B53">
        <w:rPr>
          <w:sz w:val="26"/>
          <w:szCs w:val="26"/>
        </w:rPr>
        <w:t>АП</w:t>
      </w:r>
      <w:r w:rsidRPr="00941302" w:rsidR="00422B53">
        <w:rPr>
          <w:sz w:val="26"/>
          <w:szCs w:val="26"/>
        </w:rPr>
        <w:t xml:space="preserve"> РФ,</w:t>
      </w:r>
    </w:p>
    <w:p w:rsidR="008C0678" w:rsidRPr="00941302" w:rsidP="00A945B5">
      <w:pPr>
        <w:ind w:firstLine="540"/>
        <w:jc w:val="center"/>
        <w:rPr>
          <w:b/>
          <w:sz w:val="26"/>
          <w:szCs w:val="26"/>
        </w:rPr>
      </w:pPr>
      <w:r w:rsidRPr="00941302">
        <w:rPr>
          <w:b/>
          <w:sz w:val="26"/>
          <w:szCs w:val="26"/>
        </w:rPr>
        <w:t>У С Т А Н О В И Л:</w:t>
      </w:r>
    </w:p>
    <w:p w:rsidR="00A945B5" w:rsidRPr="00941302" w:rsidP="00A945B5">
      <w:pPr>
        <w:ind w:firstLine="540"/>
        <w:jc w:val="center"/>
        <w:rPr>
          <w:b/>
          <w:sz w:val="26"/>
          <w:szCs w:val="26"/>
        </w:rPr>
      </w:pPr>
    </w:p>
    <w:p w:rsidR="00252BDD" w:rsidRPr="00941302" w:rsidP="00252BDD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Решением </w:t>
      </w:r>
      <w:r w:rsidRPr="00941302">
        <w:rPr>
          <w:sz w:val="26"/>
          <w:szCs w:val="26"/>
        </w:rPr>
        <w:t>Альметьевского</w:t>
      </w:r>
      <w:r w:rsidRPr="00941302">
        <w:rPr>
          <w:sz w:val="26"/>
          <w:szCs w:val="26"/>
        </w:rPr>
        <w:t xml:space="preserve"> </w:t>
      </w:r>
      <w:r w:rsidRPr="00941302" w:rsidR="00D33277">
        <w:rPr>
          <w:sz w:val="26"/>
          <w:szCs w:val="26"/>
        </w:rPr>
        <w:t>городского суда</w:t>
      </w:r>
      <w:r w:rsidRPr="00941302">
        <w:rPr>
          <w:sz w:val="26"/>
          <w:szCs w:val="26"/>
        </w:rPr>
        <w:t xml:space="preserve"> Республики Татарстан от </w:t>
      </w:r>
      <w:r w:rsidRPr="00941302">
        <w:rPr>
          <w:sz w:val="26"/>
          <w:szCs w:val="26"/>
        </w:rPr>
        <w:t>16 апреля</w:t>
      </w:r>
      <w:r w:rsidRPr="00941302">
        <w:rPr>
          <w:sz w:val="26"/>
          <w:szCs w:val="26"/>
        </w:rPr>
        <w:t xml:space="preserve"> 20</w:t>
      </w:r>
      <w:r w:rsidRPr="00941302">
        <w:rPr>
          <w:sz w:val="26"/>
          <w:szCs w:val="26"/>
        </w:rPr>
        <w:t>21</w:t>
      </w:r>
      <w:r w:rsidRPr="00941302">
        <w:rPr>
          <w:sz w:val="26"/>
          <w:szCs w:val="26"/>
        </w:rPr>
        <w:t xml:space="preserve"> года в отношении </w:t>
      </w:r>
      <w:r w:rsidRPr="00941302" w:rsidR="00D33277">
        <w:rPr>
          <w:sz w:val="26"/>
          <w:szCs w:val="26"/>
        </w:rPr>
        <w:t xml:space="preserve">А.М. </w:t>
      </w:r>
      <w:r w:rsidRPr="00941302" w:rsidR="00D33277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 xml:space="preserve"> установлен административный надзор</w:t>
      </w:r>
      <w:r w:rsidRPr="00941302" w:rsidR="00D33277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на срок, уст</w:t>
      </w:r>
      <w:r w:rsidRPr="00941302">
        <w:rPr>
          <w:sz w:val="26"/>
          <w:szCs w:val="26"/>
        </w:rPr>
        <w:t>а</w:t>
      </w:r>
      <w:r w:rsidRPr="00941302">
        <w:rPr>
          <w:sz w:val="26"/>
          <w:szCs w:val="26"/>
        </w:rPr>
        <w:t>новленный законодательством Российской Федерации для погашения судимости по приг</w:t>
      </w:r>
      <w:r w:rsidRPr="00941302">
        <w:rPr>
          <w:sz w:val="26"/>
          <w:szCs w:val="26"/>
        </w:rPr>
        <w:t>о</w:t>
      </w:r>
      <w:r w:rsidRPr="00941302">
        <w:rPr>
          <w:sz w:val="26"/>
          <w:szCs w:val="26"/>
        </w:rPr>
        <w:t>вору Приволжского районного суда города Казани Республики Татарстан от 21 декабря 2020 года, за вычетом срока, истекшего после отбытия наказания, со дня постановки на учет в органе внутренних дел по избранному</w:t>
      </w:r>
      <w:r w:rsidRPr="00941302">
        <w:rPr>
          <w:sz w:val="26"/>
          <w:szCs w:val="26"/>
        </w:rPr>
        <w:t xml:space="preserve"> месту жительства, пребывания или фактич</w:t>
      </w:r>
      <w:r w:rsidRPr="00941302">
        <w:rPr>
          <w:sz w:val="26"/>
          <w:szCs w:val="26"/>
        </w:rPr>
        <w:t>е</w:t>
      </w:r>
      <w:r w:rsidRPr="00941302">
        <w:rPr>
          <w:sz w:val="26"/>
          <w:szCs w:val="26"/>
        </w:rPr>
        <w:t xml:space="preserve">ского нахождения. В период осуществления административного надзора А.М. </w:t>
      </w:r>
      <w:r w:rsidRPr="00941302">
        <w:rPr>
          <w:sz w:val="26"/>
          <w:szCs w:val="26"/>
        </w:rPr>
        <w:t>Миннугол</w:t>
      </w:r>
      <w:r w:rsidRPr="00941302">
        <w:rPr>
          <w:sz w:val="26"/>
          <w:szCs w:val="26"/>
        </w:rPr>
        <w:t>о</w:t>
      </w:r>
      <w:r w:rsidRPr="00941302">
        <w:rPr>
          <w:sz w:val="26"/>
          <w:szCs w:val="26"/>
        </w:rPr>
        <w:t>ву</w:t>
      </w:r>
      <w:r w:rsidRPr="00941302">
        <w:rPr>
          <w:sz w:val="26"/>
          <w:szCs w:val="26"/>
        </w:rPr>
        <w:t xml:space="preserve"> установлены административные ограничения в виде запрета пребывания вне жилого или иного помещения, являющегося местом его жительства либо пребывания в ночное время суток с 22.00 часов до 06.00 часов следующего дня, кроме такого пребывания, св</w:t>
      </w:r>
      <w:r w:rsidRPr="00941302">
        <w:rPr>
          <w:sz w:val="26"/>
          <w:szCs w:val="26"/>
        </w:rPr>
        <w:t>я</w:t>
      </w:r>
      <w:r w:rsidRPr="00941302">
        <w:rPr>
          <w:sz w:val="26"/>
          <w:szCs w:val="26"/>
        </w:rPr>
        <w:t>занного с исполнением трудовых обязанностей; запрета на выезд за пределы муниципал</w:t>
      </w:r>
      <w:r w:rsidRPr="00941302">
        <w:rPr>
          <w:sz w:val="26"/>
          <w:szCs w:val="26"/>
        </w:rPr>
        <w:t>ь</w:t>
      </w:r>
      <w:r w:rsidRPr="00941302">
        <w:rPr>
          <w:sz w:val="26"/>
          <w:szCs w:val="26"/>
        </w:rPr>
        <w:t>ного образования по избранному им месту жительства или пребывания; запрета на пос</w:t>
      </w:r>
      <w:r w:rsidRPr="00941302">
        <w:rPr>
          <w:sz w:val="26"/>
          <w:szCs w:val="26"/>
        </w:rPr>
        <w:t>е</w:t>
      </w:r>
      <w:r w:rsidRPr="00941302">
        <w:rPr>
          <w:sz w:val="26"/>
          <w:szCs w:val="26"/>
        </w:rPr>
        <w:t>щение мест проведения массовых и иных мероприятий и участия в указанных мероприят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>ях; обязательной явки 2 (два) раза в месяц в орган внутренних дел по месту жительства или пребывания для регистрации.</w:t>
      </w:r>
    </w:p>
    <w:p w:rsidR="005A0539" w:rsidRPr="00941302" w:rsidP="005A0539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Решением Приволжского районного суда города Казани Республики Татарстан от 13 декабря 2021 года в отношении А.М. </w:t>
      </w:r>
      <w:r w:rsidRPr="00941302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 xml:space="preserve"> установлены дополнительные огран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>чения пут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м увеличения количества явок в орган внутренних дел для регистрации с двух раз в месяц до четыр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х раз в месяц, запрета пребывания вне жилого или иного помещения, являющегося местом жительства либо пребывания, с 21.00 часа до 06.00 часов, за</w:t>
      </w:r>
      <w:r w:rsidRPr="00941302">
        <w:rPr>
          <w:sz w:val="26"/>
          <w:szCs w:val="26"/>
        </w:rPr>
        <w:t xml:space="preserve"> искл</w:t>
      </w:r>
      <w:r w:rsidRPr="00941302">
        <w:rPr>
          <w:sz w:val="26"/>
          <w:szCs w:val="26"/>
        </w:rPr>
        <w:t>ю</w:t>
      </w:r>
      <w:r w:rsidRPr="00941302">
        <w:rPr>
          <w:sz w:val="26"/>
          <w:szCs w:val="26"/>
        </w:rPr>
        <w:t>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>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 w:rsidR="00C26579" w:rsidRPr="00941302" w:rsidP="00C26579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Однако </w:t>
      </w:r>
      <w:r w:rsidRPr="00941302" w:rsidR="005A0539">
        <w:rPr>
          <w:sz w:val="26"/>
          <w:szCs w:val="26"/>
        </w:rPr>
        <w:t>20 апреля</w:t>
      </w:r>
      <w:r w:rsidRPr="00941302" w:rsidR="0088234B">
        <w:rPr>
          <w:sz w:val="26"/>
          <w:szCs w:val="26"/>
        </w:rPr>
        <w:t xml:space="preserve"> 2022</w:t>
      </w:r>
      <w:r w:rsidRPr="00941302" w:rsidR="00D118FE">
        <w:rPr>
          <w:sz w:val="26"/>
          <w:szCs w:val="26"/>
        </w:rPr>
        <w:t xml:space="preserve"> года в </w:t>
      </w:r>
      <w:r w:rsidRPr="00941302" w:rsidR="005A0539">
        <w:rPr>
          <w:sz w:val="26"/>
          <w:szCs w:val="26"/>
        </w:rPr>
        <w:t>2</w:t>
      </w:r>
      <w:r w:rsidRPr="00941302" w:rsidR="00100C3E">
        <w:rPr>
          <w:sz w:val="26"/>
          <w:szCs w:val="26"/>
        </w:rPr>
        <w:t>1</w:t>
      </w:r>
      <w:r w:rsidRPr="00941302">
        <w:rPr>
          <w:sz w:val="26"/>
          <w:szCs w:val="26"/>
        </w:rPr>
        <w:t xml:space="preserve"> час </w:t>
      </w:r>
      <w:r w:rsidRPr="00941302" w:rsidR="005A0539">
        <w:rPr>
          <w:sz w:val="26"/>
          <w:szCs w:val="26"/>
        </w:rPr>
        <w:t>2</w:t>
      </w:r>
      <w:r w:rsidRPr="00941302" w:rsidR="00506C0A">
        <w:rPr>
          <w:sz w:val="26"/>
          <w:szCs w:val="26"/>
        </w:rPr>
        <w:t>0</w:t>
      </w:r>
      <w:r w:rsidRPr="00941302">
        <w:rPr>
          <w:sz w:val="26"/>
          <w:szCs w:val="26"/>
        </w:rPr>
        <w:t xml:space="preserve"> минут </w:t>
      </w:r>
      <w:r w:rsidRPr="00941302" w:rsidR="00BB679F">
        <w:rPr>
          <w:sz w:val="26"/>
          <w:szCs w:val="26"/>
        </w:rPr>
        <w:t xml:space="preserve">А.М. </w:t>
      </w:r>
      <w:r w:rsidRPr="00941302" w:rsidR="00BB679F">
        <w:rPr>
          <w:sz w:val="26"/>
          <w:szCs w:val="26"/>
        </w:rPr>
        <w:t>Миннуголов</w:t>
      </w:r>
      <w:r w:rsidRPr="00941302">
        <w:rPr>
          <w:sz w:val="26"/>
          <w:szCs w:val="26"/>
        </w:rPr>
        <w:t xml:space="preserve"> отсутствовал по ме</w:t>
      </w:r>
      <w:r w:rsidRPr="00941302">
        <w:rPr>
          <w:sz w:val="26"/>
          <w:szCs w:val="26"/>
        </w:rPr>
        <w:t>с</w:t>
      </w:r>
      <w:r w:rsidRPr="00941302">
        <w:rPr>
          <w:sz w:val="26"/>
          <w:szCs w:val="26"/>
        </w:rPr>
        <w:t xml:space="preserve">ту жительства по адресу: </w:t>
      </w:r>
      <w:r w:rsidR="000537FD">
        <w:rPr>
          <w:sz w:val="26"/>
          <w:szCs w:val="26"/>
        </w:rPr>
        <w:t>адрес</w:t>
      </w:r>
      <w:r w:rsidRPr="00941302">
        <w:rPr>
          <w:sz w:val="26"/>
          <w:szCs w:val="26"/>
        </w:rPr>
        <w:t>, чем нарушил установленные судом административные о</w:t>
      </w:r>
      <w:r w:rsidRPr="00941302">
        <w:rPr>
          <w:sz w:val="26"/>
          <w:szCs w:val="26"/>
        </w:rPr>
        <w:t>г</w:t>
      </w:r>
      <w:r w:rsidRPr="00941302">
        <w:rPr>
          <w:sz w:val="26"/>
          <w:szCs w:val="26"/>
        </w:rPr>
        <w:t>раничения.</w:t>
      </w:r>
    </w:p>
    <w:p w:rsidR="00F139DF" w:rsidRPr="00941302" w:rsidP="00F139DF">
      <w:pPr>
        <w:pStyle w:val="BodyTextIndent"/>
        <w:ind w:firstLine="540"/>
        <w:rPr>
          <w:sz w:val="26"/>
          <w:szCs w:val="26"/>
        </w:rPr>
      </w:pPr>
      <w:r w:rsidRPr="00941302">
        <w:rPr>
          <w:sz w:val="26"/>
          <w:szCs w:val="26"/>
        </w:rPr>
        <w:t xml:space="preserve">Постановлением </w:t>
      </w:r>
      <w:r w:rsidRPr="00941302" w:rsidR="00506C0A">
        <w:rPr>
          <w:sz w:val="26"/>
          <w:szCs w:val="26"/>
        </w:rPr>
        <w:t xml:space="preserve">начальника отдела полиции № 9 «Сафиуллина» </w:t>
      </w:r>
      <w:r w:rsidRPr="00941302" w:rsidR="00506C0A">
        <w:rPr>
          <w:sz w:val="26"/>
          <w:szCs w:val="26"/>
        </w:rPr>
        <w:t>УМВД</w:t>
      </w:r>
      <w:r w:rsidRPr="00941302" w:rsidR="00506C0A">
        <w:rPr>
          <w:sz w:val="26"/>
          <w:szCs w:val="26"/>
        </w:rPr>
        <w:t xml:space="preserve"> России по городу Казани от </w:t>
      </w:r>
      <w:r w:rsidRPr="00941302" w:rsidR="005A0539">
        <w:rPr>
          <w:sz w:val="26"/>
          <w:szCs w:val="26"/>
        </w:rPr>
        <w:t>25 мая</w:t>
      </w:r>
      <w:r w:rsidRPr="00941302" w:rsidR="00506C0A">
        <w:rPr>
          <w:sz w:val="26"/>
          <w:szCs w:val="26"/>
        </w:rPr>
        <w:t xml:space="preserve"> 2021 года </w:t>
      </w:r>
      <w:r w:rsidRPr="00941302" w:rsidR="00BB679F">
        <w:rPr>
          <w:sz w:val="26"/>
          <w:szCs w:val="26"/>
        </w:rPr>
        <w:t xml:space="preserve">А.М. </w:t>
      </w:r>
      <w:r w:rsidRPr="00941302" w:rsidR="00BB679F">
        <w:rPr>
          <w:sz w:val="26"/>
          <w:szCs w:val="26"/>
        </w:rPr>
        <w:t>Миннуголов</w:t>
      </w:r>
      <w:r w:rsidRPr="00941302" w:rsidR="00BB679F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был привлеч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н к административной ответственности за совершение правонарушения, предусмотренног</w:t>
      </w:r>
      <w:r w:rsidRPr="00941302" w:rsidR="00506C0A">
        <w:rPr>
          <w:sz w:val="26"/>
          <w:szCs w:val="26"/>
        </w:rPr>
        <w:t xml:space="preserve">о частью 1 статьи 19.24 </w:t>
      </w:r>
      <w:r w:rsidRPr="00941302" w:rsidR="00506C0A">
        <w:rPr>
          <w:sz w:val="26"/>
          <w:szCs w:val="26"/>
        </w:rPr>
        <w:t>КоАП</w:t>
      </w:r>
      <w:r w:rsidRPr="00941302" w:rsidR="00506C0A">
        <w:rPr>
          <w:sz w:val="26"/>
          <w:szCs w:val="26"/>
        </w:rPr>
        <w:t xml:space="preserve"> РФ.</w:t>
      </w:r>
    </w:p>
    <w:p w:rsidR="00365A8F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В судебно</w:t>
      </w:r>
      <w:r w:rsidRPr="00941302" w:rsidR="007B7807">
        <w:rPr>
          <w:sz w:val="26"/>
          <w:szCs w:val="26"/>
        </w:rPr>
        <w:t>м</w:t>
      </w:r>
      <w:r w:rsidRPr="00941302">
        <w:rPr>
          <w:sz w:val="26"/>
          <w:szCs w:val="26"/>
        </w:rPr>
        <w:t xml:space="preserve"> заседани</w:t>
      </w:r>
      <w:r w:rsidRPr="00941302" w:rsidR="007B7807">
        <w:rPr>
          <w:sz w:val="26"/>
          <w:szCs w:val="26"/>
        </w:rPr>
        <w:t>и</w:t>
      </w:r>
      <w:r w:rsidRPr="00941302">
        <w:rPr>
          <w:sz w:val="26"/>
          <w:szCs w:val="26"/>
        </w:rPr>
        <w:t xml:space="preserve"> </w:t>
      </w:r>
      <w:r w:rsidRPr="00941302" w:rsidR="00BB679F">
        <w:rPr>
          <w:sz w:val="26"/>
          <w:szCs w:val="26"/>
        </w:rPr>
        <w:t xml:space="preserve">А.М. </w:t>
      </w:r>
      <w:r w:rsidRPr="00941302" w:rsidR="00BB679F">
        <w:rPr>
          <w:sz w:val="26"/>
          <w:szCs w:val="26"/>
        </w:rPr>
        <w:t>Миннуголов</w:t>
      </w:r>
      <w:r w:rsidRPr="00941302" w:rsidR="00BB679F">
        <w:rPr>
          <w:sz w:val="26"/>
          <w:szCs w:val="26"/>
        </w:rPr>
        <w:t xml:space="preserve"> </w:t>
      </w:r>
      <w:r w:rsidRPr="00941302" w:rsidR="007B7807">
        <w:rPr>
          <w:sz w:val="26"/>
          <w:szCs w:val="26"/>
        </w:rPr>
        <w:t>вину признал</w:t>
      </w:r>
      <w:r w:rsidRPr="00941302" w:rsidR="00350547">
        <w:rPr>
          <w:sz w:val="26"/>
          <w:szCs w:val="26"/>
        </w:rPr>
        <w:t>, правильность составления протокола не оспаривал.</w:t>
      </w:r>
    </w:p>
    <w:p w:rsidR="00C26579" w:rsidRPr="00941302" w:rsidP="00C26579">
      <w:pPr>
        <w:pStyle w:val="ConsPlusNormal"/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В силу </w:t>
      </w:r>
      <w:hyperlink r:id="rId4" w:history="1">
        <w:r w:rsidRPr="00941302">
          <w:rPr>
            <w:sz w:val="26"/>
            <w:szCs w:val="26"/>
          </w:rPr>
          <w:t>статьи 2</w:t>
        </w:r>
      </w:hyperlink>
      <w:r w:rsidRPr="00941302">
        <w:rPr>
          <w:sz w:val="26"/>
          <w:szCs w:val="26"/>
        </w:rPr>
        <w:t xml:space="preserve"> Федерального закона от 06.04.2011 </w:t>
      </w:r>
      <w:r w:rsidRPr="00941302" w:rsidR="00BB679F">
        <w:rPr>
          <w:sz w:val="26"/>
          <w:szCs w:val="26"/>
        </w:rPr>
        <w:t>№</w:t>
      </w:r>
      <w:r w:rsidRPr="00941302">
        <w:rPr>
          <w:sz w:val="26"/>
          <w:szCs w:val="26"/>
        </w:rPr>
        <w:t xml:space="preserve"> 64-ФЗ </w:t>
      </w:r>
      <w:r w:rsidRPr="00941302" w:rsidR="00BB679F">
        <w:rPr>
          <w:sz w:val="26"/>
          <w:szCs w:val="26"/>
        </w:rPr>
        <w:t>«</w:t>
      </w:r>
      <w:r w:rsidRPr="00941302">
        <w:rPr>
          <w:sz w:val="26"/>
          <w:szCs w:val="26"/>
        </w:rPr>
        <w:t>Об административном надзоре за лицами, освобожд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нными из мест лишения свободы</w:t>
      </w:r>
      <w:r w:rsidRPr="00941302" w:rsidR="00BB679F">
        <w:rPr>
          <w:sz w:val="26"/>
          <w:szCs w:val="26"/>
        </w:rPr>
        <w:t>»</w:t>
      </w:r>
      <w:r w:rsidRPr="00941302" w:rsidR="00506C0A">
        <w:rPr>
          <w:sz w:val="26"/>
          <w:szCs w:val="26"/>
        </w:rPr>
        <w:t xml:space="preserve"> (далее - Закон об админ</w:t>
      </w:r>
      <w:r w:rsidRPr="00941302" w:rsidR="00506C0A">
        <w:rPr>
          <w:sz w:val="26"/>
          <w:szCs w:val="26"/>
        </w:rPr>
        <w:t>и</w:t>
      </w:r>
      <w:r w:rsidRPr="00941302" w:rsidR="00506C0A">
        <w:rPr>
          <w:sz w:val="26"/>
          <w:szCs w:val="26"/>
        </w:rPr>
        <w:t>стративном надзоре)</w:t>
      </w:r>
      <w:r w:rsidRPr="00941302">
        <w:rPr>
          <w:sz w:val="26"/>
          <w:szCs w:val="26"/>
        </w:rPr>
        <w:t xml:space="preserve"> для предупреждения совершения лицами, указанными в </w:t>
      </w:r>
      <w:hyperlink r:id="rId5" w:history="1">
        <w:r w:rsidRPr="00941302">
          <w:rPr>
            <w:sz w:val="26"/>
            <w:szCs w:val="26"/>
          </w:rPr>
          <w:t>статье 3</w:t>
        </w:r>
      </w:hyperlink>
      <w:r w:rsidRPr="00941302">
        <w:rPr>
          <w:sz w:val="26"/>
          <w:szCs w:val="26"/>
        </w:rPr>
        <w:t xml:space="preserve"> н</w:t>
      </w:r>
      <w:r w:rsidRPr="00941302">
        <w:rPr>
          <w:sz w:val="26"/>
          <w:szCs w:val="26"/>
        </w:rPr>
        <w:t>а</w:t>
      </w:r>
      <w:r w:rsidRPr="00941302">
        <w:rPr>
          <w:sz w:val="26"/>
          <w:szCs w:val="26"/>
        </w:rPr>
        <w:t>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</w:t>
      </w:r>
      <w:r w:rsidRPr="00941302">
        <w:rPr>
          <w:sz w:val="26"/>
          <w:szCs w:val="26"/>
        </w:rPr>
        <w:t>б</w:t>
      </w:r>
      <w:r w:rsidRPr="00941302">
        <w:rPr>
          <w:sz w:val="26"/>
          <w:szCs w:val="26"/>
        </w:rPr>
        <w:t>щественных интересов устанавливается административный надзор.</w:t>
      </w:r>
    </w:p>
    <w:p w:rsidR="00C26579" w:rsidRPr="00941302" w:rsidP="00C26579">
      <w:pPr>
        <w:pStyle w:val="ConsPlusNormal"/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Согласно </w:t>
      </w:r>
      <w:hyperlink r:id="rId6" w:history="1">
        <w:r w:rsidRPr="00941302">
          <w:rPr>
            <w:sz w:val="26"/>
            <w:szCs w:val="26"/>
          </w:rPr>
          <w:t>пункту 3 части 1 статьи 4</w:t>
        </w:r>
      </w:hyperlink>
      <w:r w:rsidRPr="00941302">
        <w:rPr>
          <w:sz w:val="26"/>
          <w:szCs w:val="26"/>
        </w:rPr>
        <w:t xml:space="preserve"> </w:t>
      </w:r>
      <w:r w:rsidRPr="00941302" w:rsidR="00506C0A">
        <w:rPr>
          <w:sz w:val="26"/>
          <w:szCs w:val="26"/>
        </w:rPr>
        <w:t>З</w:t>
      </w:r>
      <w:r w:rsidRPr="00941302">
        <w:rPr>
          <w:sz w:val="26"/>
          <w:szCs w:val="26"/>
        </w:rPr>
        <w:t xml:space="preserve">акона </w:t>
      </w:r>
      <w:r w:rsidRPr="00941302" w:rsidR="00506C0A">
        <w:rPr>
          <w:sz w:val="26"/>
          <w:szCs w:val="26"/>
        </w:rPr>
        <w:t>о</w:t>
      </w:r>
      <w:r w:rsidRPr="00941302">
        <w:rPr>
          <w:sz w:val="26"/>
          <w:szCs w:val="26"/>
        </w:rPr>
        <w:t>б административном надзоре</w:t>
      </w:r>
      <w:r w:rsidRPr="00941302" w:rsidR="00506C0A">
        <w:rPr>
          <w:sz w:val="26"/>
          <w:szCs w:val="26"/>
        </w:rPr>
        <w:t>,</w:t>
      </w:r>
      <w:r w:rsidRPr="00941302" w:rsidR="005D4328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в отнош</w:t>
      </w:r>
      <w:r w:rsidRPr="00941302">
        <w:rPr>
          <w:sz w:val="26"/>
          <w:szCs w:val="26"/>
        </w:rPr>
        <w:t>е</w:t>
      </w:r>
      <w:r w:rsidRPr="00941302">
        <w:rPr>
          <w:sz w:val="26"/>
          <w:szCs w:val="26"/>
        </w:rPr>
        <w:t>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>тельства либо пребывания поднадзорного лица, в определ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нное время суток.</w:t>
      </w:r>
    </w:p>
    <w:p w:rsidR="00C26579" w:rsidRPr="00941302" w:rsidP="00C26579">
      <w:pPr>
        <w:pStyle w:val="ConsPlusNormal"/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Под административным ограничением понимается временное ограничение прав и свобод лица, освобожд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нного из мест лишения свободы, установленное судом в соответс</w:t>
      </w:r>
      <w:r w:rsidRPr="00941302">
        <w:rPr>
          <w:sz w:val="26"/>
          <w:szCs w:val="26"/>
        </w:rPr>
        <w:t>т</w:t>
      </w:r>
      <w:r w:rsidRPr="00941302">
        <w:rPr>
          <w:sz w:val="26"/>
          <w:szCs w:val="26"/>
        </w:rPr>
        <w:t xml:space="preserve">вии с настоящим Федеральным </w:t>
      </w:r>
      <w:hyperlink r:id="rId7" w:history="1">
        <w:r w:rsidRPr="00941302">
          <w:rPr>
            <w:sz w:val="26"/>
            <w:szCs w:val="26"/>
          </w:rPr>
          <w:t>законом</w:t>
        </w:r>
      </w:hyperlink>
      <w:r w:rsidRPr="00941302">
        <w:rPr>
          <w:sz w:val="26"/>
          <w:szCs w:val="26"/>
        </w:rPr>
        <w:t>.</w:t>
      </w:r>
    </w:p>
    <w:p w:rsidR="00C26579" w:rsidRPr="00941302" w:rsidP="00C26579">
      <w:pPr>
        <w:pStyle w:val="ConsPlusNormal"/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В силу </w:t>
      </w:r>
      <w:hyperlink r:id="rId8" w:history="1">
        <w:r w:rsidRPr="00941302">
          <w:rPr>
            <w:sz w:val="26"/>
            <w:szCs w:val="26"/>
          </w:rPr>
          <w:t>пункта 7 части 1 статьи 11</w:t>
        </w:r>
      </w:hyperlink>
      <w:r w:rsidRPr="00941302">
        <w:rPr>
          <w:sz w:val="26"/>
          <w:szCs w:val="26"/>
        </w:rPr>
        <w:t xml:space="preserve"> </w:t>
      </w:r>
      <w:r w:rsidRPr="00941302" w:rsidR="005D4328">
        <w:rPr>
          <w:sz w:val="26"/>
          <w:szCs w:val="26"/>
        </w:rPr>
        <w:t>Закона об административном надзоре,</w:t>
      </w:r>
      <w:r w:rsidRPr="00941302">
        <w:rPr>
          <w:sz w:val="26"/>
          <w:szCs w:val="26"/>
        </w:rPr>
        <w:t xml:space="preserve"> поднадзо</w:t>
      </w:r>
      <w:r w:rsidRPr="00941302">
        <w:rPr>
          <w:sz w:val="26"/>
          <w:szCs w:val="26"/>
        </w:rPr>
        <w:t>р</w:t>
      </w:r>
      <w:r w:rsidRPr="00941302">
        <w:rPr>
          <w:sz w:val="26"/>
          <w:szCs w:val="26"/>
        </w:rPr>
        <w:t>ное лицо обязано допускать сотрудников органов внутренних дел в жилое или иное пом</w:t>
      </w:r>
      <w:r w:rsidRPr="00941302">
        <w:rPr>
          <w:sz w:val="26"/>
          <w:szCs w:val="26"/>
        </w:rPr>
        <w:t>е</w:t>
      </w:r>
      <w:r w:rsidRPr="00941302">
        <w:rPr>
          <w:sz w:val="26"/>
          <w:szCs w:val="26"/>
        </w:rPr>
        <w:t>щение, являющееся местом жительства либо пребывания, в определ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нное время суток, в течение которого этому лицу запрещено пребывание вне указанного помещения.</w:t>
      </w:r>
    </w:p>
    <w:p w:rsidR="00C26579" w:rsidRPr="00941302" w:rsidP="00C26579">
      <w:pPr>
        <w:pStyle w:val="ConsPlusNormal"/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</w:t>
      </w:r>
      <w:r w:rsidRPr="00941302">
        <w:rPr>
          <w:sz w:val="26"/>
          <w:szCs w:val="26"/>
        </w:rPr>
        <w:t>т</w:t>
      </w:r>
      <w:r w:rsidRPr="00941302">
        <w:rPr>
          <w:sz w:val="26"/>
          <w:szCs w:val="26"/>
        </w:rPr>
        <w:t>вии с федеральным законом, если эти действия (бездействие) не содержат уголовно нак</w:t>
      </w:r>
      <w:r w:rsidRPr="00941302">
        <w:rPr>
          <w:sz w:val="26"/>
          <w:szCs w:val="26"/>
        </w:rPr>
        <w:t>а</w:t>
      </w:r>
      <w:r w:rsidRPr="00941302">
        <w:rPr>
          <w:sz w:val="26"/>
          <w:szCs w:val="26"/>
        </w:rPr>
        <w:t>зуемого деяния, призна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>тся административным правонарушением, предусмотренным ч</w:t>
      </w:r>
      <w:r w:rsidRPr="00941302">
        <w:rPr>
          <w:sz w:val="26"/>
          <w:szCs w:val="26"/>
        </w:rPr>
        <w:t>а</w:t>
      </w:r>
      <w:r w:rsidRPr="00941302">
        <w:rPr>
          <w:sz w:val="26"/>
          <w:szCs w:val="26"/>
        </w:rPr>
        <w:t xml:space="preserve">стью 1 статьи 19.24 </w:t>
      </w:r>
      <w:r w:rsidRPr="00941302" w:rsidR="00F13AF1">
        <w:rPr>
          <w:sz w:val="26"/>
          <w:szCs w:val="26"/>
        </w:rPr>
        <w:t>КоАП</w:t>
      </w:r>
      <w:r w:rsidRPr="00941302" w:rsidR="00F13AF1">
        <w:rPr>
          <w:sz w:val="26"/>
          <w:szCs w:val="26"/>
        </w:rPr>
        <w:t xml:space="preserve"> РФ</w:t>
      </w:r>
      <w:r w:rsidRPr="00941302">
        <w:rPr>
          <w:sz w:val="26"/>
          <w:szCs w:val="26"/>
        </w:rPr>
        <w:t>.</w:t>
      </w:r>
    </w:p>
    <w:p w:rsidR="00316AF7" w:rsidRPr="00941302" w:rsidP="007B7807">
      <w:pPr>
        <w:pStyle w:val="ConsPlusNormal"/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Выслушав </w:t>
      </w:r>
      <w:r w:rsidRPr="00941302" w:rsidR="00BB679F">
        <w:rPr>
          <w:sz w:val="26"/>
          <w:szCs w:val="26"/>
        </w:rPr>
        <w:t xml:space="preserve">А.М. </w:t>
      </w:r>
      <w:r w:rsidRPr="00941302" w:rsidR="00BB679F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>, и</w:t>
      </w:r>
      <w:r w:rsidRPr="00941302" w:rsidR="00AA6432">
        <w:rPr>
          <w:sz w:val="26"/>
          <w:szCs w:val="26"/>
        </w:rPr>
        <w:t xml:space="preserve">сследовав доказательства по делу, мировой судья </w:t>
      </w:r>
      <w:r w:rsidRPr="00941302">
        <w:rPr>
          <w:sz w:val="26"/>
          <w:szCs w:val="26"/>
        </w:rPr>
        <w:t>н</w:t>
      </w:r>
      <w:r w:rsidRPr="00941302">
        <w:rPr>
          <w:sz w:val="26"/>
          <w:szCs w:val="26"/>
        </w:rPr>
        <w:t>а</w:t>
      </w:r>
      <w:r w:rsidRPr="00941302">
        <w:rPr>
          <w:sz w:val="26"/>
          <w:szCs w:val="26"/>
        </w:rPr>
        <w:t>ходит с</w:t>
      </w:r>
      <w:r w:rsidRPr="00941302">
        <w:rPr>
          <w:sz w:val="26"/>
          <w:szCs w:val="26"/>
        </w:rPr>
        <w:t>обытие административного правонарушения и вин</w:t>
      </w:r>
      <w:r w:rsidRPr="00941302">
        <w:rPr>
          <w:sz w:val="26"/>
          <w:szCs w:val="26"/>
        </w:rPr>
        <w:t>у</w:t>
      </w:r>
      <w:r w:rsidRPr="00941302" w:rsidR="00AC03A1">
        <w:rPr>
          <w:sz w:val="26"/>
          <w:szCs w:val="26"/>
        </w:rPr>
        <w:t xml:space="preserve"> </w:t>
      </w:r>
      <w:r w:rsidRPr="00941302" w:rsidR="00BB679F">
        <w:rPr>
          <w:sz w:val="26"/>
          <w:szCs w:val="26"/>
        </w:rPr>
        <w:t xml:space="preserve">А.М. </w:t>
      </w:r>
      <w:r w:rsidRPr="00941302" w:rsidR="00BB679F">
        <w:rPr>
          <w:sz w:val="26"/>
          <w:szCs w:val="26"/>
        </w:rPr>
        <w:t>Миннуголова</w:t>
      </w:r>
      <w:r w:rsidRPr="00941302" w:rsidR="00BB679F">
        <w:rPr>
          <w:sz w:val="26"/>
          <w:szCs w:val="26"/>
        </w:rPr>
        <w:t xml:space="preserve"> </w:t>
      </w:r>
      <w:r w:rsidRPr="00941302" w:rsidR="00B641FD">
        <w:rPr>
          <w:sz w:val="26"/>
          <w:szCs w:val="26"/>
        </w:rPr>
        <w:t>в соверш</w:t>
      </w:r>
      <w:r w:rsidRPr="00941302" w:rsidR="00B641FD">
        <w:rPr>
          <w:sz w:val="26"/>
          <w:szCs w:val="26"/>
        </w:rPr>
        <w:t>е</w:t>
      </w:r>
      <w:r w:rsidRPr="00941302" w:rsidR="00B641FD">
        <w:rPr>
          <w:sz w:val="26"/>
          <w:szCs w:val="26"/>
        </w:rPr>
        <w:t xml:space="preserve">нии правонарушения, предусмотренного частью </w:t>
      </w:r>
      <w:r w:rsidRPr="00941302" w:rsidR="00F139DF">
        <w:rPr>
          <w:sz w:val="26"/>
          <w:szCs w:val="26"/>
        </w:rPr>
        <w:t>3</w:t>
      </w:r>
      <w:r w:rsidRPr="00941302" w:rsidR="00B641FD">
        <w:rPr>
          <w:sz w:val="26"/>
          <w:szCs w:val="26"/>
        </w:rPr>
        <w:t xml:space="preserve"> статьи 19.24 </w:t>
      </w:r>
      <w:r w:rsidRPr="00941302">
        <w:rPr>
          <w:sz w:val="26"/>
          <w:szCs w:val="26"/>
        </w:rPr>
        <w:t>КоАП</w:t>
      </w:r>
      <w:r w:rsidRPr="00941302">
        <w:rPr>
          <w:sz w:val="26"/>
          <w:szCs w:val="26"/>
        </w:rPr>
        <w:t xml:space="preserve"> РФ</w:t>
      </w:r>
      <w:r w:rsidRPr="00941302">
        <w:rPr>
          <w:sz w:val="26"/>
          <w:szCs w:val="26"/>
        </w:rPr>
        <w:t>, установлен</w:t>
      </w:r>
      <w:r w:rsidRPr="00941302">
        <w:rPr>
          <w:sz w:val="26"/>
          <w:szCs w:val="26"/>
        </w:rPr>
        <w:t>н</w:t>
      </w:r>
      <w:r w:rsidRPr="00941302" w:rsidR="00AC03A1">
        <w:rPr>
          <w:sz w:val="26"/>
          <w:szCs w:val="26"/>
        </w:rPr>
        <w:t>ы</w:t>
      </w:r>
      <w:r w:rsidRPr="00941302">
        <w:rPr>
          <w:sz w:val="26"/>
          <w:szCs w:val="26"/>
        </w:rPr>
        <w:t>ми</w:t>
      </w:r>
      <w:r w:rsidRPr="00941302">
        <w:rPr>
          <w:sz w:val="26"/>
          <w:szCs w:val="26"/>
        </w:rPr>
        <w:t xml:space="preserve"> в судебном заседании следующими доказательствами:</w:t>
      </w:r>
    </w:p>
    <w:p w:rsidR="00316AF7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- протоколом № </w:t>
      </w:r>
      <w:r w:rsidRPr="00941302" w:rsidR="00A2789B">
        <w:rPr>
          <w:sz w:val="26"/>
          <w:szCs w:val="26"/>
        </w:rPr>
        <w:t>900</w:t>
      </w:r>
      <w:r w:rsidRPr="00941302" w:rsidR="005A0539">
        <w:rPr>
          <w:sz w:val="26"/>
          <w:szCs w:val="26"/>
        </w:rPr>
        <w:t>1383</w:t>
      </w:r>
      <w:r w:rsidRPr="00941302">
        <w:rPr>
          <w:sz w:val="26"/>
          <w:szCs w:val="26"/>
        </w:rPr>
        <w:t xml:space="preserve"> от </w:t>
      </w:r>
      <w:r w:rsidRPr="00941302" w:rsidR="005A0539">
        <w:rPr>
          <w:sz w:val="26"/>
          <w:szCs w:val="26"/>
        </w:rPr>
        <w:t>26 апреля</w:t>
      </w:r>
      <w:r w:rsidRPr="00941302" w:rsidR="00506C0A">
        <w:rPr>
          <w:sz w:val="26"/>
          <w:szCs w:val="26"/>
        </w:rPr>
        <w:t xml:space="preserve"> 2022</w:t>
      </w:r>
      <w:r w:rsidRPr="00941302">
        <w:rPr>
          <w:sz w:val="26"/>
          <w:szCs w:val="26"/>
        </w:rPr>
        <w:t xml:space="preserve"> года об административном правонаруш</w:t>
      </w:r>
      <w:r w:rsidRPr="00941302">
        <w:rPr>
          <w:sz w:val="26"/>
          <w:szCs w:val="26"/>
        </w:rPr>
        <w:t>е</w:t>
      </w:r>
      <w:r w:rsidRPr="00941302">
        <w:rPr>
          <w:sz w:val="26"/>
          <w:szCs w:val="26"/>
        </w:rPr>
        <w:t>нии</w:t>
      </w:r>
      <w:r w:rsidRPr="00941302" w:rsidR="00AC03A1">
        <w:rPr>
          <w:sz w:val="26"/>
          <w:szCs w:val="26"/>
        </w:rPr>
        <w:t>, предусмотренно</w:t>
      </w:r>
      <w:r w:rsidRPr="00941302">
        <w:rPr>
          <w:sz w:val="26"/>
          <w:szCs w:val="26"/>
        </w:rPr>
        <w:t xml:space="preserve">м частью </w:t>
      </w:r>
      <w:r w:rsidRPr="00941302" w:rsidR="00F139DF">
        <w:rPr>
          <w:sz w:val="26"/>
          <w:szCs w:val="26"/>
        </w:rPr>
        <w:t>3</w:t>
      </w:r>
      <w:r w:rsidRPr="00941302">
        <w:rPr>
          <w:sz w:val="26"/>
          <w:szCs w:val="26"/>
        </w:rPr>
        <w:t xml:space="preserve"> статьи </w:t>
      </w:r>
      <w:r w:rsidRPr="00941302" w:rsidR="00AC03A1">
        <w:rPr>
          <w:sz w:val="26"/>
          <w:szCs w:val="26"/>
        </w:rPr>
        <w:t>19.24</w:t>
      </w:r>
      <w:r w:rsidRPr="00941302">
        <w:rPr>
          <w:sz w:val="26"/>
          <w:szCs w:val="26"/>
        </w:rPr>
        <w:t xml:space="preserve"> </w:t>
      </w:r>
      <w:r w:rsidRPr="00941302" w:rsidR="007B7807">
        <w:rPr>
          <w:sz w:val="26"/>
          <w:szCs w:val="26"/>
        </w:rPr>
        <w:t>КоАП</w:t>
      </w:r>
      <w:r w:rsidRPr="00941302" w:rsidR="007B7807">
        <w:rPr>
          <w:sz w:val="26"/>
          <w:szCs w:val="26"/>
        </w:rPr>
        <w:t xml:space="preserve"> РФ</w:t>
      </w:r>
      <w:r w:rsidRPr="00941302">
        <w:rPr>
          <w:sz w:val="26"/>
          <w:szCs w:val="26"/>
        </w:rPr>
        <w:t>, в котором изложены обстоятел</w:t>
      </w:r>
      <w:r w:rsidRPr="00941302">
        <w:rPr>
          <w:sz w:val="26"/>
          <w:szCs w:val="26"/>
        </w:rPr>
        <w:t>ь</w:t>
      </w:r>
      <w:r w:rsidRPr="00941302">
        <w:rPr>
          <w:sz w:val="26"/>
          <w:szCs w:val="26"/>
        </w:rPr>
        <w:t>ства дела;</w:t>
      </w:r>
    </w:p>
    <w:p w:rsidR="005A0539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- рапортом заместителя начальника ОУУП и ПДН ОП № 9 «Сафиуллина» УМВД Ро</w:t>
      </w:r>
      <w:r w:rsidRPr="00941302">
        <w:rPr>
          <w:sz w:val="26"/>
          <w:szCs w:val="26"/>
        </w:rPr>
        <w:t>с</w:t>
      </w:r>
      <w:r w:rsidRPr="00941302">
        <w:rPr>
          <w:sz w:val="26"/>
          <w:szCs w:val="26"/>
        </w:rPr>
        <w:t xml:space="preserve">сии по </w:t>
      </w:r>
      <w:r w:rsidRPr="00941302">
        <w:rPr>
          <w:sz w:val="26"/>
          <w:szCs w:val="26"/>
        </w:rPr>
        <w:t>г</w:t>
      </w:r>
      <w:r w:rsidRPr="00941302">
        <w:rPr>
          <w:sz w:val="26"/>
          <w:szCs w:val="26"/>
        </w:rPr>
        <w:t>. Казани Ю.Н.В</w:t>
      </w:r>
      <w:r w:rsidR="000537FD">
        <w:rPr>
          <w:sz w:val="26"/>
          <w:szCs w:val="26"/>
        </w:rPr>
        <w:t>.</w:t>
      </w:r>
      <w:r w:rsidRPr="00941302" w:rsidR="00F14E81">
        <w:rPr>
          <w:sz w:val="26"/>
          <w:szCs w:val="26"/>
        </w:rPr>
        <w:t xml:space="preserve"> об обнаружении в действиях А.М. </w:t>
      </w:r>
      <w:r w:rsidRPr="00941302" w:rsidR="00F14E81">
        <w:rPr>
          <w:sz w:val="26"/>
          <w:szCs w:val="26"/>
        </w:rPr>
        <w:t>Миннуголова</w:t>
      </w:r>
      <w:r w:rsidRPr="00941302" w:rsidR="00F14E81">
        <w:rPr>
          <w:sz w:val="26"/>
          <w:szCs w:val="26"/>
        </w:rPr>
        <w:t xml:space="preserve"> признаков сост</w:t>
      </w:r>
      <w:r w:rsidRPr="00941302" w:rsidR="00F14E81">
        <w:rPr>
          <w:sz w:val="26"/>
          <w:szCs w:val="26"/>
        </w:rPr>
        <w:t>а</w:t>
      </w:r>
      <w:r w:rsidRPr="00941302" w:rsidR="00F14E81">
        <w:rPr>
          <w:sz w:val="26"/>
          <w:szCs w:val="26"/>
        </w:rPr>
        <w:t xml:space="preserve">ва административного правонарушения, предусмотренного частью 3 статьи 19.24 </w:t>
      </w:r>
      <w:r w:rsidRPr="00941302" w:rsidR="00F14E81">
        <w:rPr>
          <w:sz w:val="26"/>
          <w:szCs w:val="26"/>
        </w:rPr>
        <w:t>КоАП</w:t>
      </w:r>
      <w:r w:rsidRPr="00941302" w:rsidR="00F14E81">
        <w:rPr>
          <w:sz w:val="26"/>
          <w:szCs w:val="26"/>
        </w:rPr>
        <w:t xml:space="preserve"> РФ;</w:t>
      </w:r>
    </w:p>
    <w:p w:rsidR="00F14E81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- актом посещения поднадзорного лица по месту жительства, из которого следует, что 20 апреля 2022 года в 21 час 20 минут А.М. </w:t>
      </w:r>
      <w:r w:rsidRPr="00941302">
        <w:rPr>
          <w:sz w:val="26"/>
          <w:szCs w:val="26"/>
        </w:rPr>
        <w:t>Миннуголов</w:t>
      </w:r>
      <w:r w:rsidRPr="00941302">
        <w:rPr>
          <w:sz w:val="26"/>
          <w:szCs w:val="26"/>
        </w:rPr>
        <w:t xml:space="preserve"> по месту жительства отсутств</w:t>
      </w:r>
      <w:r w:rsidRPr="00941302">
        <w:rPr>
          <w:sz w:val="26"/>
          <w:szCs w:val="26"/>
        </w:rPr>
        <w:t>о</w:t>
      </w:r>
      <w:r w:rsidRPr="00941302">
        <w:rPr>
          <w:sz w:val="26"/>
          <w:szCs w:val="26"/>
        </w:rPr>
        <w:t>вал;</w:t>
      </w:r>
    </w:p>
    <w:p w:rsidR="00F14E81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- копией </w:t>
      </w:r>
      <w:r w:rsidRPr="00941302">
        <w:rPr>
          <w:sz w:val="26"/>
          <w:szCs w:val="26"/>
        </w:rPr>
        <w:t>решения Приволжского районного суда города Казани Республики</w:t>
      </w:r>
      <w:r w:rsidRPr="00941302">
        <w:rPr>
          <w:sz w:val="26"/>
          <w:szCs w:val="26"/>
        </w:rPr>
        <w:t xml:space="preserve"> Татарстан от 13 декабря 2021 года об установлении в отношении А.М. </w:t>
      </w:r>
      <w:r w:rsidRPr="00941302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>, находящегося под административным надзором, дополнительных ограничений;</w:t>
      </w:r>
    </w:p>
    <w:p w:rsidR="0088234B" w:rsidRPr="00941302" w:rsidP="0088234B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- копией письменного предупреждения А.М. </w:t>
      </w:r>
      <w:r w:rsidRPr="00941302">
        <w:rPr>
          <w:sz w:val="26"/>
          <w:szCs w:val="26"/>
        </w:rPr>
        <w:t>Миннуголова</w:t>
      </w:r>
      <w:r w:rsidRPr="00941302" w:rsidR="00F14E81">
        <w:rPr>
          <w:sz w:val="26"/>
          <w:szCs w:val="26"/>
        </w:rPr>
        <w:t xml:space="preserve"> от 28 февраля 2022 года</w:t>
      </w:r>
      <w:r w:rsidRPr="00941302">
        <w:rPr>
          <w:sz w:val="26"/>
          <w:szCs w:val="26"/>
        </w:rPr>
        <w:t xml:space="preserve"> о последствиях нарушения им ограничений, установленных в целях осуществления админ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 xml:space="preserve">стративного надзора, в котором имеется расписка А.М. </w:t>
      </w:r>
      <w:r w:rsidRPr="00941302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 xml:space="preserve"> о том, что устано</w:t>
      </w:r>
      <w:r w:rsidRPr="00941302">
        <w:rPr>
          <w:sz w:val="26"/>
          <w:szCs w:val="26"/>
        </w:rPr>
        <w:t>в</w:t>
      </w:r>
      <w:r w:rsidRPr="00941302">
        <w:rPr>
          <w:sz w:val="26"/>
          <w:szCs w:val="26"/>
        </w:rPr>
        <w:t>ленные в отношении него ограничения ему ясны и понятны;</w:t>
      </w:r>
    </w:p>
    <w:p w:rsidR="00F14E81" w:rsidRPr="00941302" w:rsidP="0088234B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- копией графика прибытия поднадзорного лица на регистрацию;</w:t>
      </w:r>
    </w:p>
    <w:p w:rsidR="00804780" w:rsidRPr="00941302" w:rsidP="0088234B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- копией постановления начальника отдела полиции № 9 «Сафиуллина» </w:t>
      </w:r>
      <w:r w:rsidRPr="00941302">
        <w:rPr>
          <w:sz w:val="26"/>
          <w:szCs w:val="26"/>
        </w:rPr>
        <w:t>УМВД</w:t>
      </w:r>
      <w:r w:rsidRPr="00941302">
        <w:rPr>
          <w:sz w:val="26"/>
          <w:szCs w:val="26"/>
        </w:rPr>
        <w:t xml:space="preserve"> Ро</w:t>
      </w:r>
      <w:r w:rsidRPr="00941302">
        <w:rPr>
          <w:sz w:val="26"/>
          <w:szCs w:val="26"/>
        </w:rPr>
        <w:t>с</w:t>
      </w:r>
      <w:r w:rsidRPr="00941302">
        <w:rPr>
          <w:sz w:val="26"/>
          <w:szCs w:val="26"/>
        </w:rPr>
        <w:t>сии по городу Казани № 900</w:t>
      </w:r>
      <w:r w:rsidRPr="00941302" w:rsidR="00F14E81">
        <w:rPr>
          <w:sz w:val="26"/>
          <w:szCs w:val="26"/>
        </w:rPr>
        <w:t>2095</w:t>
      </w:r>
      <w:r w:rsidRPr="00941302">
        <w:rPr>
          <w:sz w:val="26"/>
          <w:szCs w:val="26"/>
        </w:rPr>
        <w:t xml:space="preserve"> от </w:t>
      </w:r>
      <w:r w:rsidRPr="00941302" w:rsidR="00F14E81">
        <w:rPr>
          <w:sz w:val="26"/>
          <w:szCs w:val="26"/>
        </w:rPr>
        <w:t>25 мая</w:t>
      </w:r>
      <w:r w:rsidRPr="00941302">
        <w:rPr>
          <w:sz w:val="26"/>
          <w:szCs w:val="26"/>
        </w:rPr>
        <w:t xml:space="preserve"> 2021 года о привлечении А.М. </w:t>
      </w:r>
      <w:r w:rsidRPr="00941302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 xml:space="preserve"> к </w:t>
      </w:r>
      <w:r w:rsidRPr="00941302">
        <w:rPr>
          <w:sz w:val="26"/>
          <w:szCs w:val="26"/>
        </w:rPr>
        <w:t xml:space="preserve">административной ответственности по части 1 статьи 19.24 </w:t>
      </w:r>
      <w:r w:rsidRPr="00941302">
        <w:rPr>
          <w:sz w:val="26"/>
          <w:szCs w:val="26"/>
        </w:rPr>
        <w:t>КоАП</w:t>
      </w:r>
      <w:r w:rsidRPr="00941302">
        <w:rPr>
          <w:sz w:val="26"/>
          <w:szCs w:val="26"/>
        </w:rPr>
        <w:t xml:space="preserve"> РФ. Постановление вступило в законную силу </w:t>
      </w:r>
      <w:r w:rsidRPr="00941302" w:rsidR="00F14E81">
        <w:rPr>
          <w:sz w:val="26"/>
          <w:szCs w:val="26"/>
        </w:rPr>
        <w:t>5 июня</w:t>
      </w:r>
      <w:r w:rsidRPr="00941302">
        <w:rPr>
          <w:sz w:val="26"/>
          <w:szCs w:val="26"/>
        </w:rPr>
        <w:t xml:space="preserve"> 2021 года.</w:t>
      </w:r>
    </w:p>
    <w:p w:rsidR="0054419E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При указанных обстоятельствах мировой судья квалифицирует действия</w:t>
      </w:r>
      <w:r w:rsidRPr="00941302" w:rsidR="00170373">
        <w:rPr>
          <w:sz w:val="26"/>
          <w:szCs w:val="26"/>
        </w:rPr>
        <w:t xml:space="preserve"> </w:t>
      </w:r>
      <w:r w:rsidRPr="00941302" w:rsidR="00B117AC">
        <w:rPr>
          <w:sz w:val="26"/>
          <w:szCs w:val="26"/>
        </w:rPr>
        <w:t xml:space="preserve">А.М. </w:t>
      </w:r>
      <w:r w:rsidRPr="00941302" w:rsidR="00B117AC">
        <w:rPr>
          <w:sz w:val="26"/>
          <w:szCs w:val="26"/>
        </w:rPr>
        <w:t>Ми</w:t>
      </w:r>
      <w:r w:rsidRPr="00941302" w:rsidR="00B117AC">
        <w:rPr>
          <w:sz w:val="26"/>
          <w:szCs w:val="26"/>
        </w:rPr>
        <w:t>н</w:t>
      </w:r>
      <w:r w:rsidRPr="00941302" w:rsidR="00B117AC">
        <w:rPr>
          <w:sz w:val="26"/>
          <w:szCs w:val="26"/>
        </w:rPr>
        <w:t>нуголова</w:t>
      </w:r>
      <w:r w:rsidRPr="00941302">
        <w:rPr>
          <w:sz w:val="26"/>
          <w:szCs w:val="26"/>
        </w:rPr>
        <w:t xml:space="preserve"> по</w:t>
      </w:r>
      <w:r w:rsidRPr="00941302">
        <w:rPr>
          <w:sz w:val="26"/>
          <w:szCs w:val="26"/>
        </w:rPr>
        <w:t xml:space="preserve"> част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 xml:space="preserve"> </w:t>
      </w:r>
      <w:r w:rsidRPr="00941302" w:rsidR="00F139DF">
        <w:rPr>
          <w:sz w:val="26"/>
          <w:szCs w:val="26"/>
        </w:rPr>
        <w:t>3</w:t>
      </w:r>
      <w:r w:rsidRPr="00941302">
        <w:rPr>
          <w:sz w:val="26"/>
          <w:szCs w:val="26"/>
        </w:rPr>
        <w:t xml:space="preserve"> статьи </w:t>
      </w:r>
      <w:r w:rsidRPr="00941302" w:rsidR="00170373">
        <w:rPr>
          <w:sz w:val="26"/>
          <w:szCs w:val="26"/>
        </w:rPr>
        <w:t>19.24</w:t>
      </w:r>
      <w:r w:rsidRPr="00941302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КоАП</w:t>
      </w:r>
      <w:r w:rsidRPr="00941302">
        <w:rPr>
          <w:sz w:val="26"/>
          <w:szCs w:val="26"/>
        </w:rPr>
        <w:t xml:space="preserve"> РФ</w:t>
      </w:r>
      <w:r w:rsidRPr="00941302">
        <w:rPr>
          <w:sz w:val="26"/>
          <w:szCs w:val="26"/>
        </w:rPr>
        <w:t xml:space="preserve">, - </w:t>
      </w:r>
      <w:r w:rsidRPr="00941302" w:rsidR="00425D64">
        <w:rPr>
          <w:sz w:val="26"/>
          <w:szCs w:val="26"/>
        </w:rPr>
        <w:t>повторное в течение одного года несоблюд</w:t>
      </w:r>
      <w:r w:rsidRPr="00941302" w:rsidR="00425D64">
        <w:rPr>
          <w:sz w:val="26"/>
          <w:szCs w:val="26"/>
        </w:rPr>
        <w:t>е</w:t>
      </w:r>
      <w:r w:rsidRPr="00941302" w:rsidR="00425D64">
        <w:rPr>
          <w:sz w:val="26"/>
          <w:szCs w:val="26"/>
        </w:rPr>
        <w:t>ние лицом, в отношении которого установлен административный надзор, администрати</w:t>
      </w:r>
      <w:r w:rsidRPr="00941302" w:rsidR="00425D64">
        <w:rPr>
          <w:sz w:val="26"/>
          <w:szCs w:val="26"/>
        </w:rPr>
        <w:t>в</w:t>
      </w:r>
      <w:r w:rsidRPr="00941302" w:rsidR="00425D64">
        <w:rPr>
          <w:sz w:val="26"/>
          <w:szCs w:val="26"/>
        </w:rPr>
        <w:t>ных ограничений, установленный ему судом в соответствии с федеральным законом, если эти действия (бездействие) не содержат уголовно-наказуемого деяния</w:t>
      </w:r>
      <w:r w:rsidRPr="00941302">
        <w:rPr>
          <w:sz w:val="26"/>
          <w:szCs w:val="26"/>
        </w:rPr>
        <w:t>.</w:t>
      </w:r>
    </w:p>
    <w:p w:rsidR="0054419E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При назначении административного наказан</w:t>
      </w:r>
      <w:r w:rsidRPr="00941302" w:rsidR="00594E4B">
        <w:rPr>
          <w:sz w:val="26"/>
          <w:szCs w:val="26"/>
        </w:rPr>
        <w:t xml:space="preserve">ия </w:t>
      </w:r>
      <w:r w:rsidRPr="00941302" w:rsidR="00B117AC">
        <w:rPr>
          <w:sz w:val="26"/>
          <w:szCs w:val="26"/>
        </w:rPr>
        <w:t xml:space="preserve">А.М. </w:t>
      </w:r>
      <w:r w:rsidRPr="00941302" w:rsidR="00B117AC">
        <w:rPr>
          <w:sz w:val="26"/>
          <w:szCs w:val="26"/>
        </w:rPr>
        <w:t>Миннуголову</w:t>
      </w:r>
      <w:r w:rsidRPr="00941302" w:rsidR="00594E4B">
        <w:rPr>
          <w:sz w:val="26"/>
          <w:szCs w:val="26"/>
        </w:rPr>
        <w:t>,</w:t>
      </w:r>
      <w:r w:rsidRPr="00941302">
        <w:rPr>
          <w:sz w:val="26"/>
          <w:szCs w:val="26"/>
        </w:rPr>
        <w:t xml:space="preserve"> мировой судья учитывает характер соверш</w:t>
      </w:r>
      <w:r w:rsidRPr="00941302" w:rsidR="00D94DE8">
        <w:rPr>
          <w:sz w:val="26"/>
          <w:szCs w:val="26"/>
        </w:rPr>
        <w:t>е</w:t>
      </w:r>
      <w:r w:rsidRPr="00941302">
        <w:rPr>
          <w:sz w:val="26"/>
          <w:szCs w:val="26"/>
        </w:rPr>
        <w:t>нного правонарушения, личность.</w:t>
      </w:r>
    </w:p>
    <w:p w:rsidR="0054419E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Обстоятельств</w:t>
      </w:r>
      <w:r w:rsidRPr="00941302" w:rsidR="00422B53">
        <w:rPr>
          <w:sz w:val="26"/>
          <w:szCs w:val="26"/>
        </w:rPr>
        <w:t>ом</w:t>
      </w:r>
      <w:r w:rsidRPr="00941302">
        <w:rPr>
          <w:sz w:val="26"/>
          <w:szCs w:val="26"/>
        </w:rPr>
        <w:t>, отягчающи</w:t>
      </w:r>
      <w:r w:rsidRPr="00941302" w:rsidR="00422B53">
        <w:rPr>
          <w:sz w:val="26"/>
          <w:szCs w:val="26"/>
        </w:rPr>
        <w:t>м</w:t>
      </w:r>
      <w:r w:rsidRPr="00941302" w:rsidR="00F4628E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административную ответственность</w:t>
      </w:r>
      <w:r w:rsidRPr="00941302" w:rsidR="008F77A8">
        <w:rPr>
          <w:sz w:val="26"/>
          <w:szCs w:val="26"/>
        </w:rPr>
        <w:t xml:space="preserve"> </w:t>
      </w:r>
      <w:r w:rsidRPr="00941302" w:rsidR="00B117AC">
        <w:rPr>
          <w:sz w:val="26"/>
          <w:szCs w:val="26"/>
        </w:rPr>
        <w:t xml:space="preserve">А.М. </w:t>
      </w:r>
      <w:r w:rsidRPr="00941302" w:rsidR="00B117AC">
        <w:rPr>
          <w:sz w:val="26"/>
          <w:szCs w:val="26"/>
        </w:rPr>
        <w:t>Миннугол</w:t>
      </w:r>
      <w:r w:rsidRPr="00941302" w:rsidR="00B117AC">
        <w:rPr>
          <w:sz w:val="26"/>
          <w:szCs w:val="26"/>
        </w:rPr>
        <w:t>о</w:t>
      </w:r>
      <w:r w:rsidRPr="00941302" w:rsidR="00B117AC">
        <w:rPr>
          <w:sz w:val="26"/>
          <w:szCs w:val="26"/>
        </w:rPr>
        <w:t>ва</w:t>
      </w:r>
      <w:r w:rsidRPr="00941302" w:rsidR="0038311F">
        <w:rPr>
          <w:sz w:val="26"/>
          <w:szCs w:val="26"/>
        </w:rPr>
        <w:t>,</w:t>
      </w:r>
      <w:r w:rsidRPr="00941302" w:rsidR="00B117AC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миров</w:t>
      </w:r>
      <w:r w:rsidRPr="00941302" w:rsidR="00594E4B">
        <w:rPr>
          <w:sz w:val="26"/>
          <w:szCs w:val="26"/>
        </w:rPr>
        <w:t>ой</w:t>
      </w:r>
      <w:r w:rsidRPr="00941302">
        <w:rPr>
          <w:sz w:val="26"/>
          <w:szCs w:val="26"/>
        </w:rPr>
        <w:t xml:space="preserve"> судь</w:t>
      </w:r>
      <w:r w:rsidRPr="00941302" w:rsidR="00594E4B">
        <w:rPr>
          <w:sz w:val="26"/>
          <w:szCs w:val="26"/>
        </w:rPr>
        <w:t>я</w:t>
      </w:r>
      <w:r w:rsidRPr="00941302">
        <w:rPr>
          <w:sz w:val="26"/>
          <w:szCs w:val="26"/>
        </w:rPr>
        <w:t xml:space="preserve"> </w:t>
      </w:r>
      <w:r w:rsidRPr="00941302" w:rsidR="00422B53">
        <w:rPr>
          <w:sz w:val="26"/>
          <w:szCs w:val="26"/>
        </w:rPr>
        <w:t>призна</w:t>
      </w:r>
      <w:r w:rsidRPr="00941302" w:rsidR="00C82B45">
        <w:rPr>
          <w:sz w:val="26"/>
          <w:szCs w:val="26"/>
        </w:rPr>
        <w:t>ё</w:t>
      </w:r>
      <w:r w:rsidRPr="00941302" w:rsidR="00422B53">
        <w:rPr>
          <w:sz w:val="26"/>
          <w:szCs w:val="26"/>
        </w:rPr>
        <w:t>т повторное совершение однородного административного пр</w:t>
      </w:r>
      <w:r w:rsidRPr="00941302" w:rsidR="00422B53">
        <w:rPr>
          <w:sz w:val="26"/>
          <w:szCs w:val="26"/>
        </w:rPr>
        <w:t>а</w:t>
      </w:r>
      <w:r w:rsidRPr="00941302" w:rsidR="00422B53">
        <w:rPr>
          <w:sz w:val="26"/>
          <w:szCs w:val="26"/>
        </w:rPr>
        <w:t>вонарушения</w:t>
      </w:r>
      <w:r w:rsidRPr="00941302">
        <w:rPr>
          <w:sz w:val="26"/>
          <w:szCs w:val="26"/>
        </w:rPr>
        <w:t>.</w:t>
      </w:r>
    </w:p>
    <w:p w:rsidR="00037F46" w:rsidRPr="00941302" w:rsidP="00046470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В качестве обстоятельств</w:t>
      </w:r>
      <w:r w:rsidRPr="00941302" w:rsidR="00350547">
        <w:rPr>
          <w:sz w:val="26"/>
          <w:szCs w:val="26"/>
        </w:rPr>
        <w:t>а</w:t>
      </w:r>
      <w:r w:rsidRPr="00941302">
        <w:rPr>
          <w:sz w:val="26"/>
          <w:szCs w:val="26"/>
        </w:rPr>
        <w:t>, смягчающ</w:t>
      </w:r>
      <w:r w:rsidRPr="00941302" w:rsidR="00350547">
        <w:rPr>
          <w:sz w:val="26"/>
          <w:szCs w:val="26"/>
        </w:rPr>
        <w:t>его</w:t>
      </w:r>
      <w:r w:rsidRPr="00941302">
        <w:rPr>
          <w:sz w:val="26"/>
          <w:szCs w:val="26"/>
        </w:rPr>
        <w:t xml:space="preserve"> административную ответственность </w:t>
      </w:r>
      <w:r w:rsidRPr="00941302" w:rsidR="00B117AC">
        <w:rPr>
          <w:sz w:val="26"/>
          <w:szCs w:val="26"/>
        </w:rPr>
        <w:t xml:space="preserve">А.М. </w:t>
      </w:r>
      <w:r w:rsidRPr="00941302" w:rsidR="00B117AC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>, мировой судья учитывает признание вины.</w:t>
      </w:r>
    </w:p>
    <w:p w:rsidR="00B117AC" w:rsidRPr="00941302" w:rsidP="00B117AC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Обстоятельств, препятствующих назначению А.М. </w:t>
      </w:r>
      <w:r w:rsidRPr="00941302">
        <w:rPr>
          <w:sz w:val="26"/>
          <w:szCs w:val="26"/>
        </w:rPr>
        <w:t>Миннуголову</w:t>
      </w:r>
      <w:r w:rsidRPr="00941302">
        <w:rPr>
          <w:sz w:val="26"/>
          <w:szCs w:val="26"/>
        </w:rPr>
        <w:t xml:space="preserve"> наказания в виде административного ареста, в соответствии со стать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 xml:space="preserve">й 3.9 </w:t>
      </w:r>
      <w:r w:rsidRPr="00941302">
        <w:rPr>
          <w:sz w:val="26"/>
          <w:szCs w:val="26"/>
        </w:rPr>
        <w:t>КоАП</w:t>
      </w:r>
      <w:r w:rsidRPr="00941302">
        <w:rPr>
          <w:sz w:val="26"/>
          <w:szCs w:val="26"/>
        </w:rPr>
        <w:t xml:space="preserve"> РФ, судом при рассмотр</w:t>
      </w:r>
      <w:r w:rsidRPr="00941302">
        <w:rPr>
          <w:sz w:val="26"/>
          <w:szCs w:val="26"/>
        </w:rPr>
        <w:t>е</w:t>
      </w:r>
      <w:r w:rsidRPr="00941302">
        <w:rPr>
          <w:sz w:val="26"/>
          <w:szCs w:val="26"/>
        </w:rPr>
        <w:t>нии настоящего дела не установлено, в связи с чем, принимая во внимание фактические обстоятельства соверш</w:t>
      </w:r>
      <w:r w:rsidRPr="00941302" w:rsidR="00C82B45">
        <w:rPr>
          <w:sz w:val="26"/>
          <w:szCs w:val="26"/>
        </w:rPr>
        <w:t>ё</w:t>
      </w:r>
      <w:r w:rsidRPr="00941302">
        <w:rPr>
          <w:sz w:val="26"/>
          <w:szCs w:val="26"/>
        </w:rPr>
        <w:t xml:space="preserve">нного А.М. </w:t>
      </w:r>
      <w:r w:rsidRPr="00941302">
        <w:rPr>
          <w:sz w:val="26"/>
          <w:szCs w:val="26"/>
        </w:rPr>
        <w:t>Миннуголовым</w:t>
      </w:r>
      <w:r w:rsidRPr="00941302">
        <w:rPr>
          <w:sz w:val="26"/>
          <w:szCs w:val="26"/>
        </w:rPr>
        <w:t xml:space="preserve"> правонарушения, данные о его личн</w:t>
      </w:r>
      <w:r w:rsidRPr="00941302">
        <w:rPr>
          <w:sz w:val="26"/>
          <w:szCs w:val="26"/>
        </w:rPr>
        <w:t>о</w:t>
      </w:r>
      <w:r w:rsidRPr="00941302">
        <w:rPr>
          <w:sz w:val="26"/>
          <w:szCs w:val="26"/>
        </w:rPr>
        <w:t xml:space="preserve">сти, руководствуясь положением статьи 3.1 </w:t>
      </w:r>
      <w:r w:rsidRPr="00941302">
        <w:rPr>
          <w:sz w:val="26"/>
          <w:szCs w:val="26"/>
        </w:rPr>
        <w:t>КоАП</w:t>
      </w:r>
      <w:r w:rsidRPr="00941302">
        <w:rPr>
          <w:sz w:val="26"/>
          <w:szCs w:val="26"/>
        </w:rPr>
        <w:t xml:space="preserve"> РФ, мировой судья считает необход</w:t>
      </w:r>
      <w:r w:rsidRPr="00941302">
        <w:rPr>
          <w:sz w:val="26"/>
          <w:szCs w:val="26"/>
        </w:rPr>
        <w:t>и</w:t>
      </w:r>
      <w:r w:rsidRPr="00941302">
        <w:rPr>
          <w:sz w:val="26"/>
          <w:szCs w:val="26"/>
        </w:rPr>
        <w:t xml:space="preserve">мым назначить А.М. </w:t>
      </w:r>
      <w:r w:rsidRPr="00941302">
        <w:rPr>
          <w:sz w:val="26"/>
          <w:szCs w:val="26"/>
        </w:rPr>
        <w:t>Миннуголову</w:t>
      </w:r>
      <w:r w:rsidRPr="00941302">
        <w:rPr>
          <w:sz w:val="26"/>
          <w:szCs w:val="26"/>
        </w:rPr>
        <w:t xml:space="preserve"> административное наказание в</w:t>
      </w:r>
      <w:r w:rsidRPr="00941302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виде</w:t>
      </w:r>
      <w:r w:rsidRPr="00941302">
        <w:rPr>
          <w:sz w:val="26"/>
          <w:szCs w:val="26"/>
        </w:rPr>
        <w:t xml:space="preserve"> административного ареста.</w:t>
      </w:r>
    </w:p>
    <w:p w:rsidR="001E2DAC" w:rsidRPr="00941302" w:rsidP="00B25DE8">
      <w:pPr>
        <w:pStyle w:val="BodyTextIndent2"/>
        <w:ind w:right="-81" w:firstLine="540"/>
        <w:rPr>
          <w:sz w:val="26"/>
          <w:szCs w:val="26"/>
        </w:rPr>
      </w:pPr>
      <w:r w:rsidRPr="00941302">
        <w:rPr>
          <w:sz w:val="26"/>
          <w:szCs w:val="26"/>
        </w:rPr>
        <w:t>Р</w:t>
      </w:r>
      <w:r w:rsidRPr="00941302" w:rsidR="009B6874">
        <w:rPr>
          <w:sz w:val="26"/>
          <w:szCs w:val="26"/>
        </w:rPr>
        <w:t>уководствуясь статьями</w:t>
      </w:r>
      <w:r w:rsidRPr="00941302" w:rsidR="000D40FF">
        <w:rPr>
          <w:sz w:val="26"/>
          <w:szCs w:val="26"/>
        </w:rPr>
        <w:t xml:space="preserve"> </w:t>
      </w:r>
      <w:r w:rsidRPr="00941302" w:rsidR="00FA0AA9">
        <w:rPr>
          <w:sz w:val="26"/>
          <w:szCs w:val="26"/>
        </w:rPr>
        <w:t>3.</w:t>
      </w:r>
      <w:r w:rsidRPr="00941302" w:rsidR="00E76965">
        <w:rPr>
          <w:sz w:val="26"/>
          <w:szCs w:val="26"/>
        </w:rPr>
        <w:t>9</w:t>
      </w:r>
      <w:r w:rsidRPr="00941302" w:rsidR="00D94DE8">
        <w:rPr>
          <w:sz w:val="26"/>
          <w:szCs w:val="26"/>
        </w:rPr>
        <w:t>,</w:t>
      </w:r>
      <w:r w:rsidRPr="00941302" w:rsidR="00FA0AA9">
        <w:rPr>
          <w:sz w:val="26"/>
          <w:szCs w:val="26"/>
        </w:rPr>
        <w:t xml:space="preserve"> </w:t>
      </w:r>
      <w:r w:rsidRPr="00941302" w:rsidR="00227E14">
        <w:rPr>
          <w:sz w:val="26"/>
          <w:szCs w:val="26"/>
        </w:rPr>
        <w:t>4.1,</w:t>
      </w:r>
      <w:r w:rsidRPr="00941302" w:rsidR="00FB0E8A">
        <w:rPr>
          <w:sz w:val="26"/>
          <w:szCs w:val="26"/>
        </w:rPr>
        <w:t xml:space="preserve"> 4.2,</w:t>
      </w:r>
      <w:r w:rsidRPr="00941302" w:rsidR="00422B53">
        <w:rPr>
          <w:sz w:val="26"/>
          <w:szCs w:val="26"/>
        </w:rPr>
        <w:t xml:space="preserve"> 4.3,</w:t>
      </w:r>
      <w:r w:rsidRPr="00941302">
        <w:rPr>
          <w:sz w:val="26"/>
          <w:szCs w:val="26"/>
        </w:rPr>
        <w:t xml:space="preserve"> </w:t>
      </w:r>
      <w:r w:rsidRPr="00941302" w:rsidR="00FA0AA9">
        <w:rPr>
          <w:sz w:val="26"/>
          <w:szCs w:val="26"/>
        </w:rPr>
        <w:t xml:space="preserve">частью </w:t>
      </w:r>
      <w:r w:rsidRPr="00941302" w:rsidR="00425D64">
        <w:rPr>
          <w:sz w:val="26"/>
          <w:szCs w:val="26"/>
        </w:rPr>
        <w:t>3</w:t>
      </w:r>
      <w:r w:rsidRPr="00941302" w:rsidR="00FA0AA9">
        <w:rPr>
          <w:sz w:val="26"/>
          <w:szCs w:val="26"/>
        </w:rPr>
        <w:t xml:space="preserve"> статьи </w:t>
      </w:r>
      <w:r w:rsidRPr="00941302">
        <w:rPr>
          <w:sz w:val="26"/>
          <w:szCs w:val="26"/>
        </w:rPr>
        <w:t>19.24</w:t>
      </w:r>
      <w:r w:rsidRPr="00941302" w:rsidR="00D03DC9">
        <w:rPr>
          <w:sz w:val="26"/>
          <w:szCs w:val="26"/>
        </w:rPr>
        <w:t>,</w:t>
      </w:r>
      <w:r w:rsidRPr="00941302" w:rsidR="008C0678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 xml:space="preserve">статьями </w:t>
      </w:r>
      <w:r w:rsidRPr="00941302" w:rsidR="008C0678">
        <w:rPr>
          <w:sz w:val="26"/>
          <w:szCs w:val="26"/>
        </w:rPr>
        <w:t>29.9</w:t>
      </w:r>
      <w:r w:rsidRPr="00941302">
        <w:rPr>
          <w:sz w:val="26"/>
          <w:szCs w:val="26"/>
        </w:rPr>
        <w:t>-</w:t>
      </w:r>
      <w:r w:rsidRPr="00941302" w:rsidR="008C0678">
        <w:rPr>
          <w:sz w:val="26"/>
          <w:szCs w:val="26"/>
        </w:rPr>
        <w:t>29.1</w:t>
      </w:r>
      <w:r w:rsidRPr="00941302">
        <w:rPr>
          <w:sz w:val="26"/>
          <w:szCs w:val="26"/>
        </w:rPr>
        <w:t>1</w:t>
      </w:r>
      <w:r w:rsidRPr="00941302" w:rsidR="00F90EFA">
        <w:rPr>
          <w:sz w:val="26"/>
          <w:szCs w:val="26"/>
        </w:rPr>
        <w:t xml:space="preserve"> </w:t>
      </w:r>
      <w:r w:rsidRPr="00941302" w:rsidR="00037F46">
        <w:rPr>
          <w:sz w:val="26"/>
          <w:szCs w:val="26"/>
        </w:rPr>
        <w:t>КоАП</w:t>
      </w:r>
      <w:r w:rsidRPr="00941302" w:rsidR="00037F46">
        <w:rPr>
          <w:sz w:val="26"/>
          <w:szCs w:val="26"/>
        </w:rPr>
        <w:t xml:space="preserve"> РФ</w:t>
      </w:r>
      <w:r w:rsidRPr="00941302" w:rsidR="00900300">
        <w:rPr>
          <w:sz w:val="26"/>
          <w:szCs w:val="26"/>
        </w:rPr>
        <w:t>,</w:t>
      </w:r>
      <w:r w:rsidRPr="00941302" w:rsidR="00037F46">
        <w:rPr>
          <w:sz w:val="26"/>
          <w:szCs w:val="26"/>
        </w:rPr>
        <w:t xml:space="preserve"> </w:t>
      </w:r>
      <w:r w:rsidRPr="00941302" w:rsidR="001769E0">
        <w:rPr>
          <w:sz w:val="26"/>
          <w:szCs w:val="26"/>
        </w:rPr>
        <w:t>мировой судья</w:t>
      </w:r>
    </w:p>
    <w:p w:rsidR="008C0678" w:rsidRPr="00941302" w:rsidP="00A945B5">
      <w:pPr>
        <w:ind w:firstLine="540"/>
        <w:jc w:val="center"/>
        <w:rPr>
          <w:b/>
          <w:sz w:val="26"/>
          <w:szCs w:val="26"/>
        </w:rPr>
      </w:pPr>
      <w:r w:rsidRPr="00941302">
        <w:rPr>
          <w:b/>
          <w:sz w:val="26"/>
          <w:szCs w:val="26"/>
        </w:rPr>
        <w:t>П</w:t>
      </w:r>
      <w:r w:rsidRPr="00941302">
        <w:rPr>
          <w:b/>
          <w:sz w:val="26"/>
          <w:szCs w:val="26"/>
        </w:rPr>
        <w:t xml:space="preserve"> О С Т А Н О В И Л:</w:t>
      </w:r>
    </w:p>
    <w:p w:rsidR="008C0678" w:rsidRPr="00941302" w:rsidP="00A945B5">
      <w:pPr>
        <w:ind w:firstLine="540"/>
        <w:jc w:val="center"/>
        <w:rPr>
          <w:b/>
          <w:sz w:val="26"/>
          <w:szCs w:val="26"/>
        </w:rPr>
      </w:pPr>
    </w:p>
    <w:p w:rsidR="00802A68" w:rsidRPr="00941302" w:rsidP="00802A6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А.М.</w:t>
      </w:r>
      <w:r w:rsidRPr="00941302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>Миннуголова</w:t>
      </w:r>
      <w:r w:rsidRPr="00941302">
        <w:rPr>
          <w:sz w:val="26"/>
          <w:szCs w:val="26"/>
        </w:rPr>
        <w:t xml:space="preserve"> </w:t>
      </w:r>
      <w:r w:rsidRPr="00941302" w:rsidR="00350547">
        <w:rPr>
          <w:sz w:val="26"/>
          <w:szCs w:val="26"/>
        </w:rPr>
        <w:t>признать виновным в совершении административного правонар</w:t>
      </w:r>
      <w:r w:rsidRPr="00941302" w:rsidR="00350547">
        <w:rPr>
          <w:sz w:val="26"/>
          <w:szCs w:val="26"/>
        </w:rPr>
        <w:t>у</w:t>
      </w:r>
      <w:r w:rsidRPr="00941302" w:rsidR="00350547">
        <w:rPr>
          <w:sz w:val="26"/>
          <w:szCs w:val="26"/>
        </w:rPr>
        <w:t xml:space="preserve">шения, предусмотренного частью </w:t>
      </w:r>
      <w:r w:rsidRPr="00941302" w:rsidR="005D640F">
        <w:rPr>
          <w:sz w:val="26"/>
          <w:szCs w:val="26"/>
        </w:rPr>
        <w:t>3</w:t>
      </w:r>
      <w:r w:rsidRPr="00941302" w:rsidR="00350547">
        <w:rPr>
          <w:sz w:val="26"/>
          <w:szCs w:val="26"/>
        </w:rPr>
        <w:t xml:space="preserve"> статьи 19.24 </w:t>
      </w:r>
      <w:r w:rsidRPr="00941302" w:rsidR="00026372">
        <w:rPr>
          <w:sz w:val="26"/>
          <w:szCs w:val="26"/>
        </w:rPr>
        <w:t>КоАП</w:t>
      </w:r>
      <w:r w:rsidRPr="00941302" w:rsidR="00026372">
        <w:rPr>
          <w:sz w:val="26"/>
          <w:szCs w:val="26"/>
        </w:rPr>
        <w:t xml:space="preserve"> РФ</w:t>
      </w:r>
      <w:r w:rsidRPr="00941302" w:rsidR="00B25DE8">
        <w:rPr>
          <w:sz w:val="26"/>
          <w:szCs w:val="26"/>
        </w:rPr>
        <w:t>,</w:t>
      </w:r>
      <w:r w:rsidRPr="00941302" w:rsidR="00350547">
        <w:rPr>
          <w:sz w:val="26"/>
          <w:szCs w:val="26"/>
        </w:rPr>
        <w:t xml:space="preserve"> и назначить ему администр</w:t>
      </w:r>
      <w:r w:rsidRPr="00941302" w:rsidR="00350547">
        <w:rPr>
          <w:sz w:val="26"/>
          <w:szCs w:val="26"/>
        </w:rPr>
        <w:t>а</w:t>
      </w:r>
      <w:r w:rsidRPr="00941302" w:rsidR="00350547">
        <w:rPr>
          <w:sz w:val="26"/>
          <w:szCs w:val="26"/>
        </w:rPr>
        <w:t xml:space="preserve">тивное наказание в виде </w:t>
      </w:r>
      <w:r w:rsidRPr="00941302">
        <w:rPr>
          <w:sz w:val="26"/>
          <w:szCs w:val="26"/>
        </w:rPr>
        <w:t xml:space="preserve">административного ареста сроком на </w:t>
      </w:r>
      <w:r w:rsidRPr="00941302" w:rsidR="004A60D0">
        <w:rPr>
          <w:sz w:val="26"/>
          <w:szCs w:val="26"/>
        </w:rPr>
        <w:t>десят</w:t>
      </w:r>
      <w:r w:rsidRPr="00941302">
        <w:rPr>
          <w:sz w:val="26"/>
          <w:szCs w:val="26"/>
        </w:rPr>
        <w:t>ь суток.</w:t>
      </w:r>
    </w:p>
    <w:p w:rsidR="00802A68" w:rsidRPr="00941302" w:rsidP="00802A68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Срок административного ареста исчис</w:t>
      </w:r>
      <w:r w:rsidRPr="00941302" w:rsidR="00422B53">
        <w:rPr>
          <w:sz w:val="26"/>
          <w:szCs w:val="26"/>
        </w:rPr>
        <w:t xml:space="preserve">лять с </w:t>
      </w:r>
      <w:r w:rsidRPr="00941302" w:rsidR="00340E9E">
        <w:rPr>
          <w:sz w:val="26"/>
          <w:szCs w:val="26"/>
        </w:rPr>
        <w:t>1</w:t>
      </w:r>
      <w:r w:rsidRPr="00941302" w:rsidR="00F14E81">
        <w:rPr>
          <w:sz w:val="26"/>
          <w:szCs w:val="26"/>
        </w:rPr>
        <w:t>4</w:t>
      </w:r>
      <w:r w:rsidRPr="00941302">
        <w:rPr>
          <w:sz w:val="26"/>
          <w:szCs w:val="26"/>
        </w:rPr>
        <w:t xml:space="preserve"> часов </w:t>
      </w:r>
      <w:r w:rsidRPr="00941302" w:rsidR="00CE3640">
        <w:rPr>
          <w:sz w:val="26"/>
          <w:szCs w:val="26"/>
        </w:rPr>
        <w:t>0</w:t>
      </w:r>
      <w:r w:rsidRPr="00941302" w:rsidR="0088234B">
        <w:rPr>
          <w:sz w:val="26"/>
          <w:szCs w:val="26"/>
        </w:rPr>
        <w:t>0</w:t>
      </w:r>
      <w:r w:rsidRPr="00941302">
        <w:rPr>
          <w:sz w:val="26"/>
          <w:szCs w:val="26"/>
        </w:rPr>
        <w:t xml:space="preserve"> минут </w:t>
      </w:r>
      <w:r w:rsidRPr="00941302" w:rsidR="00F14E81">
        <w:rPr>
          <w:sz w:val="26"/>
          <w:szCs w:val="26"/>
        </w:rPr>
        <w:t>26 апреля</w:t>
      </w:r>
      <w:r w:rsidRPr="00941302" w:rsidR="00340E9E">
        <w:rPr>
          <w:sz w:val="26"/>
          <w:szCs w:val="26"/>
        </w:rPr>
        <w:t xml:space="preserve"> 2022</w:t>
      </w:r>
      <w:r w:rsidRPr="00941302">
        <w:rPr>
          <w:sz w:val="26"/>
          <w:szCs w:val="26"/>
        </w:rPr>
        <w:t xml:space="preserve"> года.</w:t>
      </w:r>
    </w:p>
    <w:p w:rsidR="00F13AF1" w:rsidRPr="00941302" w:rsidP="00802A68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 xml:space="preserve">Исполнение постановления возложить на ОП № 9 «Сафиуллина» УМВД России по городу Казани, о чём </w:t>
      </w:r>
      <w:r w:rsidRPr="00941302">
        <w:rPr>
          <w:sz w:val="26"/>
          <w:szCs w:val="26"/>
        </w:rPr>
        <w:t>предоставить мировому судье справку</w:t>
      </w:r>
      <w:r w:rsidRPr="00941302">
        <w:rPr>
          <w:sz w:val="26"/>
          <w:szCs w:val="26"/>
        </w:rPr>
        <w:t xml:space="preserve"> об исполнении назначенного наказания</w:t>
      </w:r>
      <w:r w:rsidRPr="00941302">
        <w:rPr>
          <w:sz w:val="26"/>
          <w:szCs w:val="26"/>
        </w:rPr>
        <w:t>.</w:t>
      </w:r>
    </w:p>
    <w:p w:rsidR="008C0678" w:rsidRPr="00941302" w:rsidP="00F13AF1">
      <w:pPr>
        <w:ind w:firstLine="540"/>
        <w:jc w:val="both"/>
        <w:rPr>
          <w:sz w:val="26"/>
          <w:szCs w:val="26"/>
        </w:rPr>
      </w:pPr>
      <w:r w:rsidRPr="00941302">
        <w:rPr>
          <w:sz w:val="26"/>
          <w:szCs w:val="26"/>
        </w:rPr>
        <w:t>Постановление может быть обжалова</w:t>
      </w:r>
      <w:r w:rsidRPr="00941302" w:rsidR="00D03DC9">
        <w:rPr>
          <w:sz w:val="26"/>
          <w:szCs w:val="26"/>
        </w:rPr>
        <w:t>но в Приволжский районный суд города</w:t>
      </w:r>
      <w:r w:rsidRPr="00941302">
        <w:rPr>
          <w:sz w:val="26"/>
          <w:szCs w:val="26"/>
        </w:rPr>
        <w:t xml:space="preserve"> Казани Р</w:t>
      </w:r>
      <w:r w:rsidRPr="00941302" w:rsidR="00D03DC9">
        <w:rPr>
          <w:sz w:val="26"/>
          <w:szCs w:val="26"/>
        </w:rPr>
        <w:t>еспублики Татарстан</w:t>
      </w:r>
      <w:r w:rsidRPr="00941302">
        <w:rPr>
          <w:sz w:val="26"/>
          <w:szCs w:val="26"/>
        </w:rPr>
        <w:t xml:space="preserve"> в течение 10 суток</w:t>
      </w:r>
      <w:r w:rsidRPr="00941302" w:rsidR="00D03DC9">
        <w:rPr>
          <w:sz w:val="26"/>
          <w:szCs w:val="26"/>
        </w:rPr>
        <w:t xml:space="preserve"> со дня получения копии постановления</w:t>
      </w:r>
      <w:r w:rsidRPr="00941302">
        <w:rPr>
          <w:sz w:val="26"/>
          <w:szCs w:val="26"/>
        </w:rPr>
        <w:t>.</w:t>
      </w:r>
    </w:p>
    <w:p w:rsidR="00CD5AB9" w:rsidRPr="00941302" w:rsidP="00A945B5">
      <w:pPr>
        <w:ind w:firstLine="540"/>
        <w:rPr>
          <w:sz w:val="26"/>
          <w:szCs w:val="26"/>
        </w:rPr>
      </w:pPr>
    </w:p>
    <w:p w:rsidR="00466DA2" w:rsidRPr="00941302" w:rsidP="00A945B5">
      <w:pPr>
        <w:ind w:firstLine="540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8C0678" w:rsidRPr="00941302" w:rsidP="00A945B5">
      <w:pPr>
        <w:ind w:firstLine="540"/>
        <w:rPr>
          <w:sz w:val="26"/>
          <w:szCs w:val="26"/>
        </w:rPr>
      </w:pPr>
      <w:r w:rsidRPr="00941302">
        <w:rPr>
          <w:sz w:val="26"/>
          <w:szCs w:val="26"/>
        </w:rPr>
        <w:t>Мировой судья:</w:t>
      </w:r>
      <w:r w:rsidRPr="00941302" w:rsidR="00571B8F">
        <w:rPr>
          <w:sz w:val="26"/>
          <w:szCs w:val="26"/>
        </w:rPr>
        <w:t xml:space="preserve">                        </w:t>
      </w:r>
      <w:r w:rsidRPr="00941302" w:rsidR="006A075B">
        <w:rPr>
          <w:sz w:val="26"/>
          <w:szCs w:val="26"/>
        </w:rPr>
        <w:t xml:space="preserve">                    </w:t>
      </w:r>
      <w:r w:rsidRPr="00941302" w:rsidR="008F672D">
        <w:rPr>
          <w:sz w:val="26"/>
          <w:szCs w:val="26"/>
        </w:rPr>
        <w:t xml:space="preserve"> </w:t>
      </w:r>
      <w:r w:rsidRPr="00941302" w:rsidR="00E35FC9">
        <w:rPr>
          <w:sz w:val="26"/>
          <w:szCs w:val="26"/>
        </w:rPr>
        <w:t xml:space="preserve">            </w:t>
      </w:r>
      <w:r w:rsidRPr="00941302" w:rsidR="008F672D">
        <w:rPr>
          <w:sz w:val="26"/>
          <w:szCs w:val="26"/>
        </w:rPr>
        <w:t xml:space="preserve">   </w:t>
      </w:r>
      <w:r w:rsidRPr="00941302" w:rsidR="00963500">
        <w:rPr>
          <w:sz w:val="26"/>
          <w:szCs w:val="26"/>
        </w:rPr>
        <w:t xml:space="preserve">        </w:t>
      </w:r>
      <w:r w:rsidRPr="00941302" w:rsidR="00571B8F">
        <w:rPr>
          <w:sz w:val="26"/>
          <w:szCs w:val="26"/>
        </w:rPr>
        <w:t xml:space="preserve"> </w:t>
      </w:r>
      <w:r w:rsidRPr="00941302" w:rsidR="00795B0E">
        <w:rPr>
          <w:sz w:val="26"/>
          <w:szCs w:val="26"/>
        </w:rPr>
        <w:t xml:space="preserve">        </w:t>
      </w:r>
      <w:r w:rsidRPr="00941302" w:rsidR="006B11A1">
        <w:rPr>
          <w:sz w:val="26"/>
          <w:szCs w:val="26"/>
        </w:rPr>
        <w:t xml:space="preserve">      </w:t>
      </w:r>
      <w:r w:rsidRPr="00941302" w:rsidR="00802A68">
        <w:rPr>
          <w:sz w:val="26"/>
          <w:szCs w:val="26"/>
        </w:rPr>
        <w:t xml:space="preserve"> </w:t>
      </w:r>
      <w:r w:rsidRPr="00941302">
        <w:rPr>
          <w:sz w:val="26"/>
          <w:szCs w:val="26"/>
        </w:rPr>
        <w:t xml:space="preserve">   </w:t>
      </w:r>
      <w:r w:rsidRPr="00941302" w:rsidR="00802A68">
        <w:rPr>
          <w:sz w:val="26"/>
          <w:szCs w:val="26"/>
        </w:rPr>
        <w:t xml:space="preserve"> </w:t>
      </w:r>
      <w:r w:rsidRPr="00941302" w:rsidR="00B117AC">
        <w:rPr>
          <w:sz w:val="26"/>
          <w:szCs w:val="26"/>
        </w:rPr>
        <w:t>Л.К. Вафина</w:t>
      </w:r>
    </w:p>
    <w:sectPr w:rsidSect="00506C0A">
      <w:footerReference w:type="even" r:id="rId9"/>
      <w:footerReference w:type="default" r:id="rId10"/>
      <w:pgSz w:w="11906" w:h="16838"/>
      <w:pgMar w:top="1135" w:right="567" w:bottom="993" w:left="1134" w:header="454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C7" w:rsidP="00A96AB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370C7" w:rsidP="00D94DE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C7" w:rsidP="00A96AB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7FD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0C7" w:rsidP="00D94DE8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compat/>
  <w:rsids>
    <w:rsidRoot w:val="00601AFC"/>
    <w:rsid w:val="000029C6"/>
    <w:rsid w:val="00002A77"/>
    <w:rsid w:val="00010083"/>
    <w:rsid w:val="00013642"/>
    <w:rsid w:val="00022254"/>
    <w:rsid w:val="00026372"/>
    <w:rsid w:val="000326B6"/>
    <w:rsid w:val="00037F46"/>
    <w:rsid w:val="000430A5"/>
    <w:rsid w:val="00046470"/>
    <w:rsid w:val="000470CE"/>
    <w:rsid w:val="000537FD"/>
    <w:rsid w:val="000554E2"/>
    <w:rsid w:val="000602AA"/>
    <w:rsid w:val="000638B8"/>
    <w:rsid w:val="0007256F"/>
    <w:rsid w:val="00073EBE"/>
    <w:rsid w:val="00074B46"/>
    <w:rsid w:val="00075B32"/>
    <w:rsid w:val="00075BBF"/>
    <w:rsid w:val="00077AE7"/>
    <w:rsid w:val="00085351"/>
    <w:rsid w:val="00087724"/>
    <w:rsid w:val="00093C67"/>
    <w:rsid w:val="00096F30"/>
    <w:rsid w:val="000A104F"/>
    <w:rsid w:val="000A5CFA"/>
    <w:rsid w:val="000B06B3"/>
    <w:rsid w:val="000B30F1"/>
    <w:rsid w:val="000B7751"/>
    <w:rsid w:val="000C7A35"/>
    <w:rsid w:val="000D40FF"/>
    <w:rsid w:val="000D5463"/>
    <w:rsid w:val="000D756D"/>
    <w:rsid w:val="000E49FE"/>
    <w:rsid w:val="000E6827"/>
    <w:rsid w:val="000F6093"/>
    <w:rsid w:val="000F7DB4"/>
    <w:rsid w:val="00100C3E"/>
    <w:rsid w:val="001052D4"/>
    <w:rsid w:val="00122F3A"/>
    <w:rsid w:val="001319A7"/>
    <w:rsid w:val="00146822"/>
    <w:rsid w:val="00154404"/>
    <w:rsid w:val="00154C1C"/>
    <w:rsid w:val="00154EEE"/>
    <w:rsid w:val="001555C4"/>
    <w:rsid w:val="001563CE"/>
    <w:rsid w:val="00170373"/>
    <w:rsid w:val="001769E0"/>
    <w:rsid w:val="0019071D"/>
    <w:rsid w:val="001A6F05"/>
    <w:rsid w:val="001B14B7"/>
    <w:rsid w:val="001B7BEE"/>
    <w:rsid w:val="001C0C23"/>
    <w:rsid w:val="001C0ECC"/>
    <w:rsid w:val="001C36B4"/>
    <w:rsid w:val="001C5907"/>
    <w:rsid w:val="001C6F80"/>
    <w:rsid w:val="001E2DAC"/>
    <w:rsid w:val="001E52CE"/>
    <w:rsid w:val="001F1D2F"/>
    <w:rsid w:val="00211323"/>
    <w:rsid w:val="00226493"/>
    <w:rsid w:val="00227482"/>
    <w:rsid w:val="00227D57"/>
    <w:rsid w:val="00227E14"/>
    <w:rsid w:val="00230CDB"/>
    <w:rsid w:val="0023294A"/>
    <w:rsid w:val="00233B14"/>
    <w:rsid w:val="00237E7D"/>
    <w:rsid w:val="00252BDD"/>
    <w:rsid w:val="00260431"/>
    <w:rsid w:val="002663F5"/>
    <w:rsid w:val="00270E81"/>
    <w:rsid w:val="00272243"/>
    <w:rsid w:val="00274368"/>
    <w:rsid w:val="00277FCD"/>
    <w:rsid w:val="0028790F"/>
    <w:rsid w:val="00297522"/>
    <w:rsid w:val="002A5AFF"/>
    <w:rsid w:val="002B0528"/>
    <w:rsid w:val="002D45E1"/>
    <w:rsid w:val="002E325B"/>
    <w:rsid w:val="002F0B4A"/>
    <w:rsid w:val="002F3B86"/>
    <w:rsid w:val="002F5918"/>
    <w:rsid w:val="002F6878"/>
    <w:rsid w:val="0030613C"/>
    <w:rsid w:val="00316AF7"/>
    <w:rsid w:val="00320EC1"/>
    <w:rsid w:val="003349DF"/>
    <w:rsid w:val="00340E9E"/>
    <w:rsid w:val="00344D45"/>
    <w:rsid w:val="00350547"/>
    <w:rsid w:val="00355552"/>
    <w:rsid w:val="00360552"/>
    <w:rsid w:val="0036069B"/>
    <w:rsid w:val="00360E71"/>
    <w:rsid w:val="003647AD"/>
    <w:rsid w:val="0036504D"/>
    <w:rsid w:val="00365A8F"/>
    <w:rsid w:val="00373E70"/>
    <w:rsid w:val="0038311F"/>
    <w:rsid w:val="00383467"/>
    <w:rsid w:val="00391FD3"/>
    <w:rsid w:val="00396E64"/>
    <w:rsid w:val="003A0C03"/>
    <w:rsid w:val="003A575A"/>
    <w:rsid w:val="003C4140"/>
    <w:rsid w:val="003C5635"/>
    <w:rsid w:val="003C6778"/>
    <w:rsid w:val="003D3489"/>
    <w:rsid w:val="003E2565"/>
    <w:rsid w:val="00402348"/>
    <w:rsid w:val="0040247B"/>
    <w:rsid w:val="004079CC"/>
    <w:rsid w:val="00412216"/>
    <w:rsid w:val="00422B53"/>
    <w:rsid w:val="00425D64"/>
    <w:rsid w:val="00427FB2"/>
    <w:rsid w:val="004311E4"/>
    <w:rsid w:val="0044509B"/>
    <w:rsid w:val="00456B3C"/>
    <w:rsid w:val="00457C62"/>
    <w:rsid w:val="00461C6A"/>
    <w:rsid w:val="00461F10"/>
    <w:rsid w:val="00465F69"/>
    <w:rsid w:val="00466DA2"/>
    <w:rsid w:val="00470BFA"/>
    <w:rsid w:val="00471BBE"/>
    <w:rsid w:val="004752F2"/>
    <w:rsid w:val="00476CB2"/>
    <w:rsid w:val="004805DD"/>
    <w:rsid w:val="00490BBB"/>
    <w:rsid w:val="00492E45"/>
    <w:rsid w:val="00493FBD"/>
    <w:rsid w:val="00495B6E"/>
    <w:rsid w:val="004A0024"/>
    <w:rsid w:val="004A0ABD"/>
    <w:rsid w:val="004A0FF6"/>
    <w:rsid w:val="004A60D0"/>
    <w:rsid w:val="004A7E71"/>
    <w:rsid w:val="004B58B0"/>
    <w:rsid w:val="004C1B71"/>
    <w:rsid w:val="004C68E5"/>
    <w:rsid w:val="004C6991"/>
    <w:rsid w:val="004C703C"/>
    <w:rsid w:val="004C7F21"/>
    <w:rsid w:val="004D1A8E"/>
    <w:rsid w:val="004D66DE"/>
    <w:rsid w:val="004E28CF"/>
    <w:rsid w:val="004F7CE0"/>
    <w:rsid w:val="00506C0A"/>
    <w:rsid w:val="00510101"/>
    <w:rsid w:val="005128AF"/>
    <w:rsid w:val="005203DB"/>
    <w:rsid w:val="005271C1"/>
    <w:rsid w:val="00530A56"/>
    <w:rsid w:val="00532B02"/>
    <w:rsid w:val="00542ACD"/>
    <w:rsid w:val="0054419E"/>
    <w:rsid w:val="005464C3"/>
    <w:rsid w:val="00571B8F"/>
    <w:rsid w:val="00592BDE"/>
    <w:rsid w:val="00594E4B"/>
    <w:rsid w:val="005A0539"/>
    <w:rsid w:val="005A4136"/>
    <w:rsid w:val="005A6A52"/>
    <w:rsid w:val="005B3B7E"/>
    <w:rsid w:val="005D4328"/>
    <w:rsid w:val="005D4725"/>
    <w:rsid w:val="005D640F"/>
    <w:rsid w:val="005E1ACB"/>
    <w:rsid w:val="005E1CCB"/>
    <w:rsid w:val="005E671F"/>
    <w:rsid w:val="005F3359"/>
    <w:rsid w:val="00601AFC"/>
    <w:rsid w:val="00617BCA"/>
    <w:rsid w:val="00626339"/>
    <w:rsid w:val="006350C1"/>
    <w:rsid w:val="0064666F"/>
    <w:rsid w:val="00654C30"/>
    <w:rsid w:val="00661956"/>
    <w:rsid w:val="00663402"/>
    <w:rsid w:val="00667818"/>
    <w:rsid w:val="00675A24"/>
    <w:rsid w:val="00676288"/>
    <w:rsid w:val="00684D59"/>
    <w:rsid w:val="006855DE"/>
    <w:rsid w:val="00690EA1"/>
    <w:rsid w:val="006A00E6"/>
    <w:rsid w:val="006A059D"/>
    <w:rsid w:val="006A075B"/>
    <w:rsid w:val="006B11A1"/>
    <w:rsid w:val="006C732E"/>
    <w:rsid w:val="006C75F9"/>
    <w:rsid w:val="006E0A66"/>
    <w:rsid w:val="006E202E"/>
    <w:rsid w:val="006F551C"/>
    <w:rsid w:val="006F7BCD"/>
    <w:rsid w:val="007065D7"/>
    <w:rsid w:val="00717A2E"/>
    <w:rsid w:val="00722E32"/>
    <w:rsid w:val="00724DBE"/>
    <w:rsid w:val="007324A4"/>
    <w:rsid w:val="0074172E"/>
    <w:rsid w:val="00751FE3"/>
    <w:rsid w:val="00752107"/>
    <w:rsid w:val="00761D09"/>
    <w:rsid w:val="00774A62"/>
    <w:rsid w:val="00781209"/>
    <w:rsid w:val="00783973"/>
    <w:rsid w:val="00785B67"/>
    <w:rsid w:val="007866CA"/>
    <w:rsid w:val="00791E0E"/>
    <w:rsid w:val="00795B0E"/>
    <w:rsid w:val="007A6934"/>
    <w:rsid w:val="007A70F2"/>
    <w:rsid w:val="007B2B2C"/>
    <w:rsid w:val="007B5046"/>
    <w:rsid w:val="007B7807"/>
    <w:rsid w:val="007D22A5"/>
    <w:rsid w:val="007D29FD"/>
    <w:rsid w:val="007D760F"/>
    <w:rsid w:val="007E0564"/>
    <w:rsid w:val="007E43D6"/>
    <w:rsid w:val="007F35BB"/>
    <w:rsid w:val="0080122B"/>
    <w:rsid w:val="00802A68"/>
    <w:rsid w:val="00803D5E"/>
    <w:rsid w:val="00804258"/>
    <w:rsid w:val="00804780"/>
    <w:rsid w:val="0081152F"/>
    <w:rsid w:val="00816102"/>
    <w:rsid w:val="008255D8"/>
    <w:rsid w:val="00831C1B"/>
    <w:rsid w:val="008351D3"/>
    <w:rsid w:val="00843FD7"/>
    <w:rsid w:val="008560FE"/>
    <w:rsid w:val="00856B15"/>
    <w:rsid w:val="008601E8"/>
    <w:rsid w:val="00865828"/>
    <w:rsid w:val="00873923"/>
    <w:rsid w:val="0088234B"/>
    <w:rsid w:val="008837DD"/>
    <w:rsid w:val="00883AE4"/>
    <w:rsid w:val="0088578A"/>
    <w:rsid w:val="00886A3A"/>
    <w:rsid w:val="00897408"/>
    <w:rsid w:val="00897E39"/>
    <w:rsid w:val="008A500E"/>
    <w:rsid w:val="008A560C"/>
    <w:rsid w:val="008A562B"/>
    <w:rsid w:val="008A5F9E"/>
    <w:rsid w:val="008A7E53"/>
    <w:rsid w:val="008B52D0"/>
    <w:rsid w:val="008B6D26"/>
    <w:rsid w:val="008B6DD6"/>
    <w:rsid w:val="008C0678"/>
    <w:rsid w:val="008C1756"/>
    <w:rsid w:val="008C1AEE"/>
    <w:rsid w:val="008D081E"/>
    <w:rsid w:val="008E3243"/>
    <w:rsid w:val="008E69FD"/>
    <w:rsid w:val="008F672D"/>
    <w:rsid w:val="008F6F50"/>
    <w:rsid w:val="008F77A8"/>
    <w:rsid w:val="00900300"/>
    <w:rsid w:val="00900315"/>
    <w:rsid w:val="009206D9"/>
    <w:rsid w:val="00924F63"/>
    <w:rsid w:val="009370C7"/>
    <w:rsid w:val="00941302"/>
    <w:rsid w:val="00951F45"/>
    <w:rsid w:val="00953E32"/>
    <w:rsid w:val="00962243"/>
    <w:rsid w:val="00963500"/>
    <w:rsid w:val="00975C84"/>
    <w:rsid w:val="0097630A"/>
    <w:rsid w:val="00977351"/>
    <w:rsid w:val="00986D02"/>
    <w:rsid w:val="00996A06"/>
    <w:rsid w:val="009A1840"/>
    <w:rsid w:val="009A714F"/>
    <w:rsid w:val="009B6874"/>
    <w:rsid w:val="009C5D93"/>
    <w:rsid w:val="009D06DC"/>
    <w:rsid w:val="009D18FC"/>
    <w:rsid w:val="009D32D9"/>
    <w:rsid w:val="009F1175"/>
    <w:rsid w:val="009F18EB"/>
    <w:rsid w:val="009F5A69"/>
    <w:rsid w:val="00A20D35"/>
    <w:rsid w:val="00A261A6"/>
    <w:rsid w:val="00A26DB8"/>
    <w:rsid w:val="00A2789B"/>
    <w:rsid w:val="00A33BCA"/>
    <w:rsid w:val="00A43097"/>
    <w:rsid w:val="00A44115"/>
    <w:rsid w:val="00A4508E"/>
    <w:rsid w:val="00A52049"/>
    <w:rsid w:val="00A75758"/>
    <w:rsid w:val="00A910DC"/>
    <w:rsid w:val="00A93992"/>
    <w:rsid w:val="00A945B5"/>
    <w:rsid w:val="00A96AB3"/>
    <w:rsid w:val="00AA2F21"/>
    <w:rsid w:val="00AA6432"/>
    <w:rsid w:val="00AB2233"/>
    <w:rsid w:val="00AB3764"/>
    <w:rsid w:val="00AB6A3C"/>
    <w:rsid w:val="00AC03A1"/>
    <w:rsid w:val="00AC4865"/>
    <w:rsid w:val="00AD04B9"/>
    <w:rsid w:val="00AD31D0"/>
    <w:rsid w:val="00AE2B0F"/>
    <w:rsid w:val="00AF1D54"/>
    <w:rsid w:val="00AF3484"/>
    <w:rsid w:val="00AF3F16"/>
    <w:rsid w:val="00AF6AB1"/>
    <w:rsid w:val="00B07C19"/>
    <w:rsid w:val="00B10EC7"/>
    <w:rsid w:val="00B117AC"/>
    <w:rsid w:val="00B177CE"/>
    <w:rsid w:val="00B22B30"/>
    <w:rsid w:val="00B24ABF"/>
    <w:rsid w:val="00B2560D"/>
    <w:rsid w:val="00B25DE8"/>
    <w:rsid w:val="00B30009"/>
    <w:rsid w:val="00B31358"/>
    <w:rsid w:val="00B466BE"/>
    <w:rsid w:val="00B50C2A"/>
    <w:rsid w:val="00B576A6"/>
    <w:rsid w:val="00B579D6"/>
    <w:rsid w:val="00B63D45"/>
    <w:rsid w:val="00B641FD"/>
    <w:rsid w:val="00B70143"/>
    <w:rsid w:val="00B75B21"/>
    <w:rsid w:val="00B82517"/>
    <w:rsid w:val="00B83157"/>
    <w:rsid w:val="00B90D57"/>
    <w:rsid w:val="00B92517"/>
    <w:rsid w:val="00BA1685"/>
    <w:rsid w:val="00BA5657"/>
    <w:rsid w:val="00BB3A74"/>
    <w:rsid w:val="00BB679F"/>
    <w:rsid w:val="00BC02D3"/>
    <w:rsid w:val="00BD6A60"/>
    <w:rsid w:val="00BD7758"/>
    <w:rsid w:val="00BE27C4"/>
    <w:rsid w:val="00BE5ED9"/>
    <w:rsid w:val="00BF0072"/>
    <w:rsid w:val="00C00C63"/>
    <w:rsid w:val="00C05089"/>
    <w:rsid w:val="00C06719"/>
    <w:rsid w:val="00C07E5D"/>
    <w:rsid w:val="00C16FD7"/>
    <w:rsid w:val="00C25665"/>
    <w:rsid w:val="00C26579"/>
    <w:rsid w:val="00C34A1B"/>
    <w:rsid w:val="00C35087"/>
    <w:rsid w:val="00C352EE"/>
    <w:rsid w:val="00C4358F"/>
    <w:rsid w:val="00C606D3"/>
    <w:rsid w:val="00C61167"/>
    <w:rsid w:val="00C70EDB"/>
    <w:rsid w:val="00C71843"/>
    <w:rsid w:val="00C72D82"/>
    <w:rsid w:val="00C75ABE"/>
    <w:rsid w:val="00C76A2D"/>
    <w:rsid w:val="00C82B45"/>
    <w:rsid w:val="00C833A0"/>
    <w:rsid w:val="00C92769"/>
    <w:rsid w:val="00C9425D"/>
    <w:rsid w:val="00C951F6"/>
    <w:rsid w:val="00CA0F76"/>
    <w:rsid w:val="00CA2FA8"/>
    <w:rsid w:val="00CB14B0"/>
    <w:rsid w:val="00CB1956"/>
    <w:rsid w:val="00CB2451"/>
    <w:rsid w:val="00CB3845"/>
    <w:rsid w:val="00CB65DC"/>
    <w:rsid w:val="00CC27AD"/>
    <w:rsid w:val="00CC514B"/>
    <w:rsid w:val="00CC5667"/>
    <w:rsid w:val="00CC615E"/>
    <w:rsid w:val="00CC7AE3"/>
    <w:rsid w:val="00CC7BAE"/>
    <w:rsid w:val="00CD34EA"/>
    <w:rsid w:val="00CD5AB9"/>
    <w:rsid w:val="00CE3640"/>
    <w:rsid w:val="00D03DC9"/>
    <w:rsid w:val="00D065BD"/>
    <w:rsid w:val="00D10757"/>
    <w:rsid w:val="00D118FE"/>
    <w:rsid w:val="00D17E37"/>
    <w:rsid w:val="00D209D8"/>
    <w:rsid w:val="00D20CE5"/>
    <w:rsid w:val="00D24B50"/>
    <w:rsid w:val="00D25A21"/>
    <w:rsid w:val="00D312DA"/>
    <w:rsid w:val="00D33277"/>
    <w:rsid w:val="00D43A82"/>
    <w:rsid w:val="00D53814"/>
    <w:rsid w:val="00D61F41"/>
    <w:rsid w:val="00D6605E"/>
    <w:rsid w:val="00D826EB"/>
    <w:rsid w:val="00D84568"/>
    <w:rsid w:val="00D86B05"/>
    <w:rsid w:val="00D94DE8"/>
    <w:rsid w:val="00DA15CC"/>
    <w:rsid w:val="00DB594A"/>
    <w:rsid w:val="00DC125D"/>
    <w:rsid w:val="00DC212D"/>
    <w:rsid w:val="00DD2466"/>
    <w:rsid w:val="00DD45C1"/>
    <w:rsid w:val="00DE0120"/>
    <w:rsid w:val="00DE2CD9"/>
    <w:rsid w:val="00E1523B"/>
    <w:rsid w:val="00E1697F"/>
    <w:rsid w:val="00E22A78"/>
    <w:rsid w:val="00E319D2"/>
    <w:rsid w:val="00E35235"/>
    <w:rsid w:val="00E35FC9"/>
    <w:rsid w:val="00E3645D"/>
    <w:rsid w:val="00E4029C"/>
    <w:rsid w:val="00E41FEE"/>
    <w:rsid w:val="00E5355A"/>
    <w:rsid w:val="00E76965"/>
    <w:rsid w:val="00E81B08"/>
    <w:rsid w:val="00E9077D"/>
    <w:rsid w:val="00E91BF2"/>
    <w:rsid w:val="00E95545"/>
    <w:rsid w:val="00EA21DF"/>
    <w:rsid w:val="00EA6B01"/>
    <w:rsid w:val="00EC34C8"/>
    <w:rsid w:val="00EC3E76"/>
    <w:rsid w:val="00ED29B1"/>
    <w:rsid w:val="00ED3BAC"/>
    <w:rsid w:val="00EF746F"/>
    <w:rsid w:val="00F01DBE"/>
    <w:rsid w:val="00F139DF"/>
    <w:rsid w:val="00F13AF1"/>
    <w:rsid w:val="00F14E81"/>
    <w:rsid w:val="00F32749"/>
    <w:rsid w:val="00F41026"/>
    <w:rsid w:val="00F4628E"/>
    <w:rsid w:val="00F47576"/>
    <w:rsid w:val="00F665A0"/>
    <w:rsid w:val="00F75F2B"/>
    <w:rsid w:val="00F76204"/>
    <w:rsid w:val="00F80142"/>
    <w:rsid w:val="00F83168"/>
    <w:rsid w:val="00F839D0"/>
    <w:rsid w:val="00F8721C"/>
    <w:rsid w:val="00F90EFA"/>
    <w:rsid w:val="00F96A20"/>
    <w:rsid w:val="00FA0AA9"/>
    <w:rsid w:val="00FA3C01"/>
    <w:rsid w:val="00FA6966"/>
    <w:rsid w:val="00FB0E8A"/>
    <w:rsid w:val="00FC243C"/>
    <w:rsid w:val="00FC4669"/>
    <w:rsid w:val="00FC50E4"/>
    <w:rsid w:val="00FD6469"/>
    <w:rsid w:val="00FE7453"/>
    <w:rsid w:val="00FF10FB"/>
    <w:rsid w:val="00FF155B"/>
    <w:rsid w:val="00FF369F"/>
    <w:rsid w:val="00FF44BC"/>
    <w:rsid w:val="00FF522E"/>
    <w:rsid w:val="00FF7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323"/>
    <w:rPr>
      <w:sz w:val="24"/>
      <w:szCs w:val="24"/>
    </w:rPr>
  </w:style>
  <w:style w:type="paragraph" w:styleId="Heading1">
    <w:name w:val="heading 1"/>
    <w:basedOn w:val="Normal"/>
    <w:next w:val="Normal"/>
    <w:qFormat/>
    <w:rsid w:val="00211323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11323"/>
    <w:pPr>
      <w:jc w:val="center"/>
    </w:pPr>
    <w:rPr>
      <w:b/>
      <w:bCs/>
    </w:rPr>
  </w:style>
  <w:style w:type="paragraph" w:styleId="BodyTextIndent">
    <w:name w:val="Body Text Indent"/>
    <w:basedOn w:val="Normal"/>
    <w:rsid w:val="00211323"/>
    <w:pPr>
      <w:ind w:firstLine="851"/>
      <w:jc w:val="both"/>
    </w:pPr>
  </w:style>
  <w:style w:type="paragraph" w:styleId="BodyTextIndent2">
    <w:name w:val="Body Text Indent 2"/>
    <w:basedOn w:val="Normal"/>
    <w:rsid w:val="00211323"/>
    <w:pPr>
      <w:ind w:firstLine="720"/>
      <w:jc w:val="both"/>
    </w:pPr>
  </w:style>
  <w:style w:type="paragraph" w:styleId="Footer">
    <w:name w:val="footer"/>
    <w:basedOn w:val="Normal"/>
    <w:rsid w:val="00D94DE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94DE8"/>
  </w:style>
  <w:style w:type="paragraph" w:customStyle="1" w:styleId="ConsPlusNormal">
    <w:name w:val="ConsPlusNormal"/>
    <w:rsid w:val="00AA643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 Знак Знак1 Знак Знак Знак"/>
    <w:basedOn w:val="Normal"/>
    <w:rsid w:val="00365A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"/>
    <w:rsid w:val="00425D6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5D64"/>
    <w:rPr>
      <w:sz w:val="24"/>
      <w:szCs w:val="24"/>
    </w:rPr>
  </w:style>
  <w:style w:type="character" w:styleId="Hyperlink">
    <w:name w:val="Hyperlink"/>
    <w:basedOn w:val="DefaultParagraphFont"/>
    <w:rsid w:val="00F13AF1"/>
    <w:rPr>
      <w:color w:val="0000FF"/>
      <w:u w:val="single"/>
    </w:rPr>
  </w:style>
  <w:style w:type="paragraph" w:styleId="BodyTextIndent3">
    <w:name w:val="Body Text Indent 3"/>
    <w:basedOn w:val="Normal"/>
    <w:link w:val="3"/>
    <w:rsid w:val="00F13AF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13AF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758CDAC8B1856A76B253276CD9B76CEF8EE92879AB868283AFCD26C1EEB4022505122C61BE6EB6L8y6I" TargetMode="External" /><Relationship Id="rId5" Type="http://schemas.openxmlformats.org/officeDocument/2006/relationships/hyperlink" Target="consultantplus://offline/ref=96758CDAC8B1856A76B253276CD9B76CEF8EE92879AB868283AFCD26C1EEB4022505122C61BE6EB6L8y4I" TargetMode="External" /><Relationship Id="rId6" Type="http://schemas.openxmlformats.org/officeDocument/2006/relationships/hyperlink" Target="consultantplus://offline/ref=96758CDAC8B1856A76B253276CD9B76CEF8EE92879AB868283AFCD26C1EEB4022505122C61BE6EB5L8yBI" TargetMode="External" /><Relationship Id="rId7" Type="http://schemas.openxmlformats.org/officeDocument/2006/relationships/hyperlink" Target="consultantplus://offline/ref=96758CDAC8B1856A76B253276CD9B76CEF8EE92879AB868283AFCD26C1LEyEI" TargetMode="External" /><Relationship Id="rId8" Type="http://schemas.openxmlformats.org/officeDocument/2006/relationships/hyperlink" Target="consultantplus://offline/ref=96758CDAC8B1856A76B253276CD9B76CEF8EE92879AB868283AFCD26C1EEB4022505122C61BE6EBFL8y6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