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60494" w:rsidRPr="00FB63AF" w:rsidP="008C340F">
      <w:pPr>
        <w:ind w:firstLine="540"/>
        <w:jc w:val="right"/>
        <w:rPr>
          <w:color w:val="auto"/>
          <w:sz w:val="24"/>
          <w:szCs w:val="24"/>
        </w:rPr>
      </w:pPr>
      <w:r w:rsidRPr="00FB63AF">
        <w:rPr>
          <w:color w:val="auto"/>
          <w:sz w:val="24"/>
          <w:szCs w:val="24"/>
        </w:rPr>
        <w:t>Дело № М2-5-</w:t>
      </w:r>
      <w:r w:rsidR="00237F8B">
        <w:rPr>
          <w:color w:val="auto"/>
          <w:sz w:val="24"/>
          <w:szCs w:val="24"/>
        </w:rPr>
        <w:t>569</w:t>
      </w:r>
      <w:r w:rsidRPr="00FB63AF" w:rsidR="002B27D0">
        <w:rPr>
          <w:color w:val="auto"/>
          <w:sz w:val="24"/>
          <w:szCs w:val="24"/>
        </w:rPr>
        <w:t>/2022</w:t>
      </w:r>
    </w:p>
    <w:p w:rsidR="00B60494" w:rsidRPr="00FB63AF" w:rsidP="008C340F">
      <w:pPr>
        <w:ind w:firstLine="540"/>
        <w:jc w:val="right"/>
        <w:rPr>
          <w:color w:val="auto"/>
          <w:sz w:val="24"/>
          <w:szCs w:val="24"/>
        </w:rPr>
      </w:pPr>
      <w:r w:rsidRPr="00FB63AF">
        <w:rPr>
          <w:color w:val="auto"/>
          <w:sz w:val="24"/>
          <w:szCs w:val="24"/>
        </w:rPr>
        <w:t xml:space="preserve">                        УИД 16</w:t>
      </w:r>
      <w:r w:rsidRPr="00FB63AF">
        <w:rPr>
          <w:color w:val="auto"/>
          <w:sz w:val="24"/>
          <w:szCs w:val="24"/>
          <w:lang w:val="en-US"/>
        </w:rPr>
        <w:t>MS</w:t>
      </w:r>
      <w:r w:rsidRPr="00FB63AF">
        <w:rPr>
          <w:color w:val="auto"/>
          <w:sz w:val="24"/>
          <w:szCs w:val="24"/>
        </w:rPr>
        <w:t>0037-01-</w:t>
      </w:r>
      <w:r w:rsidRPr="00FB63AF" w:rsidR="006B4A62">
        <w:rPr>
          <w:color w:val="auto"/>
          <w:sz w:val="24"/>
          <w:szCs w:val="24"/>
        </w:rPr>
        <w:t>2022-</w:t>
      </w:r>
      <w:r w:rsidR="00237F8B">
        <w:rPr>
          <w:color w:val="auto"/>
          <w:sz w:val="24"/>
          <w:szCs w:val="24"/>
        </w:rPr>
        <w:t>001900-65</w:t>
      </w:r>
    </w:p>
    <w:p w:rsidR="00B60494" w:rsidRPr="00FB63AF" w:rsidP="001077E5">
      <w:pPr>
        <w:jc w:val="center"/>
        <w:rPr>
          <w:color w:val="auto"/>
          <w:sz w:val="24"/>
          <w:szCs w:val="24"/>
        </w:rPr>
      </w:pPr>
    </w:p>
    <w:p w:rsidR="00B60494" w:rsidRPr="00FB63AF" w:rsidP="001077E5">
      <w:pPr>
        <w:jc w:val="center"/>
        <w:rPr>
          <w:color w:val="auto"/>
          <w:sz w:val="24"/>
          <w:szCs w:val="24"/>
        </w:rPr>
      </w:pPr>
      <w:r w:rsidRPr="00FB63AF">
        <w:rPr>
          <w:color w:val="auto"/>
          <w:sz w:val="24"/>
          <w:szCs w:val="24"/>
        </w:rPr>
        <w:t>ПОСТАНОВЛЕНИЕ</w:t>
      </w:r>
    </w:p>
    <w:p w:rsidR="00B60494" w:rsidRPr="00FB63AF" w:rsidP="008C340F">
      <w:pPr>
        <w:widowControl w:val="0"/>
        <w:suppressAutoHyphens/>
        <w:ind w:firstLine="540"/>
        <w:jc w:val="both"/>
        <w:rPr>
          <w:rFonts w:eastAsia="SimSun"/>
          <w:color w:val="auto"/>
          <w:kern w:val="2"/>
          <w:sz w:val="24"/>
          <w:szCs w:val="24"/>
          <w:lang w:eastAsia="hi-IN" w:bidi="hi-IN"/>
        </w:rPr>
      </w:pPr>
      <w:r>
        <w:rPr>
          <w:rFonts w:eastAsia="SimSun"/>
          <w:color w:val="auto"/>
          <w:kern w:val="2"/>
          <w:sz w:val="24"/>
          <w:szCs w:val="24"/>
          <w:lang w:eastAsia="hi-IN" w:bidi="hi-IN"/>
        </w:rPr>
        <w:t>21</w:t>
      </w:r>
      <w:r w:rsidRPr="00FB63AF" w:rsidR="006B4A62">
        <w:rPr>
          <w:rFonts w:eastAsia="SimSun"/>
          <w:color w:val="auto"/>
          <w:kern w:val="2"/>
          <w:sz w:val="24"/>
          <w:szCs w:val="24"/>
          <w:lang w:eastAsia="hi-IN" w:bidi="hi-IN"/>
        </w:rPr>
        <w:t xml:space="preserve"> июля</w:t>
      </w:r>
      <w:r w:rsidRPr="00FB63AF" w:rsidR="002B27D0">
        <w:rPr>
          <w:rFonts w:eastAsia="SimSun"/>
          <w:color w:val="auto"/>
          <w:kern w:val="2"/>
          <w:sz w:val="24"/>
          <w:szCs w:val="24"/>
          <w:lang w:eastAsia="hi-IN" w:bidi="hi-IN"/>
        </w:rPr>
        <w:t xml:space="preserve"> 2022</w:t>
      </w:r>
      <w:r w:rsidRPr="00FB63AF">
        <w:rPr>
          <w:rFonts w:eastAsia="SimSun"/>
          <w:color w:val="auto"/>
          <w:kern w:val="2"/>
          <w:sz w:val="24"/>
          <w:szCs w:val="24"/>
          <w:lang w:eastAsia="hi-IN" w:bidi="hi-IN"/>
        </w:rPr>
        <w:t xml:space="preserve"> года                 </w:t>
      </w:r>
      <w:r w:rsidRPr="00FB63AF">
        <w:rPr>
          <w:rFonts w:eastAsia="SimSun"/>
          <w:color w:val="auto"/>
          <w:kern w:val="2"/>
          <w:sz w:val="24"/>
          <w:szCs w:val="24"/>
          <w:lang w:eastAsia="hi-IN" w:bidi="hi-IN"/>
        </w:rPr>
        <w:tab/>
      </w:r>
      <w:r w:rsidRPr="00FB63AF">
        <w:rPr>
          <w:rFonts w:eastAsia="SimSun"/>
          <w:color w:val="auto"/>
          <w:kern w:val="2"/>
          <w:sz w:val="24"/>
          <w:szCs w:val="24"/>
          <w:lang w:eastAsia="hi-IN" w:bidi="hi-IN"/>
        </w:rPr>
        <w:tab/>
      </w:r>
      <w:r w:rsidRPr="00FB63AF">
        <w:rPr>
          <w:rFonts w:eastAsia="SimSun"/>
          <w:color w:val="auto"/>
          <w:kern w:val="2"/>
          <w:sz w:val="24"/>
          <w:szCs w:val="24"/>
          <w:lang w:eastAsia="hi-IN" w:bidi="hi-IN"/>
        </w:rPr>
        <w:tab/>
      </w:r>
      <w:r w:rsidRPr="00FB63AF">
        <w:rPr>
          <w:rFonts w:eastAsia="SimSun"/>
          <w:color w:val="auto"/>
          <w:kern w:val="2"/>
          <w:sz w:val="24"/>
          <w:szCs w:val="24"/>
          <w:lang w:eastAsia="hi-IN" w:bidi="hi-IN"/>
        </w:rPr>
        <w:tab/>
      </w:r>
      <w:r w:rsidRPr="00FB63AF">
        <w:rPr>
          <w:rFonts w:eastAsia="SimSun"/>
          <w:color w:val="auto"/>
          <w:kern w:val="2"/>
          <w:sz w:val="24"/>
          <w:szCs w:val="24"/>
          <w:lang w:eastAsia="hi-IN" w:bidi="hi-IN"/>
        </w:rPr>
        <w:tab/>
      </w:r>
      <w:r w:rsidR="00FB63AF">
        <w:rPr>
          <w:rFonts w:eastAsia="SimSun"/>
          <w:color w:val="auto"/>
          <w:kern w:val="2"/>
          <w:sz w:val="24"/>
          <w:szCs w:val="24"/>
          <w:lang w:eastAsia="hi-IN" w:bidi="hi-IN"/>
        </w:rPr>
        <w:tab/>
      </w:r>
      <w:r w:rsidR="00FB63AF">
        <w:rPr>
          <w:rFonts w:eastAsia="SimSun"/>
          <w:color w:val="auto"/>
          <w:kern w:val="2"/>
          <w:sz w:val="24"/>
          <w:szCs w:val="24"/>
          <w:lang w:eastAsia="hi-IN" w:bidi="hi-IN"/>
        </w:rPr>
        <w:tab/>
      </w:r>
      <w:r w:rsidRPr="00FB63AF">
        <w:rPr>
          <w:rFonts w:eastAsia="SimSun"/>
          <w:color w:val="auto"/>
          <w:kern w:val="2"/>
          <w:sz w:val="24"/>
          <w:szCs w:val="24"/>
          <w:lang w:eastAsia="hi-IN" w:bidi="hi-IN"/>
        </w:rPr>
        <w:t>город Казань</w:t>
      </w:r>
    </w:p>
    <w:p w:rsidR="00B60494" w:rsidRPr="00FB63AF" w:rsidP="008C340F">
      <w:pPr>
        <w:widowControl w:val="0"/>
        <w:suppressAutoHyphens/>
        <w:ind w:firstLine="540"/>
        <w:jc w:val="both"/>
        <w:rPr>
          <w:rFonts w:eastAsia="SimSun"/>
          <w:color w:val="auto"/>
          <w:kern w:val="2"/>
          <w:sz w:val="24"/>
          <w:szCs w:val="24"/>
          <w:lang w:eastAsia="hi-IN" w:bidi="hi-IN"/>
        </w:rPr>
      </w:pPr>
    </w:p>
    <w:p w:rsidR="00B60494" w:rsidRPr="00FB63AF" w:rsidP="001077E5">
      <w:pPr>
        <w:widowControl w:val="0"/>
        <w:suppressAutoHyphens/>
        <w:ind w:firstLine="540"/>
        <w:jc w:val="both"/>
        <w:rPr>
          <w:rFonts w:eastAsia="SimSun"/>
          <w:color w:val="auto"/>
          <w:kern w:val="2"/>
          <w:sz w:val="24"/>
          <w:szCs w:val="24"/>
          <w:lang w:eastAsia="hi-IN" w:bidi="hi-IN"/>
        </w:rPr>
      </w:pPr>
      <w:r w:rsidRPr="00FB63AF">
        <w:rPr>
          <w:rFonts w:eastAsia="SimSun"/>
          <w:color w:val="auto"/>
          <w:kern w:val="2"/>
          <w:sz w:val="24"/>
          <w:szCs w:val="24"/>
          <w:lang w:eastAsia="hi-IN" w:bidi="hi-IN"/>
        </w:rPr>
        <w:t>Мировой судья судебного участка № 2 по Приволжскому судебному району города Казани Республики Татарстан Садрутдинова А.С.,</w:t>
      </w:r>
    </w:p>
    <w:p w:rsidR="00B60494" w:rsidRPr="00FB63AF" w:rsidP="008C340F">
      <w:pPr>
        <w:pStyle w:val="Title"/>
        <w:ind w:firstLine="540"/>
        <w:jc w:val="both"/>
        <w:rPr>
          <w:b w:val="0"/>
          <w:bCs w:val="0"/>
        </w:rPr>
      </w:pPr>
      <w:r w:rsidRPr="00FB63AF">
        <w:rPr>
          <w:b w:val="0"/>
          <w:bCs w:val="0"/>
        </w:rPr>
        <w:t>рассмотрев в открытом судебном заседании в помещении судебного участка № 2 по Приволжскому судебному району города Казани Республики Татарстан по адресу: город Казань, улица Авангардная, дом 143, зал № 2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гражданина Российской Федерации:</w:t>
      </w:r>
    </w:p>
    <w:p w:rsidR="00B60494" w:rsidRPr="00FB63AF" w:rsidP="00B82DDA">
      <w:pPr>
        <w:ind w:firstLine="540"/>
        <w:jc w:val="both"/>
        <w:rPr>
          <w:color w:val="auto"/>
          <w:sz w:val="24"/>
          <w:szCs w:val="24"/>
        </w:rPr>
      </w:pPr>
      <w:r>
        <w:rPr>
          <w:color w:val="auto"/>
          <w:sz w:val="24"/>
          <w:szCs w:val="24"/>
        </w:rPr>
        <w:t xml:space="preserve">Исхакова </w:t>
      </w:r>
      <w:r w:rsidR="00B41B36">
        <w:rPr>
          <w:color w:val="auto"/>
          <w:sz w:val="24"/>
          <w:szCs w:val="24"/>
        </w:rPr>
        <w:t>А.С.</w:t>
      </w:r>
      <w:r w:rsidRPr="00FB63AF">
        <w:rPr>
          <w:color w:val="auto"/>
          <w:sz w:val="24"/>
          <w:szCs w:val="24"/>
        </w:rPr>
        <w:t xml:space="preserve">, </w:t>
      </w:r>
      <w:r w:rsidR="00B41B36">
        <w:t>/ДАННЫЕ ИЗЪЯТЫ/</w:t>
      </w:r>
      <w:r w:rsidRPr="00FB63AF">
        <w:rPr>
          <w:color w:val="auto"/>
          <w:sz w:val="24"/>
          <w:szCs w:val="24"/>
        </w:rPr>
        <w:t>,</w:t>
      </w:r>
    </w:p>
    <w:p w:rsidR="00B60494" w:rsidRPr="00FB63AF" w:rsidP="00B82DDA">
      <w:pPr>
        <w:ind w:firstLine="540"/>
        <w:jc w:val="both"/>
        <w:rPr>
          <w:color w:val="auto"/>
          <w:sz w:val="24"/>
          <w:szCs w:val="24"/>
        </w:rPr>
      </w:pPr>
    </w:p>
    <w:p w:rsidR="00B60494" w:rsidRPr="00FB63AF" w:rsidP="001077E5">
      <w:pPr>
        <w:jc w:val="center"/>
        <w:rPr>
          <w:color w:val="auto"/>
          <w:sz w:val="24"/>
          <w:szCs w:val="24"/>
        </w:rPr>
      </w:pPr>
      <w:r w:rsidRPr="00FB63AF">
        <w:rPr>
          <w:color w:val="auto"/>
          <w:sz w:val="24"/>
          <w:szCs w:val="24"/>
        </w:rPr>
        <w:t>установил:</w:t>
      </w:r>
    </w:p>
    <w:p w:rsidR="00B60494" w:rsidRPr="00B03E5C" w:rsidP="001077E5">
      <w:pPr>
        <w:jc w:val="center"/>
        <w:rPr>
          <w:color w:val="auto"/>
          <w:sz w:val="24"/>
          <w:szCs w:val="24"/>
        </w:rPr>
      </w:pPr>
    </w:p>
    <w:p w:rsidR="006B4A62" w:rsidRPr="00B03E5C" w:rsidP="00A926E8">
      <w:pPr>
        <w:pStyle w:val="ConsPlusNormal"/>
        <w:ind w:firstLine="539"/>
        <w:jc w:val="both"/>
        <w:rPr>
          <w:sz w:val="24"/>
          <w:szCs w:val="24"/>
        </w:rPr>
      </w:pPr>
      <w:r w:rsidRPr="00B03E5C">
        <w:rPr>
          <w:sz w:val="24"/>
          <w:szCs w:val="24"/>
        </w:rPr>
        <w:t xml:space="preserve">в </w:t>
      </w:r>
      <w:r w:rsidR="00B41B36">
        <w:t xml:space="preserve">/ДАННЫЕ ИЗЪЯТЫ/ </w:t>
      </w:r>
      <w:r w:rsidRPr="00B03E5C">
        <w:rPr>
          <w:sz w:val="24"/>
          <w:szCs w:val="24"/>
        </w:rPr>
        <w:t xml:space="preserve">мин. </w:t>
      </w:r>
      <w:r w:rsidR="00B41B36">
        <w:t xml:space="preserve">/ДАННЫЕ ИЗЪЯТЫ/ </w:t>
      </w:r>
      <w:r w:rsidRPr="00B03E5C">
        <w:rPr>
          <w:sz w:val="24"/>
          <w:szCs w:val="24"/>
        </w:rPr>
        <w:t xml:space="preserve">года, </w:t>
      </w:r>
      <w:r w:rsidRPr="00B03E5C">
        <w:rPr>
          <w:sz w:val="24"/>
          <w:szCs w:val="24"/>
        </w:rPr>
        <w:t xml:space="preserve">у дома </w:t>
      </w:r>
      <w:r w:rsidR="00B41B36">
        <w:t>/ДАННЫЕ ИЗЪЯТЫ/</w:t>
      </w:r>
      <w:r w:rsidRPr="00B03E5C">
        <w:rPr>
          <w:sz w:val="24"/>
          <w:szCs w:val="24"/>
        </w:rPr>
        <w:t>,</w:t>
      </w:r>
      <w:r w:rsidRPr="00B03E5C">
        <w:rPr>
          <w:sz w:val="24"/>
          <w:szCs w:val="24"/>
        </w:rPr>
        <w:t xml:space="preserve"> водитель </w:t>
      </w:r>
      <w:r w:rsidRPr="00B03E5C" w:rsidR="00237F8B">
        <w:rPr>
          <w:sz w:val="24"/>
          <w:szCs w:val="24"/>
        </w:rPr>
        <w:t>Исхаков А.С</w:t>
      </w:r>
      <w:r w:rsidRPr="00B03E5C">
        <w:rPr>
          <w:sz w:val="24"/>
          <w:szCs w:val="24"/>
        </w:rPr>
        <w:t xml:space="preserve">. управлял автомашиной марки </w:t>
      </w:r>
      <w:r w:rsidR="00B41B36">
        <w:t xml:space="preserve">/ДАННЫЕ ИЗЪЯТЫ/ </w:t>
      </w:r>
      <w:r w:rsidRPr="00B03E5C">
        <w:rPr>
          <w:sz w:val="24"/>
          <w:szCs w:val="24"/>
        </w:rPr>
        <w:t xml:space="preserve">с государственным регистрационным знаком </w:t>
      </w:r>
      <w:r w:rsidR="00B41B36">
        <w:t xml:space="preserve">/ДАННЫЕ ИЗЪЯТЫ/ </w:t>
      </w:r>
      <w:r w:rsidRPr="00B03E5C">
        <w:rPr>
          <w:sz w:val="24"/>
          <w:szCs w:val="24"/>
        </w:rPr>
        <w:t xml:space="preserve">регион, с признаками опьянения: </w:t>
      </w:r>
      <w:r w:rsidRPr="00B03E5C" w:rsidR="00237F8B">
        <w:rPr>
          <w:sz w:val="24"/>
          <w:szCs w:val="24"/>
        </w:rPr>
        <w:t>резкое изменение окраски кожных покровов лица, поведение, не соответствующее обстановке</w:t>
      </w:r>
      <w:r w:rsidRPr="00B03E5C">
        <w:rPr>
          <w:sz w:val="24"/>
          <w:szCs w:val="24"/>
        </w:rPr>
        <w:t xml:space="preserve">. </w:t>
      </w:r>
    </w:p>
    <w:p w:rsidR="00B60494" w:rsidRPr="00B03E5C" w:rsidP="00A926E8">
      <w:pPr>
        <w:pStyle w:val="ConsPlusNormal"/>
        <w:ind w:firstLine="539"/>
        <w:jc w:val="both"/>
        <w:rPr>
          <w:sz w:val="24"/>
          <w:szCs w:val="24"/>
        </w:rPr>
      </w:pPr>
      <w:r w:rsidRPr="00B03E5C">
        <w:rPr>
          <w:sz w:val="24"/>
          <w:szCs w:val="24"/>
        </w:rPr>
        <w:t xml:space="preserve">В </w:t>
      </w:r>
      <w:r w:rsidR="00B41B36">
        <w:t xml:space="preserve">/ДАННЫЕ ИЗЪЯТЫ/ </w:t>
      </w:r>
      <w:r w:rsidRPr="00B03E5C">
        <w:rPr>
          <w:sz w:val="24"/>
          <w:szCs w:val="24"/>
        </w:rPr>
        <w:t>мин.</w:t>
      </w:r>
      <w:r w:rsidRPr="00B41B36" w:rsidR="00B41B36">
        <w:t xml:space="preserve"> </w:t>
      </w:r>
      <w:r w:rsidR="00B41B36">
        <w:t xml:space="preserve">/ДАННЫЕ ИЗЪЯТЫ/ </w:t>
      </w:r>
      <w:r w:rsidRPr="00B03E5C">
        <w:rPr>
          <w:sz w:val="24"/>
          <w:szCs w:val="24"/>
        </w:rPr>
        <w:t xml:space="preserve">года, в </w:t>
      </w:r>
      <w:r w:rsidRPr="00B03E5C">
        <w:rPr>
          <w:sz w:val="24"/>
          <w:szCs w:val="24"/>
        </w:rPr>
        <w:t>присутствии двух понятых</w:t>
      </w:r>
      <w:r w:rsidRPr="00B03E5C">
        <w:rPr>
          <w:sz w:val="24"/>
          <w:szCs w:val="24"/>
        </w:rPr>
        <w:t>,</w:t>
      </w:r>
      <w:r w:rsidRPr="00B03E5C" w:rsidR="00B03E5C">
        <w:rPr>
          <w:sz w:val="24"/>
          <w:szCs w:val="24"/>
        </w:rPr>
        <w:t xml:space="preserve"> </w:t>
      </w:r>
      <w:r w:rsidRPr="00B03E5C" w:rsidR="00237F8B">
        <w:rPr>
          <w:sz w:val="24"/>
          <w:szCs w:val="24"/>
        </w:rPr>
        <w:t>Исхакову А.С</w:t>
      </w:r>
      <w:r w:rsidRPr="00B03E5C">
        <w:rPr>
          <w:sz w:val="24"/>
          <w:szCs w:val="24"/>
        </w:rPr>
        <w:t xml:space="preserve">. было предложено пройти медицинское освидетельствования при помощи прибора «Алкотектор», на что </w:t>
      </w:r>
      <w:r w:rsidRPr="00B03E5C" w:rsidR="00237F8B">
        <w:rPr>
          <w:sz w:val="24"/>
          <w:szCs w:val="24"/>
        </w:rPr>
        <w:t>Исхаков А.С</w:t>
      </w:r>
      <w:r w:rsidRPr="00B03E5C">
        <w:rPr>
          <w:sz w:val="24"/>
          <w:szCs w:val="24"/>
        </w:rPr>
        <w:t xml:space="preserve">. отказался, после чего </w:t>
      </w:r>
      <w:r w:rsidRPr="00B03E5C" w:rsidR="00237F8B">
        <w:rPr>
          <w:sz w:val="24"/>
          <w:szCs w:val="24"/>
        </w:rPr>
        <w:t>Исхакову А.С</w:t>
      </w:r>
      <w:r w:rsidRPr="00B03E5C">
        <w:rPr>
          <w:sz w:val="24"/>
          <w:szCs w:val="24"/>
        </w:rPr>
        <w:t xml:space="preserve">. было предложено проехать в медицинское учреждение для прохождения медицинского освидетельствования, на что в нарушение требований пункта 2.3.2 Правил дорожного движения Российской Федерации от прохождения медицинского освидетельствования </w:t>
      </w:r>
      <w:r w:rsidRPr="00B03E5C" w:rsidR="00237F8B">
        <w:rPr>
          <w:sz w:val="24"/>
          <w:szCs w:val="24"/>
        </w:rPr>
        <w:t>Исхаков А.С</w:t>
      </w:r>
      <w:r w:rsidRPr="00B03E5C">
        <w:rPr>
          <w:sz w:val="24"/>
          <w:szCs w:val="24"/>
        </w:rPr>
        <w:t>. также отказался.</w:t>
      </w:r>
    </w:p>
    <w:p w:rsidR="00B03E5C" w:rsidRPr="00B03E5C" w:rsidP="00BD5E39">
      <w:pPr>
        <w:pStyle w:val="BodyTextIndent"/>
        <w:spacing w:after="0"/>
        <w:ind w:left="0" w:firstLine="540"/>
        <w:jc w:val="both"/>
        <w:rPr>
          <w:color w:val="auto"/>
          <w:sz w:val="24"/>
          <w:szCs w:val="24"/>
        </w:rPr>
      </w:pPr>
      <w:r w:rsidRPr="00B03E5C">
        <w:rPr>
          <w:color w:val="auto"/>
          <w:sz w:val="24"/>
          <w:szCs w:val="24"/>
        </w:rPr>
        <w:t>Исхаков А.С</w:t>
      </w:r>
      <w:r w:rsidRPr="00B03E5C" w:rsidR="00B60494">
        <w:rPr>
          <w:color w:val="auto"/>
          <w:sz w:val="24"/>
          <w:szCs w:val="24"/>
        </w:rPr>
        <w:t>.</w:t>
      </w:r>
      <w:r w:rsidRPr="00B03E5C">
        <w:rPr>
          <w:color w:val="auto"/>
          <w:sz w:val="24"/>
          <w:szCs w:val="24"/>
        </w:rPr>
        <w:t xml:space="preserve"> в суде вину признал частично, указал, что отказался пройти освидетельствование прибором Алкотектор и медицинское освидетельствование, так как торопился. При этом, в пояснения указал, что у него признаков наркотического опьянения не имелось, в связи с чем посчитал требование инспектора незаконным.</w:t>
      </w:r>
    </w:p>
    <w:p w:rsidR="00B03E5C" w:rsidRPr="00B03E5C" w:rsidP="00B03E5C">
      <w:pPr>
        <w:ind w:right="21" w:firstLine="540"/>
        <w:jc w:val="both"/>
        <w:rPr>
          <w:color w:val="auto"/>
          <w:sz w:val="24"/>
          <w:szCs w:val="24"/>
        </w:rPr>
      </w:pPr>
      <w:r w:rsidRPr="00B03E5C">
        <w:rPr>
          <w:color w:val="auto"/>
          <w:sz w:val="24"/>
          <w:szCs w:val="24"/>
        </w:rPr>
        <w:t xml:space="preserve">Вызванный на судебное заседание составитель протокола – </w:t>
      </w:r>
      <w:r w:rsidR="00B41B36">
        <w:rPr>
          <w:color w:val="auto"/>
          <w:sz w:val="24"/>
          <w:szCs w:val="24"/>
        </w:rPr>
        <w:t>Л</w:t>
      </w:r>
      <w:r w:rsidRPr="00B03E5C">
        <w:rPr>
          <w:color w:val="auto"/>
          <w:sz w:val="24"/>
          <w:szCs w:val="24"/>
        </w:rPr>
        <w:t>. изложил обстоятельства дела, указал, что при проверке документов, в связи с тем, что у водителя Исхакова А.С. имелись признаки наркотического опьянения</w:t>
      </w:r>
      <w:r w:rsidR="0052652F">
        <w:rPr>
          <w:color w:val="auto"/>
          <w:sz w:val="24"/>
          <w:szCs w:val="24"/>
        </w:rPr>
        <w:t xml:space="preserve">: зрачки расширены, </w:t>
      </w:r>
      <w:r w:rsidRPr="00B03E5C" w:rsidR="0052652F">
        <w:rPr>
          <w:sz w:val="24"/>
          <w:szCs w:val="24"/>
        </w:rPr>
        <w:t>резкое изменение окраски кожных покровов лица, поведение, не соответствующее обстановке</w:t>
      </w:r>
      <w:r w:rsidRPr="00B03E5C">
        <w:rPr>
          <w:color w:val="auto"/>
          <w:sz w:val="24"/>
          <w:szCs w:val="24"/>
        </w:rPr>
        <w:t>, ему в присутствии двух понятых, после разъяснения прав и обязанностей, предложено было пройти освидетельствование посредством прибора «Алкотектор», однако от выполнения указанного требования он отказался.  В виду Исхакову А.С. предложено проехать в медицинское учреждение, который, в свою очередь, проехать в медицинское учреждение отказался, от подписи и объяснений он также отказался. Все процессуальные действия выполнены с участием понятых.</w:t>
      </w:r>
    </w:p>
    <w:p w:rsidR="00B60494" w:rsidRPr="00B03E5C" w:rsidP="00A926E8">
      <w:pPr>
        <w:autoSpaceDE w:val="0"/>
        <w:autoSpaceDN w:val="0"/>
        <w:adjustRightInd w:val="0"/>
        <w:ind w:firstLine="540"/>
        <w:jc w:val="both"/>
        <w:rPr>
          <w:sz w:val="24"/>
          <w:szCs w:val="24"/>
        </w:rPr>
      </w:pPr>
      <w:r w:rsidRPr="00B03E5C">
        <w:rPr>
          <w:sz w:val="24"/>
          <w:szCs w:val="24"/>
        </w:rPr>
        <w:t>Выслушав участников процесса, и</w:t>
      </w:r>
      <w:r w:rsidRPr="00B03E5C">
        <w:rPr>
          <w:sz w:val="24"/>
          <w:szCs w:val="24"/>
        </w:rPr>
        <w:t xml:space="preserve">сследовав материалы дела, мировой судья приходит к следующему. </w:t>
      </w:r>
    </w:p>
    <w:p w:rsidR="00B60494" w:rsidRPr="00FB63AF" w:rsidP="00865AEA">
      <w:pPr>
        <w:pStyle w:val="ConsPlusNormal"/>
        <w:ind w:firstLine="540"/>
        <w:jc w:val="both"/>
        <w:rPr>
          <w:sz w:val="24"/>
          <w:szCs w:val="24"/>
        </w:rPr>
      </w:pPr>
      <w:r w:rsidRPr="00B03E5C">
        <w:rPr>
          <w:sz w:val="24"/>
          <w:szCs w:val="24"/>
        </w:rPr>
        <w:t>Согласно пункту 2.3.2 Правил дорожного движения Российской Федерации, утвержденных Постановлением Правительства Российской Федерации от 23 октября 1993 года № 1090, водитель обязан по требованию должностных</w:t>
      </w:r>
      <w:r w:rsidRPr="00FB63AF">
        <w:rPr>
          <w:sz w:val="24"/>
          <w:szCs w:val="24"/>
        </w:rPr>
        <w:t xml:space="preserve">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B60494" w:rsidRPr="00FB63AF" w:rsidP="00865AEA">
      <w:pPr>
        <w:pStyle w:val="ConsPlusNormal"/>
        <w:ind w:firstLine="540"/>
        <w:jc w:val="both"/>
        <w:rPr>
          <w:sz w:val="24"/>
          <w:szCs w:val="24"/>
        </w:rPr>
      </w:pPr>
      <w:r w:rsidRPr="00FB63AF">
        <w:rPr>
          <w:sz w:val="24"/>
          <w:szCs w:val="24"/>
        </w:rPr>
        <w:t xml:space="preserve">В соответствии со статьей 28.1 Кодекса Российской Федерации об административных правонарушениях поводами к возбуждению дела об административном правонарушении </w:t>
      </w:r>
      <w:r w:rsidRPr="00FB63AF">
        <w:rPr>
          <w:sz w:val="24"/>
          <w:szCs w:val="24"/>
        </w:rPr>
        <w:t>являются, в том числе,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 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свидетельствующие о наличии события административного правонарушения; сообщения и заявления физических и юридических лиц, содержащие данные, указывающие на наличие события административного правонарушения.</w:t>
      </w:r>
    </w:p>
    <w:p w:rsidR="00B60494" w:rsidRPr="00FB63AF" w:rsidP="00865AEA">
      <w:pPr>
        <w:pStyle w:val="ConsPlusNormal"/>
        <w:ind w:firstLine="540"/>
        <w:jc w:val="both"/>
        <w:rPr>
          <w:sz w:val="24"/>
          <w:szCs w:val="24"/>
        </w:rPr>
      </w:pPr>
      <w:r w:rsidRPr="00FB63AF">
        <w:rPr>
          <w:sz w:val="24"/>
          <w:szCs w:val="24"/>
        </w:rPr>
        <w:t>Постановлением Правительства Российской Федерации от 26 июня 2008 года №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B60494" w:rsidRPr="00FB63AF" w:rsidP="00865AEA">
      <w:pPr>
        <w:pStyle w:val="ConsPlusNormal"/>
        <w:ind w:firstLine="540"/>
        <w:jc w:val="both"/>
        <w:rPr>
          <w:sz w:val="24"/>
          <w:szCs w:val="24"/>
        </w:rPr>
      </w:pPr>
      <w:r w:rsidRPr="00FB63AF">
        <w:rPr>
          <w:sz w:val="24"/>
          <w:szCs w:val="24"/>
        </w:rPr>
        <w:t>Пунктом 3 данных Правил установлено, что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B60494" w:rsidRPr="00FB63AF" w:rsidP="00865AEA">
      <w:pPr>
        <w:pStyle w:val="ConsPlusNormal"/>
        <w:ind w:firstLine="540"/>
        <w:jc w:val="both"/>
        <w:rPr>
          <w:sz w:val="24"/>
          <w:szCs w:val="24"/>
        </w:rPr>
      </w:pPr>
      <w:r w:rsidRPr="00FB63AF">
        <w:rPr>
          <w:sz w:val="24"/>
          <w:szCs w:val="24"/>
        </w:rPr>
        <w:t>В силу пункта 10 Правил направлению на медицинское освидетельствование на состояние опьянения водитель транспортного средства подлежит при наличии оснований, установленных данным пунктом, а также частью 1.1 статьи 27.12 Кодекса Российской Федерации об административных правонарушениях, и перечисленных выше.</w:t>
      </w:r>
    </w:p>
    <w:p w:rsidR="00B60494" w:rsidRPr="00FB63AF" w:rsidP="00865AEA">
      <w:pPr>
        <w:pStyle w:val="ConsPlusNormal"/>
        <w:ind w:firstLine="540"/>
        <w:jc w:val="both"/>
        <w:rPr>
          <w:sz w:val="24"/>
          <w:szCs w:val="24"/>
        </w:rPr>
      </w:pPr>
      <w:r w:rsidRPr="00FB63AF">
        <w:rPr>
          <w:sz w:val="24"/>
          <w:szCs w:val="24"/>
        </w:rPr>
        <w:t>Согласно части 1.1 статьи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B60494" w:rsidRPr="00FB63AF" w:rsidP="00865AEA">
      <w:pPr>
        <w:pStyle w:val="ConsPlusNormal"/>
        <w:ind w:firstLine="540"/>
        <w:jc w:val="both"/>
        <w:rPr>
          <w:sz w:val="24"/>
          <w:szCs w:val="24"/>
        </w:rPr>
      </w:pPr>
      <w:r w:rsidRPr="00FB63AF">
        <w:rPr>
          <w:sz w:val="24"/>
          <w:szCs w:val="24"/>
        </w:rPr>
        <w:t>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предусмотрена административная ответственность по части 1 статьи 12.26 Кодекса Российской Федерации об административных правонарушениях.</w:t>
      </w:r>
    </w:p>
    <w:p w:rsidR="00B60494" w:rsidRPr="00FB63AF" w:rsidP="00865AEA">
      <w:pPr>
        <w:pStyle w:val="ConsPlusNormal"/>
        <w:ind w:firstLine="540"/>
        <w:jc w:val="both"/>
        <w:rPr>
          <w:sz w:val="24"/>
          <w:szCs w:val="24"/>
        </w:rPr>
      </w:pPr>
      <w:r w:rsidRPr="00FB63AF">
        <w:rPr>
          <w:sz w:val="24"/>
          <w:szCs w:val="24"/>
        </w:rPr>
        <w:t xml:space="preserve">Событие административного правонарушения и вина </w:t>
      </w:r>
      <w:r w:rsidR="00237F8B">
        <w:rPr>
          <w:sz w:val="24"/>
          <w:szCs w:val="24"/>
        </w:rPr>
        <w:t>Исхакова А.С</w:t>
      </w:r>
      <w:r w:rsidRPr="00FB63AF">
        <w:rPr>
          <w:sz w:val="24"/>
          <w:szCs w:val="24"/>
        </w:rPr>
        <w:t>.в нарушении пункта 2.3.2 Правил дорожного движения установлена в судебном заседании следующими исследованными при рассмотрении дела доказательствами:</w:t>
      </w:r>
    </w:p>
    <w:p w:rsidR="00B60494" w:rsidRPr="00FB63AF" w:rsidP="00F704D5">
      <w:pPr>
        <w:pStyle w:val="ConsPlusNormal"/>
        <w:ind w:firstLine="540"/>
        <w:jc w:val="both"/>
        <w:rPr>
          <w:sz w:val="24"/>
          <w:szCs w:val="24"/>
        </w:rPr>
      </w:pPr>
      <w:r w:rsidRPr="00FB63AF">
        <w:rPr>
          <w:sz w:val="24"/>
          <w:szCs w:val="24"/>
        </w:rPr>
        <w:t xml:space="preserve">- протоколом об административном нарушении 16 РТ № </w:t>
      </w:r>
      <w:r w:rsidR="00B41B36">
        <w:t xml:space="preserve">/ДАННЫЕ ИЗЪЯТЫ/ /ДАННЫЕ ИЗЪЯТЫ/ </w:t>
      </w:r>
      <w:r w:rsidRPr="00FB63AF">
        <w:rPr>
          <w:sz w:val="24"/>
          <w:szCs w:val="24"/>
        </w:rPr>
        <w:t xml:space="preserve">года, в котором изложены обстоятельства дела; </w:t>
      </w:r>
    </w:p>
    <w:p w:rsidR="00B60494" w:rsidRPr="00EB11F7" w:rsidP="00F704D5">
      <w:pPr>
        <w:pStyle w:val="ConsPlusNormal"/>
        <w:ind w:firstLine="540"/>
        <w:jc w:val="both"/>
        <w:rPr>
          <w:sz w:val="24"/>
          <w:szCs w:val="24"/>
        </w:rPr>
      </w:pPr>
      <w:r w:rsidRPr="00EB11F7">
        <w:rPr>
          <w:sz w:val="24"/>
          <w:szCs w:val="24"/>
        </w:rPr>
        <w:t xml:space="preserve">- протоколом 16 ОТ № </w:t>
      </w:r>
      <w:r w:rsidR="00B41B36">
        <w:t xml:space="preserve">/ДАННЫЕ ИЗЪЯТЫ/ </w:t>
      </w:r>
      <w:r w:rsidRPr="00EB11F7">
        <w:rPr>
          <w:sz w:val="24"/>
          <w:szCs w:val="24"/>
        </w:rPr>
        <w:t xml:space="preserve">об отстранении от управления транспортным средством, согласно которого в </w:t>
      </w:r>
      <w:r w:rsidR="00B41B36">
        <w:t xml:space="preserve">/ДАННЫЕ ИЗЪЯТЫ/ </w:t>
      </w:r>
      <w:r w:rsidRPr="00EB11F7">
        <w:rPr>
          <w:sz w:val="24"/>
          <w:szCs w:val="24"/>
        </w:rPr>
        <w:t xml:space="preserve">мин. </w:t>
      </w:r>
      <w:r w:rsidR="00B41B36">
        <w:t xml:space="preserve">/ДАННЫЕ ИЗЪЯТЫ/ </w:t>
      </w:r>
      <w:r w:rsidRPr="00EB11F7">
        <w:rPr>
          <w:sz w:val="24"/>
          <w:szCs w:val="24"/>
        </w:rPr>
        <w:t xml:space="preserve">года у </w:t>
      </w:r>
      <w:r w:rsidR="00B41B36">
        <w:t xml:space="preserve">/ДАННЫЕ ИЗЪЯТЫ/ </w:t>
      </w:r>
      <w:r w:rsidRPr="00EB11F7" w:rsidR="00FA41D8">
        <w:rPr>
          <w:sz w:val="24"/>
          <w:szCs w:val="24"/>
        </w:rPr>
        <w:t xml:space="preserve">Казани </w:t>
      </w:r>
      <w:r w:rsidRPr="00EB11F7" w:rsidR="00237F8B">
        <w:rPr>
          <w:sz w:val="24"/>
          <w:szCs w:val="24"/>
        </w:rPr>
        <w:t>Исхаков А.С</w:t>
      </w:r>
      <w:r w:rsidRPr="00EB11F7">
        <w:rPr>
          <w:sz w:val="24"/>
          <w:szCs w:val="24"/>
        </w:rPr>
        <w:t xml:space="preserve">., в связи с наличием </w:t>
      </w:r>
      <w:r w:rsidRPr="00EB11F7" w:rsidR="00EE19B2">
        <w:rPr>
          <w:sz w:val="24"/>
          <w:szCs w:val="24"/>
        </w:rPr>
        <w:t>достаточных оснований полагать, что лицо, которое управляет транспортным средством, находится в состоянии опьянения (</w:t>
      </w:r>
      <w:r w:rsidRPr="00EB11F7" w:rsidR="00237F8B">
        <w:rPr>
          <w:sz w:val="24"/>
          <w:szCs w:val="24"/>
        </w:rPr>
        <w:t>резкое изменение окраски кожных покровов лица, поведение, не соответствующее обстановке, нарушение речи</w:t>
      </w:r>
      <w:r w:rsidRPr="00EB11F7" w:rsidR="00EE19B2">
        <w:rPr>
          <w:sz w:val="24"/>
          <w:szCs w:val="24"/>
        </w:rPr>
        <w:t>)</w:t>
      </w:r>
      <w:r w:rsidRPr="00EB11F7">
        <w:rPr>
          <w:sz w:val="24"/>
          <w:szCs w:val="24"/>
        </w:rPr>
        <w:t xml:space="preserve">, отстранен от управления транспортным средством марки </w:t>
      </w:r>
      <w:r w:rsidR="00B41B36">
        <w:t xml:space="preserve">/ДАННЫЕ ИЗЪЯТЫ/ </w:t>
      </w:r>
      <w:r w:rsidRPr="00EB11F7">
        <w:rPr>
          <w:sz w:val="24"/>
          <w:szCs w:val="24"/>
        </w:rPr>
        <w:t xml:space="preserve">с государственным регистрационным знаком </w:t>
      </w:r>
      <w:r w:rsidR="00B41B36">
        <w:t xml:space="preserve">/ДАННЫЕ ИЗЪЯТЫ/ </w:t>
      </w:r>
      <w:r w:rsidRPr="00EB11F7">
        <w:rPr>
          <w:sz w:val="24"/>
          <w:szCs w:val="24"/>
        </w:rPr>
        <w:t xml:space="preserve">регион, в присутствии двух понятых: </w:t>
      </w:r>
      <w:r w:rsidR="00B41B36">
        <w:rPr>
          <w:sz w:val="24"/>
          <w:szCs w:val="24"/>
        </w:rPr>
        <w:t>Г</w:t>
      </w:r>
      <w:r w:rsidRPr="00EB11F7" w:rsidR="00237F8B">
        <w:rPr>
          <w:sz w:val="24"/>
          <w:szCs w:val="24"/>
        </w:rPr>
        <w:t xml:space="preserve">., </w:t>
      </w:r>
      <w:r w:rsidR="00B41B36">
        <w:rPr>
          <w:sz w:val="24"/>
          <w:szCs w:val="24"/>
        </w:rPr>
        <w:t>Х</w:t>
      </w:r>
      <w:r w:rsidRPr="00EB11F7">
        <w:rPr>
          <w:sz w:val="24"/>
          <w:szCs w:val="24"/>
        </w:rPr>
        <w:t>.;</w:t>
      </w:r>
    </w:p>
    <w:p w:rsidR="00B60494" w:rsidRPr="00FB63AF" w:rsidP="003B3C9E">
      <w:pPr>
        <w:pStyle w:val="BodyText"/>
        <w:spacing w:after="0"/>
        <w:ind w:firstLine="540"/>
        <w:jc w:val="both"/>
        <w:rPr>
          <w:color w:val="auto"/>
          <w:sz w:val="24"/>
          <w:szCs w:val="24"/>
        </w:rPr>
      </w:pPr>
      <w:r w:rsidRPr="00FB63AF">
        <w:rPr>
          <w:sz w:val="24"/>
          <w:szCs w:val="24"/>
        </w:rPr>
        <w:t>- актом 16 АО №</w:t>
      </w:r>
      <w:r w:rsidR="00B41B36">
        <w:t xml:space="preserve">/ДАННЫЕ ИЗЪЯТЫ/ </w:t>
      </w:r>
      <w:r w:rsidRPr="00FB63AF">
        <w:rPr>
          <w:sz w:val="24"/>
          <w:szCs w:val="24"/>
        </w:rPr>
        <w:t xml:space="preserve">освидетельствования на состояние алкогольного опьянения от </w:t>
      </w:r>
      <w:r w:rsidR="00B41B36">
        <w:t xml:space="preserve">/ДАННЫЕ ИЗЪЯТЫ/ </w:t>
      </w:r>
      <w:r w:rsidRPr="00FB63AF">
        <w:rPr>
          <w:sz w:val="24"/>
          <w:szCs w:val="24"/>
        </w:rPr>
        <w:t xml:space="preserve">года, согласно которому в присутствии двух понятых </w:t>
      </w:r>
      <w:r w:rsidR="00237F8B">
        <w:rPr>
          <w:sz w:val="24"/>
          <w:szCs w:val="24"/>
        </w:rPr>
        <w:t>Исхаков А.С</w:t>
      </w:r>
      <w:r w:rsidRPr="00FB63AF">
        <w:rPr>
          <w:sz w:val="24"/>
          <w:szCs w:val="24"/>
        </w:rPr>
        <w:t xml:space="preserve">. </w:t>
      </w:r>
      <w:r w:rsidRPr="00FB63AF">
        <w:rPr>
          <w:color w:val="auto"/>
          <w:sz w:val="24"/>
          <w:szCs w:val="24"/>
        </w:rPr>
        <w:t>отказался пройти медицинское освидетельствование с помощью прибора Алкотектор Pro-100 touch-k;</w:t>
      </w:r>
    </w:p>
    <w:p w:rsidR="00B60494" w:rsidRPr="00EB11F7" w:rsidP="003B3C9E">
      <w:pPr>
        <w:pStyle w:val="ConsPlusNormal"/>
        <w:ind w:firstLine="540"/>
        <w:jc w:val="both"/>
        <w:rPr>
          <w:sz w:val="24"/>
          <w:szCs w:val="24"/>
        </w:rPr>
      </w:pPr>
      <w:r w:rsidRPr="00EB11F7">
        <w:rPr>
          <w:sz w:val="24"/>
          <w:szCs w:val="24"/>
        </w:rPr>
        <w:t xml:space="preserve">- протоколом о направлении на медицинское освидетельствование16 ТМ № </w:t>
      </w:r>
      <w:r w:rsidR="00B41B36">
        <w:t xml:space="preserve">/ДАННЫЕ ИЗЪЯТЫ/ </w:t>
      </w:r>
      <w:r w:rsidRPr="00EB11F7">
        <w:rPr>
          <w:sz w:val="24"/>
          <w:szCs w:val="24"/>
        </w:rPr>
        <w:t xml:space="preserve">от </w:t>
      </w:r>
      <w:r w:rsidR="00B41B36">
        <w:t xml:space="preserve">/ДАННЫЕ ИЗЪЯТЫ/ </w:t>
      </w:r>
      <w:r w:rsidRPr="00EB11F7">
        <w:rPr>
          <w:sz w:val="24"/>
          <w:szCs w:val="24"/>
        </w:rPr>
        <w:t>года, из которого усматривается, что</w:t>
      </w:r>
      <w:r w:rsidRPr="00EB11F7" w:rsidR="00237F8B">
        <w:rPr>
          <w:sz w:val="24"/>
          <w:szCs w:val="24"/>
        </w:rPr>
        <w:t>Исхакову А.С</w:t>
      </w:r>
      <w:r w:rsidRPr="00EB11F7">
        <w:rPr>
          <w:sz w:val="24"/>
          <w:szCs w:val="24"/>
        </w:rPr>
        <w:t xml:space="preserve">., управлявшему автомобилем марки </w:t>
      </w:r>
      <w:r w:rsidR="00B41B36">
        <w:t xml:space="preserve">/ДАННЫЕ ИЗЪЯТЫ/ </w:t>
      </w:r>
      <w:r w:rsidRPr="00EB11F7">
        <w:rPr>
          <w:sz w:val="24"/>
          <w:szCs w:val="24"/>
        </w:rPr>
        <w:t xml:space="preserve">с государственным регистрационным знаком </w:t>
      </w:r>
      <w:r w:rsidR="00B41B36">
        <w:t xml:space="preserve">/ДАННЫЕ ИЗЪЯТЫ/ </w:t>
      </w:r>
      <w:r w:rsidRPr="00EB11F7">
        <w:rPr>
          <w:sz w:val="24"/>
          <w:szCs w:val="24"/>
        </w:rPr>
        <w:t xml:space="preserve">регион, было предложено пройти медицинское освидетельствование. В присутствии двух понятых </w:t>
      </w:r>
      <w:r w:rsidRPr="00EB11F7" w:rsidR="00237F8B">
        <w:rPr>
          <w:sz w:val="24"/>
          <w:szCs w:val="24"/>
        </w:rPr>
        <w:t>Исхаков А.С</w:t>
      </w:r>
      <w:r w:rsidRPr="00EB11F7">
        <w:rPr>
          <w:sz w:val="24"/>
          <w:szCs w:val="24"/>
        </w:rPr>
        <w:t>., от прохождения медицинского освидетельствования, отказался,</w:t>
      </w:r>
      <w:r w:rsidRPr="00EB11F7" w:rsidR="00EB11F7">
        <w:rPr>
          <w:sz w:val="24"/>
          <w:szCs w:val="24"/>
        </w:rPr>
        <w:t xml:space="preserve"> </w:t>
      </w:r>
      <w:r w:rsidRPr="00EB11F7" w:rsidR="00237F8B">
        <w:rPr>
          <w:sz w:val="24"/>
          <w:szCs w:val="24"/>
        </w:rPr>
        <w:t>от подписи в протоколе Исхаков А.С. также отказался</w:t>
      </w:r>
      <w:r w:rsidRPr="00EB11F7">
        <w:rPr>
          <w:sz w:val="24"/>
          <w:szCs w:val="24"/>
        </w:rPr>
        <w:t>;</w:t>
      </w:r>
    </w:p>
    <w:p w:rsidR="00EE19B2" w:rsidRPr="00FB63AF" w:rsidP="00EE19B2">
      <w:pPr>
        <w:pStyle w:val="BodyText"/>
        <w:spacing w:after="0"/>
        <w:ind w:firstLine="540"/>
        <w:jc w:val="both"/>
        <w:rPr>
          <w:color w:val="auto"/>
          <w:sz w:val="24"/>
          <w:szCs w:val="24"/>
        </w:rPr>
      </w:pPr>
      <w:r w:rsidRPr="00FB63AF">
        <w:rPr>
          <w:sz w:val="24"/>
          <w:szCs w:val="24"/>
        </w:rPr>
        <w:t xml:space="preserve">- протоколом 16 СТ № </w:t>
      </w:r>
      <w:r w:rsidR="00B41B36">
        <w:t xml:space="preserve">/ДАННЫЕ ИЗЪЯТЫ/ </w:t>
      </w:r>
      <w:r w:rsidRPr="00FB63AF">
        <w:rPr>
          <w:sz w:val="24"/>
          <w:szCs w:val="24"/>
        </w:rPr>
        <w:t xml:space="preserve">о задержании транспортного средства от </w:t>
      </w:r>
      <w:r w:rsidR="00B41B36">
        <w:t xml:space="preserve">/ДАННЫЕ ИЗЪЯТЫ/ </w:t>
      </w:r>
      <w:r w:rsidRPr="00FB63AF">
        <w:rPr>
          <w:sz w:val="24"/>
          <w:szCs w:val="24"/>
        </w:rPr>
        <w:t xml:space="preserve">года, согласно которого </w:t>
      </w:r>
      <w:r w:rsidR="00237F8B">
        <w:rPr>
          <w:sz w:val="24"/>
          <w:szCs w:val="24"/>
        </w:rPr>
        <w:t xml:space="preserve">в </w:t>
      </w:r>
      <w:r w:rsidR="00B41B36">
        <w:t xml:space="preserve">/ДАННЫЕ ИЗЪЯТЫ/ </w:t>
      </w:r>
      <w:r w:rsidR="00237F8B">
        <w:rPr>
          <w:sz w:val="24"/>
          <w:szCs w:val="24"/>
        </w:rPr>
        <w:t xml:space="preserve">мин. </w:t>
      </w:r>
      <w:r w:rsidR="00B41B36">
        <w:t xml:space="preserve">/ДАННЫЕ ИЗЪЯТЫ/ </w:t>
      </w:r>
      <w:r w:rsidR="00237F8B">
        <w:rPr>
          <w:sz w:val="24"/>
          <w:szCs w:val="24"/>
        </w:rPr>
        <w:t xml:space="preserve">года </w:t>
      </w:r>
      <w:r w:rsidRPr="00FB63AF">
        <w:rPr>
          <w:sz w:val="24"/>
          <w:szCs w:val="24"/>
        </w:rPr>
        <w:t xml:space="preserve">транспортное средство марки </w:t>
      </w:r>
      <w:r w:rsidR="00B41B36">
        <w:t xml:space="preserve">/ДАННЫЕ ИЗЪЯТЫ/ </w:t>
      </w:r>
      <w:r w:rsidRPr="00FB63AF">
        <w:rPr>
          <w:sz w:val="24"/>
          <w:szCs w:val="24"/>
        </w:rPr>
        <w:t xml:space="preserve">с государственным регистрационным знаком </w:t>
      </w:r>
      <w:r w:rsidR="00B41B36">
        <w:t xml:space="preserve">/ДАННЫЕ ИЗЪЯТЫ/ </w:t>
      </w:r>
      <w:r w:rsidRPr="00FB63AF">
        <w:rPr>
          <w:sz w:val="24"/>
          <w:szCs w:val="24"/>
        </w:rPr>
        <w:t xml:space="preserve">регион, в связи с совершением </w:t>
      </w:r>
      <w:r w:rsidR="00237F8B">
        <w:rPr>
          <w:sz w:val="24"/>
          <w:szCs w:val="24"/>
        </w:rPr>
        <w:t>Исхаковым А.С</w:t>
      </w:r>
      <w:r w:rsidRPr="00FB63AF">
        <w:rPr>
          <w:sz w:val="24"/>
          <w:szCs w:val="24"/>
        </w:rPr>
        <w:t>. правонарушения, предусмотренного частью 1 статьи 12.26 Кодекса Российской Федерации об административных правонарушениях, направлено на хранение на специализированную стоянку «Азино»;</w:t>
      </w:r>
    </w:p>
    <w:p w:rsidR="00B60494" w:rsidRPr="00FB63AF" w:rsidP="003B3C9E">
      <w:pPr>
        <w:pStyle w:val="ConsPlusNormal"/>
        <w:ind w:firstLine="540"/>
        <w:jc w:val="both"/>
        <w:rPr>
          <w:sz w:val="24"/>
          <w:szCs w:val="24"/>
        </w:rPr>
      </w:pPr>
      <w:r w:rsidRPr="00FB63AF">
        <w:rPr>
          <w:sz w:val="24"/>
          <w:szCs w:val="24"/>
        </w:rPr>
        <w:t xml:space="preserve">- письменными объяснениями понятых </w:t>
      </w:r>
      <w:r w:rsidR="00B41B36">
        <w:rPr>
          <w:sz w:val="24"/>
          <w:szCs w:val="24"/>
        </w:rPr>
        <w:t>Г</w:t>
      </w:r>
      <w:r w:rsidR="00237F8B">
        <w:rPr>
          <w:sz w:val="24"/>
          <w:szCs w:val="24"/>
        </w:rPr>
        <w:t xml:space="preserve">., </w:t>
      </w:r>
      <w:r w:rsidR="00B41B36">
        <w:rPr>
          <w:sz w:val="24"/>
          <w:szCs w:val="24"/>
        </w:rPr>
        <w:t>Х</w:t>
      </w:r>
      <w:r w:rsidRPr="00FB63AF">
        <w:rPr>
          <w:sz w:val="24"/>
          <w:szCs w:val="24"/>
        </w:rPr>
        <w:t xml:space="preserve">. о том, что в их присутствии </w:t>
      </w:r>
      <w:r w:rsidR="00237F8B">
        <w:rPr>
          <w:sz w:val="24"/>
          <w:szCs w:val="24"/>
        </w:rPr>
        <w:t>Исхаков А.С</w:t>
      </w:r>
      <w:r w:rsidRPr="00FB63AF">
        <w:rPr>
          <w:sz w:val="24"/>
          <w:szCs w:val="24"/>
        </w:rPr>
        <w:t>. отказался пройти освидетельствование на состояние опьянения, не доверять объяснениям указанных лиц у суда оснований не имеется, они предупреждены по статье 17.9 Кодекса Российской Федерации об административн</w:t>
      </w:r>
      <w:r w:rsidRPr="00FB63AF" w:rsidR="00EE19B2">
        <w:rPr>
          <w:sz w:val="24"/>
          <w:szCs w:val="24"/>
        </w:rPr>
        <w:t>ых</w:t>
      </w:r>
      <w:r w:rsidRPr="00FB63AF">
        <w:rPr>
          <w:sz w:val="24"/>
          <w:szCs w:val="24"/>
        </w:rPr>
        <w:t xml:space="preserve"> правонарушени</w:t>
      </w:r>
      <w:r w:rsidRPr="00FB63AF" w:rsidR="00EE19B2">
        <w:rPr>
          <w:sz w:val="24"/>
          <w:szCs w:val="24"/>
        </w:rPr>
        <w:t>ях</w:t>
      </w:r>
      <w:r w:rsidRPr="00FB63AF">
        <w:rPr>
          <w:sz w:val="24"/>
          <w:szCs w:val="24"/>
        </w:rPr>
        <w:t xml:space="preserve"> за дачу заведомо ложных показаний;</w:t>
      </w:r>
    </w:p>
    <w:p w:rsidR="00EE19B2" w:rsidRPr="00FB63AF" w:rsidP="00EE19B2">
      <w:pPr>
        <w:pStyle w:val="ConsPlusNormal"/>
        <w:ind w:firstLine="540"/>
        <w:jc w:val="both"/>
        <w:rPr>
          <w:sz w:val="24"/>
          <w:szCs w:val="24"/>
        </w:rPr>
      </w:pPr>
      <w:r w:rsidRPr="00FB63AF">
        <w:rPr>
          <w:sz w:val="24"/>
          <w:szCs w:val="24"/>
        </w:rPr>
        <w:t xml:space="preserve">- письменным объяснением инспектора ДПС ГИБДД УМВД России по г. Казани от </w:t>
      </w:r>
      <w:r w:rsidR="00B41B36">
        <w:t xml:space="preserve">/ДАННЫЕ ИЗЪЯТЫ/ </w:t>
      </w:r>
      <w:r w:rsidRPr="00FB63AF" w:rsidR="001B69F4">
        <w:rPr>
          <w:sz w:val="24"/>
          <w:szCs w:val="24"/>
        </w:rPr>
        <w:t>года;</w:t>
      </w:r>
    </w:p>
    <w:p w:rsidR="001B69F4" w:rsidP="00EE19B2">
      <w:pPr>
        <w:pStyle w:val="ConsPlusNormal"/>
        <w:ind w:firstLine="540"/>
        <w:jc w:val="both"/>
        <w:rPr>
          <w:sz w:val="24"/>
          <w:szCs w:val="24"/>
        </w:rPr>
      </w:pPr>
      <w:r w:rsidRPr="00FB63AF">
        <w:rPr>
          <w:sz w:val="24"/>
          <w:szCs w:val="24"/>
        </w:rPr>
        <w:t xml:space="preserve">- сведениями о результатах поиска правонарушений в области ГИБДД в отношении </w:t>
      </w:r>
      <w:r w:rsidR="00237F8B">
        <w:rPr>
          <w:sz w:val="24"/>
          <w:szCs w:val="24"/>
        </w:rPr>
        <w:t>Исхакова А.С</w:t>
      </w:r>
      <w:r w:rsidRPr="00FB63AF">
        <w:rPr>
          <w:sz w:val="24"/>
          <w:szCs w:val="24"/>
        </w:rPr>
        <w:t>.</w:t>
      </w:r>
      <w:r w:rsidR="00FA41D8">
        <w:rPr>
          <w:sz w:val="24"/>
          <w:szCs w:val="24"/>
        </w:rPr>
        <w:t>;</w:t>
      </w:r>
    </w:p>
    <w:p w:rsidR="00FA41D8" w:rsidRPr="00EB11F7" w:rsidP="00EE19B2">
      <w:pPr>
        <w:pStyle w:val="ConsPlusNormal"/>
        <w:ind w:firstLine="540"/>
        <w:jc w:val="both"/>
        <w:rPr>
          <w:sz w:val="24"/>
          <w:szCs w:val="24"/>
        </w:rPr>
      </w:pPr>
      <w:r w:rsidRPr="00EB11F7">
        <w:rPr>
          <w:sz w:val="24"/>
          <w:szCs w:val="24"/>
        </w:rPr>
        <w:t>- видеоматреиалами.</w:t>
      </w:r>
    </w:p>
    <w:p w:rsidR="00B60494" w:rsidRPr="00EB11F7" w:rsidP="00B82DDA">
      <w:pPr>
        <w:pStyle w:val="ConsPlusNormal"/>
        <w:ind w:firstLine="540"/>
        <w:jc w:val="both"/>
        <w:rPr>
          <w:sz w:val="24"/>
          <w:szCs w:val="24"/>
        </w:rPr>
      </w:pPr>
      <w:r w:rsidRPr="00EB11F7">
        <w:rPr>
          <w:sz w:val="24"/>
          <w:szCs w:val="24"/>
        </w:rPr>
        <w:t xml:space="preserve">Как следует из материалов дела, основанием для направления </w:t>
      </w:r>
      <w:r w:rsidRPr="00EB11F7" w:rsidR="00237F8B">
        <w:rPr>
          <w:sz w:val="24"/>
          <w:szCs w:val="24"/>
        </w:rPr>
        <w:t>Исхакова А.С</w:t>
      </w:r>
      <w:r w:rsidRPr="00EB11F7">
        <w:rPr>
          <w:sz w:val="24"/>
          <w:szCs w:val="24"/>
        </w:rPr>
        <w:t xml:space="preserve">.на медицинское освидетельствование послужил его отказ от прохождения освидетельствования на состояние опьянения, требование о котором, в свою очередь, было заявлено по присутствующим у </w:t>
      </w:r>
      <w:r w:rsidRPr="00EB11F7" w:rsidR="00237F8B">
        <w:rPr>
          <w:sz w:val="24"/>
          <w:szCs w:val="24"/>
        </w:rPr>
        <w:t>Исхакова А.С</w:t>
      </w:r>
      <w:r w:rsidRPr="00EB11F7">
        <w:rPr>
          <w:sz w:val="24"/>
          <w:szCs w:val="24"/>
        </w:rPr>
        <w:t xml:space="preserve">. признакам опьянения: </w:t>
      </w:r>
      <w:r w:rsidRPr="00EB11F7" w:rsidR="00237F8B">
        <w:rPr>
          <w:sz w:val="24"/>
          <w:szCs w:val="24"/>
        </w:rPr>
        <w:t>резкое изменение окраски кожных покровов лица, поведение, не соответствующее обстановке</w:t>
      </w:r>
      <w:r w:rsidRPr="00EB11F7">
        <w:rPr>
          <w:sz w:val="24"/>
          <w:szCs w:val="24"/>
        </w:rPr>
        <w:t>.</w:t>
      </w:r>
    </w:p>
    <w:p w:rsidR="00B60494" w:rsidRPr="00FB63AF" w:rsidP="00865AEA">
      <w:pPr>
        <w:pStyle w:val="ConsPlusNormal"/>
        <w:ind w:firstLine="540"/>
        <w:jc w:val="both"/>
        <w:rPr>
          <w:sz w:val="24"/>
          <w:szCs w:val="24"/>
        </w:rPr>
      </w:pPr>
      <w:r w:rsidRPr="00FB63AF">
        <w:rPr>
          <w:sz w:val="24"/>
          <w:szCs w:val="24"/>
        </w:rPr>
        <w:t xml:space="preserve">Протоколы, представленные в материалах административного дела, составлены в соответствии с действующим законодательством, в присутствии понятых, отстранение </w:t>
      </w:r>
      <w:r w:rsidR="00237F8B">
        <w:rPr>
          <w:sz w:val="24"/>
          <w:szCs w:val="24"/>
        </w:rPr>
        <w:t>Исхакова А.С</w:t>
      </w:r>
      <w:r w:rsidRPr="00FB63AF">
        <w:rPr>
          <w:sz w:val="24"/>
          <w:szCs w:val="24"/>
        </w:rPr>
        <w:t xml:space="preserve">.  от управления транспортным средством и направление на медицинское освидетельствование были проведены в присутствии понятых, в протоколах указаны их данные, имеются их подписи. Оснований для сомнения в достоверности сведений, отраженных в вышеперечисленных документах и в надлежащем проведении процессуальных действий у мирового судьи не имеется. </w:t>
      </w:r>
    </w:p>
    <w:p w:rsidR="00B60494" w:rsidRPr="00FB63AF" w:rsidP="00F63EEF">
      <w:pPr>
        <w:pStyle w:val="consplusnormal0"/>
        <w:shd w:val="clear" w:color="auto" w:fill="FFFFFF"/>
        <w:spacing w:before="0" w:beforeAutospacing="0" w:after="0" w:afterAutospacing="0"/>
        <w:ind w:firstLine="539"/>
        <w:jc w:val="both"/>
      </w:pPr>
      <w:r w:rsidRPr="00FB63AF">
        <w:t>Не доверять показаниям понятых оснований не имеется, так как они были предупреждены об ответственности за дачу заведомо ложных показаний по </w:t>
      </w:r>
      <w:hyperlink r:id="rId4" w:history="1">
        <w:r w:rsidRPr="00FB63AF">
          <w:rPr>
            <w:rStyle w:val="Hyperlink"/>
            <w:color w:val="auto"/>
            <w:u w:val="none"/>
          </w:rPr>
          <w:t xml:space="preserve">статье 17.9 </w:t>
        </w:r>
        <w:r w:rsidRPr="00FB63AF">
          <w:t>Кодекса Российской Федерации об административных правонарушениях</w:t>
        </w:r>
      </w:hyperlink>
      <w:r w:rsidRPr="00FB63AF">
        <w:t xml:space="preserve">, ранее с </w:t>
      </w:r>
      <w:r w:rsidR="00237F8B">
        <w:t>Исхаковым А.С</w:t>
      </w:r>
      <w:r w:rsidRPr="00FB63AF">
        <w:t>. знакомы не были.</w:t>
      </w:r>
    </w:p>
    <w:p w:rsidR="00B60494" w:rsidRPr="00FB63AF" w:rsidP="00F63EEF">
      <w:pPr>
        <w:pStyle w:val="consplusnormal0"/>
        <w:shd w:val="clear" w:color="auto" w:fill="FFFFFF"/>
        <w:spacing w:before="0" w:beforeAutospacing="0" w:after="0" w:afterAutospacing="0"/>
        <w:ind w:firstLine="539"/>
        <w:jc w:val="both"/>
      </w:pPr>
      <w:r w:rsidRPr="00FB63AF">
        <w:t>Данные показания последовательны, непротиворечивы, согласуются между собой и с другими перечисленными выше доказательствами, а потому обоснованно признаны мировым судьей достоверными относительно события административного правонарушения.</w:t>
      </w:r>
    </w:p>
    <w:p w:rsidR="00B60494" w:rsidRPr="00FB63AF" w:rsidP="00257E44">
      <w:pPr>
        <w:pStyle w:val="BodyTextIndent"/>
        <w:spacing w:after="0"/>
        <w:ind w:left="0" w:firstLine="539"/>
        <w:jc w:val="both"/>
        <w:rPr>
          <w:sz w:val="24"/>
          <w:szCs w:val="24"/>
        </w:rPr>
      </w:pPr>
      <w:r w:rsidRPr="00FB63AF">
        <w:rPr>
          <w:sz w:val="24"/>
          <w:szCs w:val="24"/>
        </w:rPr>
        <w:t xml:space="preserve">По мнению мирового судьи, при оформлении процессуальных документов </w:t>
      </w:r>
      <w:r w:rsidR="00237F8B">
        <w:rPr>
          <w:sz w:val="24"/>
          <w:szCs w:val="24"/>
        </w:rPr>
        <w:t>Исхаков А.С</w:t>
      </w:r>
      <w:r w:rsidRPr="00FB63AF">
        <w:rPr>
          <w:sz w:val="24"/>
          <w:szCs w:val="24"/>
        </w:rPr>
        <w:t xml:space="preserve">. вполне осознавал характер и смысл производимых в отношении него действий, видел зафиксированные обстоятельства в протоколах. </w:t>
      </w:r>
      <w:r w:rsidR="00237F8B">
        <w:rPr>
          <w:sz w:val="24"/>
          <w:szCs w:val="24"/>
        </w:rPr>
        <w:t>Исхаков А.С</w:t>
      </w:r>
      <w:r w:rsidRPr="00FB63AF">
        <w:rPr>
          <w:sz w:val="24"/>
          <w:szCs w:val="24"/>
        </w:rPr>
        <w:t xml:space="preserve">. является совершеннолетним </w:t>
      </w:r>
      <w:r w:rsidRPr="00FB63AF">
        <w:rPr>
          <w:sz w:val="24"/>
          <w:szCs w:val="24"/>
        </w:rPr>
        <w:t>лицом, дееспособным и способен руководить, отдавать отчет своим действиям, не поддаваясь влиянию со стороны других лиц.</w:t>
      </w:r>
    </w:p>
    <w:p w:rsidR="00B60494" w:rsidRPr="00FB63AF" w:rsidP="00F63EEF">
      <w:pPr>
        <w:ind w:firstLine="539"/>
        <w:jc w:val="both"/>
        <w:rPr>
          <w:sz w:val="24"/>
          <w:szCs w:val="24"/>
        </w:rPr>
      </w:pPr>
      <w:r w:rsidRPr="00FB63AF">
        <w:rPr>
          <w:sz w:val="24"/>
          <w:szCs w:val="24"/>
        </w:rPr>
        <w:t xml:space="preserve">Также установлено, что протокол об административном правонарушении составлен уполномоченным должностным лицом, его содержание и оформление соответствуют требованиям статьи 28.2 Кодекса Российской Федерации об административных правонарушениях. Необходимые сведения для правильного разрешения дела в протоколе отражены. Все процессуальные действия в отношении </w:t>
      </w:r>
      <w:r w:rsidR="00237F8B">
        <w:rPr>
          <w:sz w:val="24"/>
          <w:szCs w:val="24"/>
        </w:rPr>
        <w:t>Исхакова А.С</w:t>
      </w:r>
      <w:r w:rsidRPr="00FB63AF">
        <w:rPr>
          <w:sz w:val="24"/>
          <w:szCs w:val="24"/>
        </w:rPr>
        <w:t>. проведены в строгой последовательности, составленные в отношении его протоколы логичны, последовательны и непротиворечивы.</w:t>
      </w:r>
    </w:p>
    <w:p w:rsidR="00B60494" w:rsidRPr="00FB63AF" w:rsidP="00F63EEF">
      <w:pPr>
        <w:pStyle w:val="ConsPlusNormal"/>
        <w:ind w:firstLine="540"/>
        <w:jc w:val="both"/>
        <w:rPr>
          <w:sz w:val="24"/>
          <w:szCs w:val="24"/>
        </w:rPr>
      </w:pPr>
      <w:r w:rsidRPr="00FB63AF">
        <w:rPr>
          <w:sz w:val="24"/>
          <w:szCs w:val="24"/>
        </w:rPr>
        <w:t xml:space="preserve">Факт отказа от прохождения медицинского освидетельствования на состояние опьянения установлен и объективно подтверждается совокупностью исследованных доказательств по делу, что позволяет сделать вывод о наличии в действиях </w:t>
      </w:r>
      <w:r w:rsidR="00237F8B">
        <w:rPr>
          <w:sz w:val="24"/>
          <w:szCs w:val="24"/>
        </w:rPr>
        <w:t>Исхакова А.С</w:t>
      </w:r>
      <w:r w:rsidRPr="00FB63AF">
        <w:rPr>
          <w:sz w:val="24"/>
          <w:szCs w:val="24"/>
        </w:rPr>
        <w:t xml:space="preserve">. состава административного правонарушения, предусмотренного частью 1 статьи 12.26 Кодекса Российской Федерации об административных правонарушениях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B60494" w:rsidRPr="00FB63AF" w:rsidP="00865AEA">
      <w:pPr>
        <w:pStyle w:val="ConsPlusNormal"/>
        <w:ind w:firstLine="540"/>
        <w:jc w:val="both"/>
        <w:rPr>
          <w:sz w:val="24"/>
          <w:szCs w:val="24"/>
        </w:rPr>
      </w:pPr>
      <w:r w:rsidRPr="00FB63AF">
        <w:rPr>
          <w:sz w:val="24"/>
          <w:szCs w:val="24"/>
        </w:rPr>
        <w:t xml:space="preserve">Таким образом, своими действиями </w:t>
      </w:r>
      <w:r w:rsidR="00237F8B">
        <w:rPr>
          <w:sz w:val="24"/>
          <w:szCs w:val="24"/>
        </w:rPr>
        <w:t>Исхаков А.С</w:t>
      </w:r>
      <w:r w:rsidRPr="00FB63AF">
        <w:rPr>
          <w:sz w:val="24"/>
          <w:szCs w:val="24"/>
        </w:rPr>
        <w:t>.  совершил административное правонарушение, предусмотренное частью 1 статьи 12.26 Кодекса Российской Федерации об административных правонарушениях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B60494" w:rsidRPr="00FB63AF" w:rsidP="00865AEA">
      <w:pPr>
        <w:pStyle w:val="ConsPlusNormal"/>
        <w:ind w:firstLine="540"/>
        <w:jc w:val="both"/>
        <w:rPr>
          <w:sz w:val="24"/>
          <w:szCs w:val="24"/>
        </w:rPr>
      </w:pPr>
      <w:r w:rsidRPr="00FB63AF">
        <w:rPr>
          <w:sz w:val="24"/>
          <w:szCs w:val="24"/>
        </w:rPr>
        <w:t xml:space="preserve">При назначении </w:t>
      </w:r>
      <w:r w:rsidR="00237F8B">
        <w:rPr>
          <w:sz w:val="24"/>
          <w:szCs w:val="24"/>
        </w:rPr>
        <w:t>Исхакову А.С</w:t>
      </w:r>
      <w:r w:rsidRPr="00FB63AF">
        <w:rPr>
          <w:sz w:val="24"/>
          <w:szCs w:val="24"/>
        </w:rPr>
        <w:t>.  административного наказания мировой судья учитывает обстоятельства и характер совершённого им административного правонарушения, объектом которого является безопасность дорожного движения, личность лица, привлекаемого к административной ответственности, ее имущественное положение, отсутствие обстоятельств, отягчающих и (или) смягчающих административную ответственность.</w:t>
      </w:r>
    </w:p>
    <w:p w:rsidR="00B60494" w:rsidRPr="00FB63AF" w:rsidP="00865AEA">
      <w:pPr>
        <w:pStyle w:val="ConsPlusNormal"/>
        <w:ind w:firstLine="540"/>
        <w:jc w:val="both"/>
        <w:rPr>
          <w:sz w:val="24"/>
          <w:szCs w:val="24"/>
        </w:rPr>
      </w:pPr>
      <w:r w:rsidRPr="00FB63AF">
        <w:rPr>
          <w:sz w:val="24"/>
          <w:szCs w:val="24"/>
        </w:rPr>
        <w:t xml:space="preserve">На основании изложенного, суд назначает </w:t>
      </w:r>
      <w:r w:rsidR="00237F8B">
        <w:rPr>
          <w:sz w:val="24"/>
          <w:szCs w:val="24"/>
        </w:rPr>
        <w:t>Исхакову А.С</w:t>
      </w:r>
      <w:r w:rsidRPr="00FB63AF">
        <w:rPr>
          <w:sz w:val="24"/>
          <w:szCs w:val="24"/>
        </w:rPr>
        <w:t>.  наказание в виде административного штрафа с лишением права управления транспортными средствами в пределах срока, предусмотренного санкцией части 1 статьи 12.26 Кодекса Российской Федерации об административных правонарушениях.</w:t>
      </w:r>
    </w:p>
    <w:p w:rsidR="00B60494" w:rsidRPr="00FB63AF" w:rsidP="00865AEA">
      <w:pPr>
        <w:pStyle w:val="ConsPlusNormal"/>
        <w:ind w:firstLine="540"/>
        <w:jc w:val="both"/>
        <w:rPr>
          <w:sz w:val="24"/>
          <w:szCs w:val="24"/>
        </w:rPr>
      </w:pPr>
      <w:r w:rsidRPr="00FB63AF">
        <w:rPr>
          <w:sz w:val="24"/>
          <w:szCs w:val="24"/>
        </w:rPr>
        <w:t>Учитывая характер совершённого административного правонарушения, степень его общественной вредности, исключительных обстоятельств, предусмотренных частью 2.2 статьи 4.1 Кодекса Российской Федерации об административных правонарушениях, для назначения штрафа менее минимального размера, мировой судья не усматривает.</w:t>
      </w:r>
    </w:p>
    <w:p w:rsidR="00B60494" w:rsidRPr="00FB63AF" w:rsidP="00865AEA">
      <w:pPr>
        <w:pStyle w:val="ConsPlusNormal"/>
        <w:ind w:firstLine="540"/>
        <w:jc w:val="both"/>
        <w:rPr>
          <w:sz w:val="24"/>
          <w:szCs w:val="24"/>
        </w:rPr>
      </w:pPr>
      <w:r w:rsidRPr="00FB63AF">
        <w:rPr>
          <w:sz w:val="24"/>
          <w:szCs w:val="24"/>
        </w:rPr>
        <w:t xml:space="preserve">На основании изложенного, руководствуясь статьями 3.5, 3.8, 4.1, 4.2, частью 1 статьи 12.26, статьями 29.9-29.11 Кодекса Российской Федерации об административных правонарушениях,  мировой судья, </w:t>
      </w:r>
    </w:p>
    <w:p w:rsidR="00B60494" w:rsidRPr="00FB63AF" w:rsidP="002233F8">
      <w:pPr>
        <w:pStyle w:val="ConsPlusNormal"/>
        <w:ind w:firstLine="540"/>
        <w:jc w:val="center"/>
        <w:rPr>
          <w:sz w:val="24"/>
          <w:szCs w:val="24"/>
        </w:rPr>
      </w:pPr>
      <w:r w:rsidRPr="00FB63AF">
        <w:rPr>
          <w:sz w:val="24"/>
          <w:szCs w:val="24"/>
        </w:rPr>
        <w:t>постановил:</w:t>
      </w:r>
    </w:p>
    <w:p w:rsidR="00B60494" w:rsidRPr="00FB63AF" w:rsidP="00865AEA">
      <w:pPr>
        <w:pStyle w:val="ConsPlusNormal"/>
        <w:ind w:firstLine="540"/>
        <w:jc w:val="both"/>
        <w:rPr>
          <w:sz w:val="24"/>
          <w:szCs w:val="24"/>
        </w:rPr>
      </w:pPr>
      <w:r>
        <w:rPr>
          <w:sz w:val="24"/>
          <w:szCs w:val="24"/>
        </w:rPr>
        <w:t xml:space="preserve">Исхакова </w:t>
      </w:r>
      <w:r w:rsidR="00B41B36">
        <w:rPr>
          <w:sz w:val="24"/>
          <w:szCs w:val="24"/>
        </w:rPr>
        <w:t>А.С.</w:t>
      </w:r>
      <w:r w:rsidRPr="00FB63AF">
        <w:rPr>
          <w:sz w:val="24"/>
          <w:szCs w:val="24"/>
        </w:rPr>
        <w:t xml:space="preserve"> признать виновным в совершении административного правонарушения, предусмотренного частью 1 статьи 12.26 Кодекса Российской Федерации об административном правонарушении и назначить ему административное наказание в виде штрафа в размере 30 000 (тридцать тысяч) рублей с лишением права управления транспортными средствами на срок 1 (один) год 6 (шесть) месяцев.</w:t>
      </w:r>
    </w:p>
    <w:p w:rsidR="00B60494" w:rsidRPr="00FB63AF" w:rsidP="00865AEA">
      <w:pPr>
        <w:pStyle w:val="ConsPlusNormal"/>
        <w:ind w:firstLine="540"/>
        <w:jc w:val="both"/>
        <w:rPr>
          <w:sz w:val="24"/>
          <w:szCs w:val="24"/>
        </w:rPr>
      </w:pPr>
      <w:r w:rsidRPr="00FB63AF">
        <w:rPr>
          <w:sz w:val="24"/>
          <w:szCs w:val="24"/>
        </w:rPr>
        <w:t>Штраф подлежит уплате в течение шестидесяти дней с момента вступления постановления в законную силу по следующим реквизитам:</w:t>
      </w:r>
    </w:p>
    <w:p w:rsidR="00B60494" w:rsidRPr="00FB63AF" w:rsidP="00865AEA">
      <w:pPr>
        <w:pStyle w:val="ConsPlusNormal"/>
        <w:ind w:firstLine="540"/>
        <w:jc w:val="both"/>
        <w:rPr>
          <w:sz w:val="24"/>
          <w:szCs w:val="24"/>
        </w:rPr>
      </w:pPr>
      <w:r w:rsidRPr="00FB63AF">
        <w:rPr>
          <w:sz w:val="24"/>
          <w:szCs w:val="24"/>
        </w:rPr>
        <w:t>получатель штрафа - УФК по РТ (УГИБДД МВД по РТ), Банк - отделение НБ Республика Татарстан г</w:t>
      </w:r>
      <w:r w:rsidR="00EB11F7">
        <w:rPr>
          <w:sz w:val="24"/>
          <w:szCs w:val="24"/>
        </w:rPr>
        <w:t xml:space="preserve">ород </w:t>
      </w:r>
      <w:r w:rsidRPr="00FB63AF">
        <w:rPr>
          <w:sz w:val="24"/>
          <w:szCs w:val="24"/>
        </w:rPr>
        <w:t xml:space="preserve">Казань УФК по РТ г.Казань; БИК - 019205400; ЕКС – 40102810445370000079; </w:t>
      </w:r>
      <w:r w:rsidRPr="00FB63AF" w:rsidR="001B69F4">
        <w:rPr>
          <w:sz w:val="24"/>
          <w:szCs w:val="24"/>
        </w:rPr>
        <w:t>р/с</w:t>
      </w:r>
      <w:r w:rsidRPr="00FB63AF">
        <w:rPr>
          <w:sz w:val="24"/>
          <w:szCs w:val="24"/>
        </w:rPr>
        <w:t xml:space="preserve"> – 03100643000000011100, ИНН 1654002946, КПП 1165945001, КБК </w:t>
      </w:r>
      <w:r w:rsidRPr="00FB63AF" w:rsidR="001B69F4">
        <w:rPr>
          <w:sz w:val="24"/>
          <w:szCs w:val="24"/>
        </w:rPr>
        <w:t>18811601123010001140</w:t>
      </w:r>
      <w:r w:rsidRPr="00FB63AF">
        <w:rPr>
          <w:sz w:val="24"/>
          <w:szCs w:val="24"/>
        </w:rPr>
        <w:t xml:space="preserve">; УИН </w:t>
      </w:r>
      <w:r w:rsidRPr="00FB63AF" w:rsidR="00FB63AF">
        <w:rPr>
          <w:sz w:val="24"/>
          <w:szCs w:val="24"/>
        </w:rPr>
        <w:t>18810416222000</w:t>
      </w:r>
      <w:r w:rsidR="00237F8B">
        <w:rPr>
          <w:sz w:val="24"/>
          <w:szCs w:val="24"/>
        </w:rPr>
        <w:t>576181</w:t>
      </w:r>
      <w:r w:rsidRPr="00FB63AF">
        <w:rPr>
          <w:sz w:val="24"/>
          <w:szCs w:val="24"/>
        </w:rPr>
        <w:t>.</w:t>
      </w:r>
    </w:p>
    <w:p w:rsidR="00B60494" w:rsidRPr="00FB63AF" w:rsidP="00865AEA">
      <w:pPr>
        <w:pStyle w:val="ConsPlusNormal"/>
        <w:ind w:firstLine="540"/>
        <w:jc w:val="both"/>
        <w:rPr>
          <w:sz w:val="24"/>
          <w:szCs w:val="24"/>
        </w:rPr>
      </w:pPr>
      <w:r w:rsidRPr="00FB63AF">
        <w:rPr>
          <w:sz w:val="24"/>
          <w:szCs w:val="24"/>
        </w:rPr>
        <w:t xml:space="preserve">Разъяснить </w:t>
      </w:r>
      <w:r w:rsidR="00237F8B">
        <w:rPr>
          <w:sz w:val="24"/>
          <w:szCs w:val="24"/>
        </w:rPr>
        <w:t>Исхакову А.С</w:t>
      </w:r>
      <w:r w:rsidRPr="00FB63AF">
        <w:rPr>
          <w:sz w:val="24"/>
          <w:szCs w:val="24"/>
        </w:rPr>
        <w:t xml:space="preserve">., что согласно части 1 статьи 20.25 Кодекса Российской Федерации об административных правонарушениях неуплата административного штрафа в </w:t>
      </w:r>
      <w:r w:rsidRPr="00FB63AF">
        <w:rPr>
          <w:sz w:val="24"/>
          <w:szCs w:val="24"/>
        </w:rPr>
        <w:t>срок, предусмотренный Кодексом Российской Федерации об административных правонарушениях, влечет наложение административного штрафа в двукратном размере суммы неуплаченного штрафа, либо административный арест на срок до пятнадцати суток, либо обязательные работы на срок до пятидесяти часов.</w:t>
      </w:r>
    </w:p>
    <w:p w:rsidR="00B60494" w:rsidRPr="00FB63AF" w:rsidP="00865AEA">
      <w:pPr>
        <w:pStyle w:val="ConsPlusNormal"/>
        <w:ind w:firstLine="540"/>
        <w:jc w:val="both"/>
        <w:rPr>
          <w:sz w:val="24"/>
          <w:szCs w:val="24"/>
        </w:rPr>
      </w:pPr>
      <w:r w:rsidRPr="00FB63AF">
        <w:rPr>
          <w:sz w:val="24"/>
          <w:szCs w:val="24"/>
        </w:rPr>
        <w:t xml:space="preserve">Документ об оплате штрафа необходимо предоставить в канцелярию судебного участка № 2 по Приволжскому судебному району города Казани Республики Татарстан по адресу: город Казань, улица Авангардная, дом 143, либо направить посредством электронной почты по адресу: </w:t>
      </w:r>
      <w:hyperlink r:id="rId5" w:history="1">
        <w:r w:rsidRPr="00FB63AF">
          <w:rPr>
            <w:rStyle w:val="Hyperlink"/>
            <w:color w:val="auto"/>
            <w:sz w:val="24"/>
            <w:szCs w:val="24"/>
            <w:u w:val="none"/>
            <w:lang w:val="en-US"/>
          </w:rPr>
          <w:t>ms</w:t>
        </w:r>
        <w:r w:rsidRPr="00FB63AF">
          <w:rPr>
            <w:rStyle w:val="Hyperlink"/>
            <w:color w:val="auto"/>
            <w:sz w:val="24"/>
            <w:szCs w:val="24"/>
            <w:u w:val="none"/>
          </w:rPr>
          <w:t>.5002@</w:t>
        </w:r>
        <w:r w:rsidRPr="00FB63AF">
          <w:rPr>
            <w:rStyle w:val="Hyperlink"/>
            <w:color w:val="auto"/>
            <w:sz w:val="24"/>
            <w:szCs w:val="24"/>
            <w:u w:val="none"/>
            <w:lang w:val="en-US"/>
          </w:rPr>
          <w:t>tatar</w:t>
        </w:r>
        <w:r w:rsidRPr="00FB63AF">
          <w:rPr>
            <w:rStyle w:val="Hyperlink"/>
            <w:color w:val="auto"/>
            <w:sz w:val="24"/>
            <w:szCs w:val="24"/>
            <w:u w:val="none"/>
          </w:rPr>
          <w:t>.</w:t>
        </w:r>
        <w:r w:rsidRPr="00FB63AF">
          <w:rPr>
            <w:rStyle w:val="Hyperlink"/>
            <w:color w:val="auto"/>
            <w:sz w:val="24"/>
            <w:szCs w:val="24"/>
            <w:u w:val="none"/>
            <w:lang w:val="en-US"/>
          </w:rPr>
          <w:t>ru</w:t>
        </w:r>
      </w:hyperlink>
      <w:r w:rsidRPr="00FB63AF">
        <w:rPr>
          <w:sz w:val="24"/>
          <w:szCs w:val="24"/>
        </w:rPr>
        <w:t>до истечения 60-дневного срока для добровольной оплаты штрафа. В случае отсутствия сведений об оплате штрафа по истечению 60-дневного срока с момента вступления постановления в законную силу, данное постановление направляется на принудительное исполнение в Службу судебных приставов.</w:t>
      </w:r>
    </w:p>
    <w:p w:rsidR="00B60494" w:rsidRPr="00FB63AF" w:rsidP="00865AEA">
      <w:pPr>
        <w:pStyle w:val="ConsPlusNormal"/>
        <w:ind w:firstLine="540"/>
        <w:jc w:val="both"/>
        <w:rPr>
          <w:sz w:val="24"/>
          <w:szCs w:val="24"/>
        </w:rPr>
      </w:pPr>
      <w:r w:rsidRPr="00FB63AF">
        <w:rPr>
          <w:sz w:val="24"/>
          <w:szCs w:val="24"/>
        </w:rPr>
        <w:t>Исполнение постановления в части лишения права управления транспортными средствами возложить на Отделение по Приволжскому району ГИБДД Управления МВД России по городу Казани в порядке статьи 32.5 Кодекса Российской Федерации об административных правонарушениях.</w:t>
      </w:r>
    </w:p>
    <w:p w:rsidR="00B60494" w:rsidRPr="00FB63AF" w:rsidP="00865AEA">
      <w:pPr>
        <w:pStyle w:val="ConsPlusNormal"/>
        <w:ind w:firstLine="540"/>
        <w:jc w:val="both"/>
        <w:rPr>
          <w:sz w:val="24"/>
          <w:szCs w:val="24"/>
        </w:rPr>
      </w:pPr>
      <w:r w:rsidRPr="00FB63AF">
        <w:rPr>
          <w:sz w:val="24"/>
          <w:szCs w:val="24"/>
        </w:rPr>
        <w:t xml:space="preserve">Разъяснить </w:t>
      </w:r>
      <w:r w:rsidR="00237F8B">
        <w:rPr>
          <w:sz w:val="24"/>
          <w:szCs w:val="24"/>
        </w:rPr>
        <w:t>Исхакову А.С</w:t>
      </w:r>
      <w:r w:rsidRPr="00FB63AF">
        <w:rPr>
          <w:sz w:val="24"/>
          <w:szCs w:val="24"/>
        </w:rPr>
        <w:t>., что согласно статье 32.7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вступления настоящего постановления в законную силу, при условии, что в течение трех рабочих дней со дня вступления в законную силу постановления он должен сдать водительское удостоверение в органы ОГИБДД, а в случае утраты заявить об этом в указанный орган в тот же срок.</w:t>
      </w:r>
    </w:p>
    <w:p w:rsidR="00B60494" w:rsidRPr="00FB63AF" w:rsidP="002233F8">
      <w:pPr>
        <w:pStyle w:val="ConsPlusNormal"/>
        <w:ind w:firstLine="540"/>
        <w:jc w:val="both"/>
        <w:rPr>
          <w:sz w:val="24"/>
          <w:szCs w:val="24"/>
        </w:rPr>
      </w:pPr>
      <w:r w:rsidRPr="00FB63AF">
        <w:rPr>
          <w:sz w:val="24"/>
          <w:szCs w:val="24"/>
        </w:rPr>
        <w:t>Постановление может быть обжаловано в Приволжский районный суд города Казани Республики Татарстан в течение 10 суток со дня получения копии постановления, через мирового судью.</w:t>
      </w:r>
    </w:p>
    <w:p w:rsidR="00B60494" w:rsidRPr="00FB63AF" w:rsidP="00865AEA">
      <w:pPr>
        <w:pStyle w:val="ConsPlusNormal"/>
        <w:ind w:firstLine="540"/>
        <w:jc w:val="both"/>
        <w:rPr>
          <w:sz w:val="24"/>
          <w:szCs w:val="24"/>
        </w:rPr>
      </w:pPr>
    </w:p>
    <w:p w:rsidR="00B60494" w:rsidRPr="00FB63AF" w:rsidP="00A81012">
      <w:pPr>
        <w:pStyle w:val="ConsPlusNormal"/>
        <w:ind w:firstLine="540"/>
        <w:jc w:val="both"/>
        <w:rPr>
          <w:sz w:val="24"/>
          <w:szCs w:val="24"/>
        </w:rPr>
      </w:pPr>
      <w:r>
        <w:rPr>
          <w:sz w:val="24"/>
          <w:szCs w:val="24"/>
        </w:rPr>
        <w:t>СОГЛАСОВАНО</w:t>
      </w:r>
    </w:p>
    <w:p w:rsidR="00B60494" w:rsidRPr="00FB63AF" w:rsidP="00A81012">
      <w:pPr>
        <w:pStyle w:val="ConsPlusNormal"/>
        <w:ind w:firstLine="540"/>
        <w:jc w:val="both"/>
        <w:rPr>
          <w:sz w:val="24"/>
          <w:szCs w:val="24"/>
        </w:rPr>
      </w:pPr>
      <w:r w:rsidRPr="00FB63AF">
        <w:rPr>
          <w:sz w:val="24"/>
          <w:szCs w:val="24"/>
        </w:rPr>
        <w:t xml:space="preserve">Мировой судья                                                         </w:t>
      </w:r>
      <w:r w:rsidR="00FB63AF">
        <w:rPr>
          <w:sz w:val="24"/>
          <w:szCs w:val="24"/>
        </w:rPr>
        <w:tab/>
      </w:r>
      <w:r w:rsidR="00FB63AF">
        <w:rPr>
          <w:sz w:val="24"/>
          <w:szCs w:val="24"/>
        </w:rPr>
        <w:tab/>
      </w:r>
      <w:r w:rsidRPr="00FB63AF">
        <w:rPr>
          <w:sz w:val="24"/>
          <w:szCs w:val="24"/>
        </w:rPr>
        <w:t xml:space="preserve">            </w:t>
      </w:r>
    </w:p>
    <w:sectPr w:rsidSect="00A926E8">
      <w:footerReference w:type="default" r:id="rId6"/>
      <w:pgSz w:w="11906" w:h="16838"/>
      <w:pgMar w:top="851" w:right="851" w:bottom="851"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60494" w:rsidP="00781A82">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41B36">
      <w:rPr>
        <w:rStyle w:val="PageNumber"/>
        <w:noProof/>
      </w:rPr>
      <w:t>5</w:t>
    </w:r>
    <w:r>
      <w:rPr>
        <w:rStyle w:val="PageNumber"/>
      </w:rPr>
      <w:fldChar w:fldCharType="end"/>
    </w:r>
  </w:p>
  <w:p w:rsidR="00B60494">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embedSystemFonts/>
  <w:mirrorMargins/>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C2A"/>
    <w:rsid w:val="00003590"/>
    <w:rsid w:val="000203EC"/>
    <w:rsid w:val="0003299E"/>
    <w:rsid w:val="00036F78"/>
    <w:rsid w:val="0005239D"/>
    <w:rsid w:val="0006218E"/>
    <w:rsid w:val="000647A1"/>
    <w:rsid w:val="0007472D"/>
    <w:rsid w:val="000919BC"/>
    <w:rsid w:val="0009645F"/>
    <w:rsid w:val="0009672D"/>
    <w:rsid w:val="000D0871"/>
    <w:rsid w:val="000E00AD"/>
    <w:rsid w:val="000F02A4"/>
    <w:rsid w:val="00106283"/>
    <w:rsid w:val="001077E5"/>
    <w:rsid w:val="0011642F"/>
    <w:rsid w:val="00121C1F"/>
    <w:rsid w:val="00122255"/>
    <w:rsid w:val="001251A3"/>
    <w:rsid w:val="00126768"/>
    <w:rsid w:val="00142FB7"/>
    <w:rsid w:val="001435E4"/>
    <w:rsid w:val="00185585"/>
    <w:rsid w:val="001B69F4"/>
    <w:rsid w:val="001B77D7"/>
    <w:rsid w:val="001C5C83"/>
    <w:rsid w:val="001E09CE"/>
    <w:rsid w:val="001E1E87"/>
    <w:rsid w:val="001F02D2"/>
    <w:rsid w:val="00200F7E"/>
    <w:rsid w:val="002233F8"/>
    <w:rsid w:val="00237F8B"/>
    <w:rsid w:val="00257E44"/>
    <w:rsid w:val="002700E0"/>
    <w:rsid w:val="00270FC9"/>
    <w:rsid w:val="002A3787"/>
    <w:rsid w:val="002A4CF4"/>
    <w:rsid w:val="002B27D0"/>
    <w:rsid w:val="002D23B1"/>
    <w:rsid w:val="002F31D9"/>
    <w:rsid w:val="002F7A84"/>
    <w:rsid w:val="00327EFA"/>
    <w:rsid w:val="0033348D"/>
    <w:rsid w:val="003702B9"/>
    <w:rsid w:val="003856BC"/>
    <w:rsid w:val="003B11F6"/>
    <w:rsid w:val="003B3C9E"/>
    <w:rsid w:val="003E5F29"/>
    <w:rsid w:val="00403F2B"/>
    <w:rsid w:val="0042014A"/>
    <w:rsid w:val="004273B2"/>
    <w:rsid w:val="00433317"/>
    <w:rsid w:val="00455BEC"/>
    <w:rsid w:val="00474A70"/>
    <w:rsid w:val="00481474"/>
    <w:rsid w:val="004864D6"/>
    <w:rsid w:val="004C172A"/>
    <w:rsid w:val="004C688C"/>
    <w:rsid w:val="004D33DC"/>
    <w:rsid w:val="004D4951"/>
    <w:rsid w:val="004E07D4"/>
    <w:rsid w:val="004F5264"/>
    <w:rsid w:val="00515307"/>
    <w:rsid w:val="00516032"/>
    <w:rsid w:val="0052652F"/>
    <w:rsid w:val="00533D21"/>
    <w:rsid w:val="00537E5A"/>
    <w:rsid w:val="00554FE4"/>
    <w:rsid w:val="005804CA"/>
    <w:rsid w:val="005A3177"/>
    <w:rsid w:val="005F4CB1"/>
    <w:rsid w:val="00633753"/>
    <w:rsid w:val="006339F6"/>
    <w:rsid w:val="006350C1"/>
    <w:rsid w:val="00637D32"/>
    <w:rsid w:val="006525BD"/>
    <w:rsid w:val="00666EE0"/>
    <w:rsid w:val="00670CF4"/>
    <w:rsid w:val="006A1B1E"/>
    <w:rsid w:val="006B4A62"/>
    <w:rsid w:val="006B7D18"/>
    <w:rsid w:val="006E3CDF"/>
    <w:rsid w:val="006F0854"/>
    <w:rsid w:val="00717E7D"/>
    <w:rsid w:val="007236EC"/>
    <w:rsid w:val="00773E15"/>
    <w:rsid w:val="00781A82"/>
    <w:rsid w:val="00792055"/>
    <w:rsid w:val="007A24E4"/>
    <w:rsid w:val="007D1DFE"/>
    <w:rsid w:val="00810250"/>
    <w:rsid w:val="00827026"/>
    <w:rsid w:val="00831739"/>
    <w:rsid w:val="00860D61"/>
    <w:rsid w:val="00865AEA"/>
    <w:rsid w:val="00881D87"/>
    <w:rsid w:val="00884D2F"/>
    <w:rsid w:val="00885850"/>
    <w:rsid w:val="00894DCA"/>
    <w:rsid w:val="008A4C2A"/>
    <w:rsid w:val="008A7183"/>
    <w:rsid w:val="008A7F8D"/>
    <w:rsid w:val="008C340F"/>
    <w:rsid w:val="008E4E03"/>
    <w:rsid w:val="00906D83"/>
    <w:rsid w:val="00934DEF"/>
    <w:rsid w:val="009461BD"/>
    <w:rsid w:val="009478A8"/>
    <w:rsid w:val="00950AD5"/>
    <w:rsid w:val="00970FA8"/>
    <w:rsid w:val="009748AF"/>
    <w:rsid w:val="009862FA"/>
    <w:rsid w:val="009B0887"/>
    <w:rsid w:val="009E2988"/>
    <w:rsid w:val="009F4E74"/>
    <w:rsid w:val="00A109D3"/>
    <w:rsid w:val="00A11396"/>
    <w:rsid w:val="00A11AB2"/>
    <w:rsid w:val="00A13408"/>
    <w:rsid w:val="00A2565C"/>
    <w:rsid w:val="00A259F7"/>
    <w:rsid w:val="00A25F85"/>
    <w:rsid w:val="00A40544"/>
    <w:rsid w:val="00A561F8"/>
    <w:rsid w:val="00A661B1"/>
    <w:rsid w:val="00A73AC5"/>
    <w:rsid w:val="00A81012"/>
    <w:rsid w:val="00A926E8"/>
    <w:rsid w:val="00AA417E"/>
    <w:rsid w:val="00AA42C6"/>
    <w:rsid w:val="00AA66F5"/>
    <w:rsid w:val="00AA7A7A"/>
    <w:rsid w:val="00AB227D"/>
    <w:rsid w:val="00AB74C5"/>
    <w:rsid w:val="00AD1515"/>
    <w:rsid w:val="00AD43BB"/>
    <w:rsid w:val="00AE7430"/>
    <w:rsid w:val="00B03E5C"/>
    <w:rsid w:val="00B12D98"/>
    <w:rsid w:val="00B17B2C"/>
    <w:rsid w:val="00B26370"/>
    <w:rsid w:val="00B34A72"/>
    <w:rsid w:val="00B41B36"/>
    <w:rsid w:val="00B5595D"/>
    <w:rsid w:val="00B60494"/>
    <w:rsid w:val="00B82DDA"/>
    <w:rsid w:val="00BB1097"/>
    <w:rsid w:val="00BB49C2"/>
    <w:rsid w:val="00BD1055"/>
    <w:rsid w:val="00BD5E39"/>
    <w:rsid w:val="00BD5FDF"/>
    <w:rsid w:val="00BD6538"/>
    <w:rsid w:val="00BE0D09"/>
    <w:rsid w:val="00BE28DB"/>
    <w:rsid w:val="00C25B89"/>
    <w:rsid w:val="00C30B26"/>
    <w:rsid w:val="00C44CFB"/>
    <w:rsid w:val="00C575D5"/>
    <w:rsid w:val="00C6516B"/>
    <w:rsid w:val="00C655B6"/>
    <w:rsid w:val="00C65C1C"/>
    <w:rsid w:val="00CA05C0"/>
    <w:rsid w:val="00CD7B53"/>
    <w:rsid w:val="00CE3196"/>
    <w:rsid w:val="00D03D7D"/>
    <w:rsid w:val="00D040B7"/>
    <w:rsid w:val="00D10B77"/>
    <w:rsid w:val="00D14C64"/>
    <w:rsid w:val="00D22481"/>
    <w:rsid w:val="00D22494"/>
    <w:rsid w:val="00D35000"/>
    <w:rsid w:val="00D436B7"/>
    <w:rsid w:val="00D96BD6"/>
    <w:rsid w:val="00DA1757"/>
    <w:rsid w:val="00DB0D93"/>
    <w:rsid w:val="00DB7E18"/>
    <w:rsid w:val="00DC1365"/>
    <w:rsid w:val="00DC763C"/>
    <w:rsid w:val="00DE6ACE"/>
    <w:rsid w:val="00DF4F08"/>
    <w:rsid w:val="00E0420E"/>
    <w:rsid w:val="00E10EB8"/>
    <w:rsid w:val="00E1394E"/>
    <w:rsid w:val="00E215C6"/>
    <w:rsid w:val="00E27E56"/>
    <w:rsid w:val="00E30B68"/>
    <w:rsid w:val="00E42802"/>
    <w:rsid w:val="00EA45C6"/>
    <w:rsid w:val="00EB11F7"/>
    <w:rsid w:val="00ED3D0A"/>
    <w:rsid w:val="00EE19B2"/>
    <w:rsid w:val="00F24627"/>
    <w:rsid w:val="00F633A1"/>
    <w:rsid w:val="00F63EEF"/>
    <w:rsid w:val="00F704D5"/>
    <w:rsid w:val="00F7601E"/>
    <w:rsid w:val="00F80E75"/>
    <w:rsid w:val="00F9405E"/>
    <w:rsid w:val="00FA41D8"/>
    <w:rsid w:val="00FA5F61"/>
    <w:rsid w:val="00FB63AF"/>
    <w:rsid w:val="00FC60B1"/>
    <w:rsid w:val="00FE0339"/>
    <w:rsid w:val="00FF0D5E"/>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6A2F83C6-2205-4C15-90B9-F2F46F3A0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E5"/>
    <w:rPr>
      <w:rFonts w:ascii="Times New Roman" w:eastAsia="Times New Roman" w:hAnsi="Times New Roman"/>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iPriority w:val="99"/>
    <w:rsid w:val="001077E5"/>
    <w:pPr>
      <w:spacing w:after="120"/>
    </w:pPr>
  </w:style>
  <w:style w:type="character" w:customStyle="1" w:styleId="a">
    <w:name w:val="Основной текст Знак"/>
    <w:basedOn w:val="DefaultParagraphFont"/>
    <w:link w:val="BodyText"/>
    <w:uiPriority w:val="99"/>
    <w:locked/>
    <w:rsid w:val="001077E5"/>
    <w:rPr>
      <w:rFonts w:ascii="Times New Roman" w:hAnsi="Times New Roman" w:cs="Times New Roman"/>
      <w:color w:val="000000"/>
      <w:sz w:val="28"/>
      <w:szCs w:val="28"/>
      <w:lang w:eastAsia="ru-RU"/>
    </w:rPr>
  </w:style>
  <w:style w:type="paragraph" w:styleId="BodyTextIndent">
    <w:name w:val="Body Text Indent"/>
    <w:basedOn w:val="Normal"/>
    <w:link w:val="a0"/>
    <w:uiPriority w:val="99"/>
    <w:rsid w:val="001077E5"/>
    <w:pPr>
      <w:spacing w:after="120"/>
      <w:ind w:left="283"/>
    </w:pPr>
  </w:style>
  <w:style w:type="character" w:customStyle="1" w:styleId="a0">
    <w:name w:val="Основной текст с отступом Знак"/>
    <w:basedOn w:val="DefaultParagraphFont"/>
    <w:link w:val="BodyTextIndent"/>
    <w:uiPriority w:val="99"/>
    <w:locked/>
    <w:rsid w:val="001077E5"/>
    <w:rPr>
      <w:rFonts w:ascii="Times New Roman" w:hAnsi="Times New Roman" w:cs="Times New Roman"/>
      <w:color w:val="000000"/>
      <w:sz w:val="28"/>
      <w:szCs w:val="28"/>
      <w:lang w:eastAsia="ru-RU"/>
    </w:rPr>
  </w:style>
  <w:style w:type="paragraph" w:customStyle="1" w:styleId="ConsPlusNormal">
    <w:name w:val="ConsPlusNormal"/>
    <w:uiPriority w:val="99"/>
    <w:rsid w:val="001077E5"/>
    <w:pPr>
      <w:autoSpaceDE w:val="0"/>
      <w:autoSpaceDN w:val="0"/>
      <w:adjustRightInd w:val="0"/>
    </w:pPr>
    <w:rPr>
      <w:rFonts w:ascii="Times New Roman" w:eastAsia="Times New Roman" w:hAnsi="Times New Roman"/>
      <w:sz w:val="28"/>
      <w:szCs w:val="28"/>
    </w:rPr>
  </w:style>
  <w:style w:type="paragraph" w:styleId="Footer">
    <w:name w:val="footer"/>
    <w:basedOn w:val="Normal"/>
    <w:link w:val="a1"/>
    <w:uiPriority w:val="99"/>
    <w:rsid w:val="001077E5"/>
    <w:pPr>
      <w:tabs>
        <w:tab w:val="center" w:pos="4677"/>
        <w:tab w:val="right" w:pos="9355"/>
      </w:tabs>
    </w:pPr>
  </w:style>
  <w:style w:type="character" w:customStyle="1" w:styleId="a1">
    <w:name w:val="Нижний колонтитул Знак"/>
    <w:basedOn w:val="DefaultParagraphFont"/>
    <w:link w:val="Footer"/>
    <w:uiPriority w:val="99"/>
    <w:locked/>
    <w:rsid w:val="001077E5"/>
    <w:rPr>
      <w:rFonts w:ascii="Times New Roman" w:hAnsi="Times New Roman" w:cs="Times New Roman"/>
      <w:color w:val="000000"/>
      <w:sz w:val="28"/>
      <w:szCs w:val="28"/>
      <w:lang w:eastAsia="ru-RU"/>
    </w:rPr>
  </w:style>
  <w:style w:type="character" w:styleId="PageNumber">
    <w:name w:val="page number"/>
    <w:basedOn w:val="DefaultParagraphFont"/>
    <w:uiPriority w:val="99"/>
    <w:rsid w:val="001077E5"/>
  </w:style>
  <w:style w:type="paragraph" w:styleId="BalloonText">
    <w:name w:val="Balloon Text"/>
    <w:basedOn w:val="Normal"/>
    <w:link w:val="a2"/>
    <w:uiPriority w:val="99"/>
    <w:semiHidden/>
    <w:rsid w:val="00AA42C6"/>
    <w:rPr>
      <w:rFonts w:ascii="Tahoma" w:hAnsi="Tahoma" w:cs="Tahoma"/>
      <w:sz w:val="16"/>
      <w:szCs w:val="16"/>
    </w:rPr>
  </w:style>
  <w:style w:type="character" w:customStyle="1" w:styleId="a2">
    <w:name w:val="Текст выноски Знак"/>
    <w:basedOn w:val="DefaultParagraphFont"/>
    <w:link w:val="BalloonText"/>
    <w:uiPriority w:val="99"/>
    <w:semiHidden/>
    <w:locked/>
    <w:rsid w:val="002F7A84"/>
    <w:rPr>
      <w:rFonts w:ascii="Times New Roman" w:hAnsi="Times New Roman" w:cs="Times New Roman"/>
      <w:color w:val="000000"/>
      <w:sz w:val="2"/>
      <w:szCs w:val="2"/>
    </w:rPr>
  </w:style>
  <w:style w:type="paragraph" w:customStyle="1" w:styleId="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3B11F6"/>
    <w:pPr>
      <w:spacing w:before="100" w:beforeAutospacing="1" w:after="100" w:afterAutospacing="1"/>
    </w:pPr>
    <w:rPr>
      <w:rFonts w:ascii="Tahoma" w:eastAsia="Calibri" w:hAnsi="Tahoma" w:cs="Tahoma"/>
      <w:color w:val="auto"/>
      <w:sz w:val="20"/>
      <w:szCs w:val="20"/>
      <w:lang w:val="en-US" w:eastAsia="en-US"/>
    </w:rPr>
  </w:style>
  <w:style w:type="paragraph" w:styleId="Title">
    <w:name w:val="Title"/>
    <w:basedOn w:val="Normal"/>
    <w:link w:val="a3"/>
    <w:uiPriority w:val="99"/>
    <w:qFormat/>
    <w:locked/>
    <w:rsid w:val="008C340F"/>
    <w:pPr>
      <w:jc w:val="center"/>
    </w:pPr>
    <w:rPr>
      <w:rFonts w:eastAsia="Calibri"/>
      <w:b/>
      <w:bCs/>
      <w:color w:val="auto"/>
      <w:sz w:val="24"/>
      <w:szCs w:val="24"/>
    </w:rPr>
  </w:style>
  <w:style w:type="character" w:customStyle="1" w:styleId="a3">
    <w:name w:val="Название Знак"/>
    <w:basedOn w:val="DefaultParagraphFont"/>
    <w:link w:val="Title"/>
    <w:uiPriority w:val="99"/>
    <w:locked/>
    <w:rsid w:val="003E5F29"/>
    <w:rPr>
      <w:rFonts w:ascii="Cambria" w:hAnsi="Cambria" w:cs="Cambria"/>
      <w:b/>
      <w:bCs/>
      <w:color w:val="000000"/>
      <w:kern w:val="28"/>
      <w:sz w:val="32"/>
      <w:szCs w:val="32"/>
    </w:rPr>
  </w:style>
  <w:style w:type="paragraph" w:customStyle="1" w:styleId="10">
    <w:name w:val="Знак Знак Знак Знак Знак Знак1 Знак Знак Знак"/>
    <w:basedOn w:val="Normal"/>
    <w:uiPriority w:val="99"/>
    <w:rsid w:val="00F63EEF"/>
    <w:pPr>
      <w:spacing w:before="100" w:beforeAutospacing="1" w:after="100" w:afterAutospacing="1"/>
    </w:pPr>
    <w:rPr>
      <w:rFonts w:ascii="Tahoma" w:eastAsia="Calibri" w:hAnsi="Tahoma" w:cs="Tahoma"/>
      <w:color w:val="auto"/>
      <w:sz w:val="20"/>
      <w:szCs w:val="20"/>
      <w:lang w:val="en-US" w:eastAsia="en-US"/>
    </w:rPr>
  </w:style>
  <w:style w:type="paragraph" w:customStyle="1" w:styleId="consplusnormal0">
    <w:name w:val="consplusnormal"/>
    <w:basedOn w:val="Normal"/>
    <w:uiPriority w:val="99"/>
    <w:rsid w:val="00F63EEF"/>
    <w:pPr>
      <w:spacing w:before="100" w:beforeAutospacing="1" w:after="100" w:afterAutospacing="1"/>
    </w:pPr>
    <w:rPr>
      <w:rFonts w:eastAsia="Calibri"/>
      <w:color w:val="auto"/>
      <w:sz w:val="24"/>
      <w:szCs w:val="24"/>
    </w:rPr>
  </w:style>
  <w:style w:type="character" w:styleId="Hyperlink">
    <w:name w:val="Hyperlink"/>
    <w:basedOn w:val="DefaultParagraphFont"/>
    <w:uiPriority w:val="99"/>
    <w:rsid w:val="00F63EEF"/>
    <w:rPr>
      <w:color w:val="0000FF"/>
      <w:u w:val="single"/>
    </w:rPr>
  </w:style>
  <w:style w:type="character" w:styleId="Emphasis">
    <w:name w:val="Emphasis"/>
    <w:basedOn w:val="DefaultParagraphFont"/>
    <w:uiPriority w:val="99"/>
    <w:qFormat/>
    <w:locked/>
    <w:rsid w:val="00F63EEF"/>
    <w:rPr>
      <w:i/>
      <w:iCs/>
    </w:rPr>
  </w:style>
  <w:style w:type="paragraph" w:customStyle="1" w:styleId="11">
    <w:name w:val="Знак Знак1 Знак Знак"/>
    <w:basedOn w:val="Normal"/>
    <w:uiPriority w:val="99"/>
    <w:rsid w:val="00B82DDA"/>
    <w:pPr>
      <w:spacing w:before="100" w:beforeAutospacing="1" w:after="100" w:afterAutospacing="1"/>
    </w:pPr>
    <w:rPr>
      <w:rFonts w:ascii="Tahoma" w:eastAsia="Calibri" w:hAnsi="Tahoma" w:cs="Tahoma"/>
      <w:color w:val="auto"/>
      <w:sz w:val="20"/>
      <w:szCs w:val="20"/>
      <w:lang w:val="en-US" w:eastAsia="en-US"/>
    </w:rPr>
  </w:style>
  <w:style w:type="paragraph" w:customStyle="1" w:styleId="12">
    <w:name w:val="Знак Знак1 Знак Знак Знак Знак Знак Знак"/>
    <w:basedOn w:val="Normal"/>
    <w:uiPriority w:val="99"/>
    <w:rsid w:val="00E30B68"/>
    <w:pPr>
      <w:spacing w:before="100" w:beforeAutospacing="1" w:after="100" w:afterAutospacing="1"/>
    </w:pPr>
    <w:rPr>
      <w:rFonts w:ascii="Tahoma" w:eastAsia="Calibri" w:hAnsi="Tahoma" w:cs="Tahoma"/>
      <w:color w:val="aut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rospravosudie.com/law/%D0%A1%D1%82%D0%B0%D1%82%D1%8C%D1%8F_17.9_%D0%9A%D0%BE%D0%90%D0%9F_%D0%A0%D0%A4" TargetMode="External" /><Relationship Id="rId5" Type="http://schemas.openxmlformats.org/officeDocument/2006/relationships/hyperlink" Target="mailto:ms.5002@tatar.ru"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