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</w:p>
    <w:p>
      <w:pPr>
        <w:pStyle w:val="Heading1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№5-</w:t>
      </w:r>
      <w:r>
        <w:rPr>
          <w:b w:val="0"/>
          <w:bCs w:val="0"/>
          <w:i w:val="0"/>
          <w:sz w:val="28"/>
          <w:szCs w:val="28"/>
        </w:rPr>
        <w:t>45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16MS0032-</w:t>
      </w:r>
      <w:r>
        <w:rPr>
          <w:rStyle w:val="cat-PhoneNumbergrp-28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9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firstLine="709"/>
        <w:jc w:val="right"/>
        <w:rPr>
          <w:sz w:val="20"/>
          <w:szCs w:val="20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tabs>
          <w:tab w:val="left" w:pos="3544"/>
        </w:tabs>
        <w:spacing w:before="0" w:after="0"/>
        <w:ind w:firstLine="709"/>
        <w:jc w:val="both"/>
        <w:rPr>
          <w:rStyle w:val="DefaultParagraphFont"/>
          <w:sz w:val="28"/>
          <w:szCs w:val="28"/>
        </w:rPr>
      </w:pPr>
      <w:r>
        <w:rPr>
          <w:rStyle w:val="cat-Dategrp-10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Ново-Савиновскому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7.27 Кодекса Российской Федерации об административных правонарушениях в отношении: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Ивановой </w:t>
      </w:r>
      <w:r>
        <w:rPr>
          <w:rStyle w:val="cat-UserDefined1770415647grp-35rplc-8"/>
          <w:rFonts w:ascii="Times New Roman" w:eastAsia="Times New Roman" w:hAnsi="Times New Roman" w:cs="Times New Roman"/>
          <w:sz w:val="28"/>
          <w:szCs w:val="28"/>
        </w:rPr>
        <w:t>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цветок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Style w:val="cat-PassportDatagrp-2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цветок,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Dategrp-11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7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в магазине «</w:t>
      </w:r>
      <w:r>
        <w:rPr>
          <w:rStyle w:val="cat-UserDefined-635703526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расположенном по адресу: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Швепс напиток мохито 0,9 л в количестве 1 штуки, напиток Добрый палпи 0,9 л в количестве 1 штуки, мороженое Альпен голд 580 грамм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штуки, напиток Кока-кола 0,33 литра в количестве 1 штуки, арахис жаренный соленый Восточный гость в количестве 1 штуки, драже с арахисом 80 грамм в количестве 1 штуки, мороженое миндаль Магнат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730 грамм в количестве 1 штуки, чипсы картофельные паприка принглс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 грамм в количестве 1 штуки, жевательная резинка Ригли 31 грамм в количестве 1 штуки, багет сухарики Хрустим 60 грамм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штуки мороженое шоколад трюфель Магнат 0,072 кг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штуки, мороженое БЗМЖ страчателла Максибон 0,093 кг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 штуки</w:t>
      </w:r>
      <w:r>
        <w:rPr>
          <w:rFonts w:ascii="Times New Roman" w:eastAsia="Times New Roman" w:hAnsi="Times New Roman" w:cs="Times New Roman"/>
          <w:sz w:val="28"/>
          <w:szCs w:val="28"/>
        </w:rPr>
        <w:t>, провела опл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у через кассу самообслуживания</w:t>
      </w:r>
      <w:r>
        <w:rPr>
          <w:rFonts w:ascii="Times New Roman" w:eastAsia="Times New Roman" w:hAnsi="Times New Roman" w:cs="Times New Roman"/>
          <w:sz w:val="28"/>
          <w:szCs w:val="28"/>
        </w:rPr>
        <w:t>, не оплатив за товар. Своими действиями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 магазину в сумме </w:t>
      </w:r>
      <w:r>
        <w:rPr>
          <w:rStyle w:val="cat-Sumgrp-21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фактом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вину признал, в содеянном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письменные материалы дела, суд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счастью 1 статьи 7.27 Кодекса Российской Федерации об административных правонарушениях, мелкое хищение чужого имущества, стоимость которого не превышает </w:t>
      </w:r>
      <w:r>
        <w:rPr>
          <w:rStyle w:val="cat-SumInWordsgrp-23rplc-2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влечет наложение административного штрафа в размере до пятикратной стоимости похищенного имущества, но не </w:t>
      </w:r>
      <w:r>
        <w:rPr>
          <w:rStyle w:val="cat-SumInWordsgrp-24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доказательств совершения </w:t>
      </w: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указанного правонарушения представлены письменные матер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иалы дела: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№8600596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доставлении №</w:t>
      </w:r>
      <w:r>
        <w:rPr>
          <w:rFonts w:ascii="Times New Roman" w:eastAsia="Times New Roman" w:hAnsi="Times New Roman" w:cs="Times New Roman"/>
          <w:sz w:val="28"/>
          <w:szCs w:val="28"/>
        </w:rPr>
        <w:t>279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 сотрудника полиции от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(л.д.5);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письменные объяснения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(л.д.6, 7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справка о стоимости товара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инвентаризационный акт от </w:t>
      </w:r>
      <w:r>
        <w:rPr>
          <w:rStyle w:val="cat-Dategrp-12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(л.д.9); корректировки кассиров за период </w:t>
      </w:r>
      <w:r>
        <w:rPr>
          <w:rStyle w:val="cat-Dategrp-11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(л.д.10-13);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письменным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бъяснением </w:t>
      </w:r>
      <w:r>
        <w:rPr>
          <w:rStyle w:val="cat-FIOgrp-1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на лицо (л.д.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 в совокупности, суд приходит к выводу, что вина </w:t>
      </w:r>
      <w:r>
        <w:rPr>
          <w:rStyle w:val="cat-FIOgrp-18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является доказанной.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5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15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выше изложенные обстоятельства, и учитывая данные о личности правонарушителя, суд считает необходимым назначить </w:t>
      </w:r>
      <w:r>
        <w:rPr>
          <w:rStyle w:val="cat-FIOgrp-15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трехкратном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 стоимости похищенного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29.10 Кодекса Российской Федерации об административных правонарушениях, суд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838577335grp-37rplc-42"/>
          <w:rFonts w:ascii="Times New Roman" w:eastAsia="Times New Roman" w:hAnsi="Times New Roman" w:cs="Times New Roman"/>
          <w:sz w:val="28"/>
          <w:szCs w:val="28"/>
        </w:rPr>
        <w:t>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7.27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Style w:val="cat-Sumgrp-22rplc-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 шестидесяти дней со дня вступления постановления о 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ожении штрафа в законную силу.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Управление федерального казначейства по РТ (Министерство юстиции </w:t>
      </w:r>
      <w:r>
        <w:rPr>
          <w:rStyle w:val="cat-Addressgrp-7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КПП </w:t>
      </w:r>
      <w:r>
        <w:rPr>
          <w:rStyle w:val="cat-PhoneNumbergrp-30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31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ОКТМО </w:t>
      </w:r>
      <w:r>
        <w:rPr>
          <w:rStyle w:val="cat-PhoneNumbergrp-32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03100643000000011100, Отделение - НБ </w:t>
      </w:r>
      <w:r>
        <w:rPr>
          <w:rStyle w:val="cat-Addressgrp-7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 России//УФК по </w:t>
      </w:r>
      <w:r>
        <w:rPr>
          <w:rStyle w:val="cat-Addressgrp-8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3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р/сч 40102810445370000079, назначение платежа: административный штраф по ч. 1 ст. 7.27 КоАП РФ по постановлению мирового судьи №5-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/22, тел. </w:t>
      </w:r>
      <w:r>
        <w:rPr>
          <w:rStyle w:val="cat-PhoneNumbergrp-34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протоколу ОП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Савиново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УМВД России по </w:t>
      </w:r>
      <w:r>
        <w:rPr>
          <w:rStyle w:val="cat-Addressgrp-9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73111601073010027140, УИН </w:t>
      </w:r>
      <w:r>
        <w:rPr>
          <w:rStyle w:val="cat-UserDefined1905394627grp-38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должна быть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в канцелярию судебного участка.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Ново-Савиновский районный суд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 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Style w:val="cat-FIOgrp-20rplc-5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вступило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>силу________________________года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FIOgrp-20rplc-56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8rplc-0">
    <w:name w:val="cat-PhoneNumber grp-28 rplc-0"/>
    <w:basedOn w:val="DefaultParagraphFont"/>
  </w:style>
  <w:style w:type="character" w:customStyle="1" w:styleId="cat-PhoneNumbergrp-29rplc-1">
    <w:name w:val="cat-PhoneNumber grp-29 rplc-1"/>
    <w:basedOn w:val="DefaultParagraphFont"/>
  </w:style>
  <w:style w:type="character" w:customStyle="1" w:styleId="cat-Dategrp-10rplc-2">
    <w:name w:val="cat-Date grp-10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1770415647grp-35rplc-8">
    <w:name w:val="cat-UserDefined1770415647 grp-35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26rplc-11">
    <w:name w:val="cat-PassportData grp-26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Timegrp-27rplc-15">
    <w:name w:val="cat-Time grp-27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UserDefined-635703526grp-36rplc-17">
    <w:name w:val="cat-UserDefined-635703526 grp-36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Sumgrp-21rplc-20">
    <w:name w:val="cat-Sum grp-21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SumInWordsgrp-23rplc-23">
    <w:name w:val="cat-SumInWords grp-23 rplc-23"/>
    <w:basedOn w:val="DefaultParagraphFont"/>
  </w:style>
  <w:style w:type="character" w:customStyle="1" w:styleId="cat-SumInWordsgrp-24rplc-24">
    <w:name w:val="cat-SumInWords grp-24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UserDefined838577335grp-37rplc-42">
    <w:name w:val="cat-UserDefined838577335 grp-37 rplc-42"/>
    <w:basedOn w:val="DefaultParagraphFont"/>
  </w:style>
  <w:style w:type="character" w:customStyle="1" w:styleId="cat-Sumgrp-22rplc-43">
    <w:name w:val="cat-Sum grp-22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PhoneNumbergrp-32rplc-47">
    <w:name w:val="cat-PhoneNumber grp-32 rplc-47"/>
    <w:basedOn w:val="DefaultParagraphFont"/>
  </w:style>
  <w:style w:type="character" w:customStyle="1" w:styleId="cat-Addressgrp-7rplc-48">
    <w:name w:val="cat-Address grp-7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PhoneNumbergrp-33rplc-50">
    <w:name w:val="cat-PhoneNumber grp-33 rplc-50"/>
    <w:basedOn w:val="DefaultParagraphFont"/>
  </w:style>
  <w:style w:type="character" w:customStyle="1" w:styleId="cat-PhoneNumbergrp-34rplc-51">
    <w:name w:val="cat-PhoneNumber grp-34 rplc-51"/>
    <w:basedOn w:val="DefaultParagraphFont"/>
  </w:style>
  <w:style w:type="character" w:customStyle="1" w:styleId="cat-Addressgrp-9rplc-52">
    <w:name w:val="cat-Address grp-9 rplc-52"/>
    <w:basedOn w:val="DefaultParagraphFont"/>
  </w:style>
  <w:style w:type="character" w:customStyle="1" w:styleId="cat-UserDefined1905394627grp-38rplc-53">
    <w:name w:val="cat-UserDefined1905394627 grp-38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FIOgrp-20rplc-55">
    <w:name w:val="cat-FIO grp-20 rplc-55"/>
    <w:basedOn w:val="DefaultParagraphFont"/>
  </w:style>
  <w:style w:type="character" w:customStyle="1" w:styleId="cat-FIOgrp-20rplc-56">
    <w:name w:val="cat-FIO grp-20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