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F27B72">
        <w:rPr>
          <w:rFonts w:ascii="Times New Roman" w:hAnsi="Times New Roman"/>
          <w:b w:val="0"/>
          <w:i w:val="0"/>
          <w:sz w:val="26"/>
          <w:szCs w:val="26"/>
        </w:rPr>
        <w:t>5</w:t>
      </w:r>
      <w:r w:rsidR="00770151">
        <w:rPr>
          <w:rFonts w:ascii="Times New Roman" w:hAnsi="Times New Roman"/>
          <w:b w:val="0"/>
          <w:i w:val="0"/>
          <w:sz w:val="26"/>
          <w:szCs w:val="26"/>
        </w:rPr>
        <w:t>1</w:t>
      </w:r>
      <w:r w:rsidR="00A06CF0">
        <w:rPr>
          <w:rFonts w:ascii="Times New Roman" w:hAnsi="Times New Roman"/>
          <w:b w:val="0"/>
          <w:i w:val="0"/>
          <w:sz w:val="26"/>
          <w:szCs w:val="26"/>
        </w:rPr>
        <w:t>8</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004D09E6">
        <w:rPr>
          <w:bCs/>
          <w:sz w:val="26"/>
          <w:szCs w:val="26"/>
        </w:rPr>
        <w:t>16MS0031-01-2022-00114</w:t>
      </w:r>
      <w:r w:rsidR="00A06CF0">
        <w:rPr>
          <w:bCs/>
          <w:sz w:val="26"/>
          <w:szCs w:val="26"/>
        </w:rPr>
        <w:t>8-20</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BA25DA" w:rsidP="00DB0EAE">
      <w:pPr>
        <w:ind w:firstLine="567"/>
        <w:jc w:val="both"/>
        <w:rPr>
          <w:sz w:val="26"/>
          <w:szCs w:val="26"/>
        </w:rPr>
      </w:pPr>
    </w:p>
    <w:p w:rsidR="00DB0EAE" w:rsidRPr="0020408D" w:rsidP="00DB0EAE">
      <w:pPr>
        <w:ind w:firstLine="567"/>
        <w:jc w:val="both"/>
        <w:rPr>
          <w:sz w:val="26"/>
          <w:szCs w:val="26"/>
        </w:rPr>
      </w:pPr>
      <w:r>
        <w:rPr>
          <w:sz w:val="26"/>
          <w:szCs w:val="26"/>
        </w:rPr>
        <w:t>0</w:t>
      </w:r>
      <w:r w:rsidR="00BA25DA">
        <w:rPr>
          <w:sz w:val="26"/>
          <w:szCs w:val="26"/>
        </w:rPr>
        <w:t>6</w:t>
      </w:r>
      <w:r w:rsidR="00F27B72">
        <w:rPr>
          <w:sz w:val="26"/>
          <w:szCs w:val="26"/>
        </w:rPr>
        <w:t xml:space="preserve"> июля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CA6563" w:rsidRPr="000460BB" w:rsidP="00AE2F09">
      <w:pPr>
        <w:ind w:firstLine="567"/>
        <w:jc w:val="both"/>
        <w:rPr>
          <w:sz w:val="26"/>
          <w:szCs w:val="26"/>
        </w:rPr>
      </w:pPr>
      <w:r>
        <w:rPr>
          <w:sz w:val="26"/>
          <w:szCs w:val="26"/>
        </w:rPr>
        <w:t>Ахмадуллиной Л</w:t>
      </w:r>
      <w:r w:rsidR="000460BB">
        <w:rPr>
          <w:sz w:val="26"/>
          <w:szCs w:val="26"/>
        </w:rPr>
        <w:t>.Д.,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A06CF0" w:rsidP="00A06CF0">
      <w:pPr>
        <w:ind w:firstLine="567"/>
        <w:jc w:val="both"/>
        <w:rPr>
          <w:sz w:val="26"/>
          <w:szCs w:val="26"/>
        </w:rPr>
      </w:pPr>
      <w:r>
        <w:rPr>
          <w:color w:val="000000"/>
          <w:sz w:val="26"/>
          <w:szCs w:val="26"/>
        </w:rPr>
        <w:t>Ахмадуллина Л.Д.</w:t>
      </w:r>
      <w:r w:rsidR="004D09E6">
        <w:rPr>
          <w:color w:val="000000"/>
          <w:sz w:val="26"/>
          <w:szCs w:val="26"/>
        </w:rPr>
        <w:t xml:space="preserve"> </w:t>
      </w:r>
      <w:r>
        <w:rPr>
          <w:color w:val="000000"/>
          <w:sz w:val="26"/>
          <w:szCs w:val="26"/>
        </w:rPr>
        <w:t>28 июня</w:t>
      </w:r>
      <w:r w:rsidRPr="0020408D" w:rsidR="00DB0EAE">
        <w:rPr>
          <w:sz w:val="26"/>
          <w:szCs w:val="26"/>
        </w:rPr>
        <w:t xml:space="preserve"> 2022 года в </w:t>
      </w:r>
      <w:r w:rsidR="004D09E6">
        <w:rPr>
          <w:sz w:val="26"/>
          <w:szCs w:val="26"/>
        </w:rPr>
        <w:t>1</w:t>
      </w:r>
      <w:r>
        <w:rPr>
          <w:sz w:val="26"/>
          <w:szCs w:val="26"/>
        </w:rPr>
        <w:t>5</w:t>
      </w:r>
      <w:r w:rsidRPr="0020408D" w:rsidR="00DB0EAE">
        <w:rPr>
          <w:sz w:val="26"/>
          <w:szCs w:val="26"/>
        </w:rPr>
        <w:t xml:space="preserve"> часов </w:t>
      </w:r>
      <w:r>
        <w:rPr>
          <w:sz w:val="26"/>
          <w:szCs w:val="26"/>
        </w:rPr>
        <w:t>00</w:t>
      </w:r>
      <w:r w:rsidRPr="0020408D" w:rsidR="00DB0EAE">
        <w:rPr>
          <w:sz w:val="26"/>
          <w:szCs w:val="26"/>
        </w:rPr>
        <w:t xml:space="preserve"> минут, </w:t>
      </w:r>
      <w:r w:rsidRPr="0020408D">
        <w:rPr>
          <w:sz w:val="26"/>
          <w:szCs w:val="26"/>
        </w:rPr>
        <w:t>находясь в магазине «</w:t>
      </w:r>
      <w:r w:rsidR="000460BB">
        <w:rPr>
          <w:sz w:val="26"/>
          <w:szCs w:val="26"/>
        </w:rPr>
        <w:t>ДАННЫЕ ИЗЪЯТЫ</w:t>
      </w:r>
      <w:r w:rsidRPr="0020408D">
        <w:rPr>
          <w:sz w:val="26"/>
          <w:szCs w:val="26"/>
        </w:rPr>
        <w:t xml:space="preserve">», расположенного по адресу: </w:t>
      </w:r>
      <w:r w:rsidR="000460BB">
        <w:rPr>
          <w:sz w:val="26"/>
          <w:szCs w:val="26"/>
        </w:rPr>
        <w:t xml:space="preserve">ДАННЫЕ ИЗЪЯТЫ, </w:t>
      </w:r>
      <w:r w:rsidRPr="0020408D">
        <w:rPr>
          <w:sz w:val="26"/>
          <w:szCs w:val="26"/>
        </w:rPr>
        <w:t>совершил</w:t>
      </w:r>
      <w:r>
        <w:rPr>
          <w:sz w:val="26"/>
          <w:szCs w:val="26"/>
        </w:rPr>
        <w:t>а</w:t>
      </w:r>
      <w:r w:rsidRPr="0020408D">
        <w:rPr>
          <w:sz w:val="26"/>
          <w:szCs w:val="26"/>
        </w:rPr>
        <w:t xml:space="preserve"> хищение </w:t>
      </w:r>
      <w:r>
        <w:rPr>
          <w:sz w:val="26"/>
          <w:szCs w:val="26"/>
        </w:rPr>
        <w:t>женских шорт стоимостью 1665 руб. 83 коп</w:t>
      </w:r>
      <w:r>
        <w:rPr>
          <w:sz w:val="26"/>
          <w:szCs w:val="26"/>
        </w:rPr>
        <w:t>.</w:t>
      </w:r>
      <w:r>
        <w:rPr>
          <w:sz w:val="26"/>
          <w:szCs w:val="26"/>
        </w:rPr>
        <w:t xml:space="preserve"> </w:t>
      </w:r>
      <w:r>
        <w:rPr>
          <w:sz w:val="26"/>
          <w:szCs w:val="26"/>
        </w:rPr>
        <w:t>б</w:t>
      </w:r>
      <w:r>
        <w:rPr>
          <w:sz w:val="26"/>
          <w:szCs w:val="26"/>
        </w:rPr>
        <w:t>ез НДС,  с которым вышла за кассовую зону, не оплатив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0060005B">
        <w:rPr>
          <w:sz w:val="26"/>
          <w:szCs w:val="26"/>
        </w:rPr>
        <w:t xml:space="preserve">не </w:t>
      </w:r>
      <w:r w:rsidRPr="0020408D" w:rsidR="008051C6">
        <w:rPr>
          <w:sz w:val="26"/>
          <w:szCs w:val="26"/>
        </w:rPr>
        <w:t>признал</w:t>
      </w:r>
      <w:r w:rsidRPr="0020408D">
        <w:rPr>
          <w:sz w:val="26"/>
          <w:szCs w:val="26"/>
        </w:rPr>
        <w:t>а</w:t>
      </w:r>
      <w:r w:rsidR="0060005B">
        <w:rPr>
          <w:sz w:val="26"/>
          <w:szCs w:val="26"/>
        </w:rPr>
        <w:t xml:space="preserve">, пояснив, что шорты взяла, чтобы их сфотографировать, забыла их положить обратно и вышла через </w:t>
      </w:r>
      <w:r w:rsidR="0060005B">
        <w:rPr>
          <w:sz w:val="26"/>
          <w:szCs w:val="26"/>
        </w:rPr>
        <w:t>антикражные</w:t>
      </w:r>
      <w:r w:rsidR="0060005B">
        <w:rPr>
          <w:sz w:val="26"/>
          <w:szCs w:val="26"/>
        </w:rPr>
        <w:t xml:space="preserve"> ворота, забыв, что товар находится у нее в руках</w:t>
      </w:r>
      <w:r w:rsidR="004D09E6">
        <w:rPr>
          <w:sz w:val="26"/>
          <w:szCs w:val="26"/>
        </w:rPr>
        <w:t>.</w:t>
      </w:r>
      <w:r w:rsidR="0060005B">
        <w:rPr>
          <w:sz w:val="26"/>
          <w:szCs w:val="26"/>
        </w:rPr>
        <w:t xml:space="preserve"> Умысла на хищение у нее было.</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60005B" w:rsidP="00A06CF0">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0460BB">
        <w:rPr>
          <w:sz w:val="26"/>
          <w:szCs w:val="26"/>
        </w:rPr>
        <w:t>ДАННЫЕ ИЗЪЯТЫ</w:t>
      </w:r>
      <w:r w:rsidR="00A06CF0">
        <w:rPr>
          <w:sz w:val="26"/>
          <w:szCs w:val="26"/>
        </w:rPr>
        <w:t xml:space="preserve"> </w:t>
      </w:r>
      <w:r w:rsidR="008D4455">
        <w:rPr>
          <w:sz w:val="26"/>
          <w:szCs w:val="26"/>
        </w:rPr>
        <w:t xml:space="preserve">от </w:t>
      </w:r>
      <w:r w:rsidR="00A06CF0">
        <w:rPr>
          <w:sz w:val="26"/>
          <w:szCs w:val="26"/>
        </w:rPr>
        <w:t>28.06</w:t>
      </w:r>
      <w:r w:rsidR="004A1541">
        <w:rPr>
          <w:sz w:val="26"/>
          <w:szCs w:val="26"/>
        </w:rPr>
        <w:t>.2022г</w:t>
      </w:r>
      <w:r w:rsidRPr="0020408D" w:rsidR="00271624">
        <w:rPr>
          <w:sz w:val="26"/>
          <w:szCs w:val="26"/>
        </w:rPr>
        <w:t xml:space="preserve">; </w:t>
      </w:r>
      <w:r w:rsidRPr="0020408D">
        <w:rPr>
          <w:sz w:val="26"/>
          <w:szCs w:val="26"/>
        </w:rPr>
        <w:t xml:space="preserve"> </w:t>
      </w:r>
      <w:r w:rsidRPr="0020408D" w:rsidR="00A06CF0">
        <w:rPr>
          <w:sz w:val="26"/>
          <w:szCs w:val="26"/>
        </w:rPr>
        <w:t>заявлением представителя магазина, согласно которому он просит привлечь к уголовной ответственности неизвестное лицо, совершившее хищение товара в магазине «</w:t>
      </w:r>
      <w:r w:rsidR="000460BB">
        <w:rPr>
          <w:sz w:val="26"/>
          <w:szCs w:val="26"/>
        </w:rPr>
        <w:t>ДАННЫЕ ИЗЪЯТЫ</w:t>
      </w:r>
      <w:r w:rsidRPr="0020408D" w:rsidR="00A06CF0">
        <w:rPr>
          <w:sz w:val="26"/>
          <w:szCs w:val="26"/>
        </w:rPr>
        <w:t>»; объяснениями сотрудник</w:t>
      </w:r>
      <w:r w:rsidR="00A06CF0">
        <w:rPr>
          <w:sz w:val="26"/>
          <w:szCs w:val="26"/>
        </w:rPr>
        <w:t>ов</w:t>
      </w:r>
      <w:r w:rsidRPr="0020408D" w:rsidR="00A06CF0">
        <w:rPr>
          <w:sz w:val="26"/>
          <w:szCs w:val="26"/>
        </w:rPr>
        <w:t xml:space="preserve"> магазина о факте хищения в магазине; рапортом сотрудника полиции; </w:t>
      </w:r>
      <w:r w:rsidR="00A06CF0">
        <w:rPr>
          <w:sz w:val="26"/>
          <w:szCs w:val="26"/>
        </w:rPr>
        <w:t xml:space="preserve">протоколом изъятия похищенного товара; </w:t>
      </w:r>
      <w:r w:rsidRPr="0020408D" w:rsidR="00A06CF0">
        <w:rPr>
          <w:sz w:val="26"/>
          <w:szCs w:val="26"/>
        </w:rPr>
        <w:t>справк</w:t>
      </w:r>
      <w:r w:rsidR="00A06CF0">
        <w:rPr>
          <w:sz w:val="26"/>
          <w:szCs w:val="26"/>
        </w:rPr>
        <w:t>ой</w:t>
      </w:r>
      <w:r w:rsidRPr="0020408D" w:rsidR="00A06CF0">
        <w:rPr>
          <w:sz w:val="26"/>
          <w:szCs w:val="26"/>
        </w:rPr>
        <w:t xml:space="preserve"> о стоимости товара,</w:t>
      </w:r>
      <w:r w:rsidR="00A06CF0">
        <w:rPr>
          <w:sz w:val="26"/>
          <w:szCs w:val="26"/>
        </w:rPr>
        <w:t xml:space="preserve"> </w:t>
      </w:r>
      <w:r w:rsidRPr="0020408D" w:rsidR="00A06CF0">
        <w:rPr>
          <w:sz w:val="26"/>
          <w:szCs w:val="26"/>
        </w:rPr>
        <w:t>согласно котор</w:t>
      </w:r>
      <w:r w:rsidR="00A06CF0">
        <w:rPr>
          <w:sz w:val="26"/>
          <w:szCs w:val="26"/>
        </w:rPr>
        <w:t>ой</w:t>
      </w:r>
      <w:r w:rsidRPr="0020408D" w:rsidR="00A06CF0">
        <w:rPr>
          <w:sz w:val="26"/>
          <w:szCs w:val="26"/>
        </w:rPr>
        <w:t xml:space="preserve"> стоимость </w:t>
      </w:r>
      <w:r w:rsidR="00A06CF0">
        <w:rPr>
          <w:sz w:val="26"/>
          <w:szCs w:val="26"/>
        </w:rPr>
        <w:t xml:space="preserve">похищенного товара   - </w:t>
      </w:r>
      <w:r>
        <w:rPr>
          <w:sz w:val="26"/>
          <w:szCs w:val="26"/>
        </w:rPr>
        <w:t>женских шорт</w:t>
      </w:r>
      <w:r w:rsidR="00A06CF0">
        <w:rPr>
          <w:sz w:val="26"/>
          <w:szCs w:val="26"/>
        </w:rPr>
        <w:t xml:space="preserve"> </w:t>
      </w:r>
      <w:r w:rsidRPr="0020408D" w:rsidR="00A06CF0">
        <w:rPr>
          <w:sz w:val="26"/>
          <w:szCs w:val="26"/>
        </w:rPr>
        <w:t xml:space="preserve">составила </w:t>
      </w:r>
      <w:r w:rsidR="00A06CF0">
        <w:rPr>
          <w:sz w:val="26"/>
          <w:szCs w:val="26"/>
        </w:rPr>
        <w:t>1665 руб. 83 коп</w:t>
      </w:r>
      <w:r w:rsidR="00A06CF0">
        <w:rPr>
          <w:sz w:val="26"/>
          <w:szCs w:val="26"/>
        </w:rPr>
        <w:t>.</w:t>
      </w:r>
      <w:r w:rsidR="00A06CF0">
        <w:rPr>
          <w:sz w:val="26"/>
          <w:szCs w:val="26"/>
        </w:rPr>
        <w:t xml:space="preserve"> </w:t>
      </w:r>
      <w:r w:rsidR="00A06CF0">
        <w:rPr>
          <w:sz w:val="26"/>
          <w:szCs w:val="26"/>
        </w:rPr>
        <w:t>б</w:t>
      </w:r>
      <w:r w:rsidR="00A06CF0">
        <w:rPr>
          <w:sz w:val="26"/>
          <w:szCs w:val="26"/>
        </w:rPr>
        <w:t>ез НДС</w:t>
      </w:r>
      <w:r>
        <w:rPr>
          <w:sz w:val="26"/>
          <w:szCs w:val="26"/>
        </w:rPr>
        <w:t>; справкой о возврате товара в магазин.</w:t>
      </w:r>
    </w:p>
    <w:p w:rsidR="0060005B" w:rsidP="00A06CF0">
      <w:pPr>
        <w:ind w:firstLine="567"/>
        <w:jc w:val="both"/>
        <w:rPr>
          <w:sz w:val="26"/>
          <w:szCs w:val="26"/>
        </w:rPr>
      </w:pPr>
      <w:r>
        <w:rPr>
          <w:sz w:val="26"/>
          <w:szCs w:val="26"/>
        </w:rPr>
        <w:t xml:space="preserve">Из заявления представителя магазина следует, что  девушка, взяв джинсовые шорты, в </w:t>
      </w:r>
      <w:r>
        <w:rPr>
          <w:sz w:val="26"/>
          <w:szCs w:val="26"/>
        </w:rPr>
        <w:t>примерочную</w:t>
      </w:r>
      <w:r>
        <w:rPr>
          <w:sz w:val="26"/>
          <w:szCs w:val="26"/>
        </w:rPr>
        <w:t xml:space="preserve"> для их примерки не заходила, прошла с ними через </w:t>
      </w:r>
      <w:r>
        <w:rPr>
          <w:sz w:val="26"/>
          <w:szCs w:val="26"/>
        </w:rPr>
        <w:t>антикражные</w:t>
      </w:r>
      <w:r>
        <w:rPr>
          <w:sz w:val="26"/>
          <w:szCs w:val="26"/>
        </w:rPr>
        <w:t xml:space="preserve"> ворота, прикрыв бумагой и документами.</w:t>
      </w:r>
    </w:p>
    <w:p w:rsidR="00A06CF0" w:rsidRPr="0020408D" w:rsidP="00A06CF0">
      <w:pPr>
        <w:ind w:firstLine="567"/>
        <w:jc w:val="both"/>
        <w:rPr>
          <w:sz w:val="26"/>
          <w:szCs w:val="26"/>
        </w:rPr>
      </w:pPr>
      <w:r>
        <w:rPr>
          <w:sz w:val="26"/>
          <w:szCs w:val="26"/>
        </w:rPr>
        <w:t xml:space="preserve">Кроме того, при рассмотрении дела была просмотрена  видеозапись по факту произошедшего, из которой наглядно видно, что </w:t>
      </w:r>
      <w:r>
        <w:rPr>
          <w:color w:val="000000"/>
          <w:sz w:val="26"/>
          <w:szCs w:val="26"/>
        </w:rPr>
        <w:t xml:space="preserve">Ахмадуллина Л.Д. прошли через </w:t>
      </w:r>
      <w:r>
        <w:rPr>
          <w:color w:val="000000"/>
          <w:sz w:val="26"/>
          <w:szCs w:val="26"/>
        </w:rPr>
        <w:t>антикражные</w:t>
      </w:r>
      <w:r>
        <w:rPr>
          <w:color w:val="000000"/>
          <w:sz w:val="26"/>
          <w:szCs w:val="26"/>
        </w:rPr>
        <w:t xml:space="preserve"> ворота с товаром и бумагами</w:t>
      </w:r>
      <w:r>
        <w:rPr>
          <w:sz w:val="26"/>
          <w:szCs w:val="26"/>
        </w:rPr>
        <w:t>.</w:t>
      </w:r>
    </w:p>
    <w:p w:rsidR="00DB0EAE" w:rsidP="00A06CF0">
      <w:pPr>
        <w:ind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A06CF0">
        <w:rPr>
          <w:sz w:val="26"/>
          <w:szCs w:val="26"/>
        </w:rPr>
        <w:t>Ахмадуллиной Л.Д.</w:t>
      </w:r>
      <w:r w:rsidR="00770151">
        <w:rPr>
          <w:color w:val="000000"/>
          <w:sz w:val="26"/>
          <w:szCs w:val="26"/>
        </w:rPr>
        <w:t xml:space="preserve">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60005B" w:rsidRPr="0020408D" w:rsidP="0060005B">
      <w:pPr>
        <w:ind w:firstLine="567"/>
        <w:jc w:val="both"/>
        <w:rPr>
          <w:sz w:val="26"/>
          <w:szCs w:val="26"/>
        </w:rPr>
      </w:pPr>
      <w:r>
        <w:rPr>
          <w:sz w:val="26"/>
          <w:szCs w:val="26"/>
        </w:rPr>
        <w:t>К доводам привлекаемого лица суд относится критически и считает их способом ее защиты.</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 xml:space="preserve">Обстоятельств, отягчающих </w:t>
      </w:r>
      <w:r w:rsidR="0060005B">
        <w:rPr>
          <w:sz w:val="26"/>
          <w:szCs w:val="26"/>
        </w:rPr>
        <w:t xml:space="preserve">и смягчающих </w:t>
      </w:r>
      <w:r w:rsidRPr="0020408D">
        <w:rPr>
          <w:sz w:val="26"/>
          <w:szCs w:val="26"/>
        </w:rPr>
        <w:t>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Ахмадуллину Л</w:t>
      </w:r>
      <w:r w:rsidR="000460BB">
        <w:rPr>
          <w:sz w:val="26"/>
          <w:szCs w:val="26"/>
        </w:rPr>
        <w:t xml:space="preserve">.Д.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2472D7" w:rsidRPr="00A93EC6" w:rsidP="004D438E">
      <w:pPr>
        <w:ind w:left="284" w:right="424"/>
        <w:jc w:val="both"/>
        <w:rPr>
          <w:sz w:val="22"/>
          <w:szCs w:val="22"/>
        </w:rPr>
      </w:pP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460BB"/>
    <w:rsid w:val="00062944"/>
    <w:rsid w:val="000E1D99"/>
    <w:rsid w:val="000E3023"/>
    <w:rsid w:val="00101D2B"/>
    <w:rsid w:val="00130ED5"/>
    <w:rsid w:val="00166996"/>
    <w:rsid w:val="0020408D"/>
    <w:rsid w:val="002472D7"/>
    <w:rsid w:val="00270B53"/>
    <w:rsid w:val="00271624"/>
    <w:rsid w:val="002B133D"/>
    <w:rsid w:val="002E7AD5"/>
    <w:rsid w:val="003062B8"/>
    <w:rsid w:val="004042AF"/>
    <w:rsid w:val="004A1541"/>
    <w:rsid w:val="004B0674"/>
    <w:rsid w:val="004D09E6"/>
    <w:rsid w:val="004D438E"/>
    <w:rsid w:val="00582B23"/>
    <w:rsid w:val="005D5D4D"/>
    <w:rsid w:val="0060005B"/>
    <w:rsid w:val="00770151"/>
    <w:rsid w:val="0077774D"/>
    <w:rsid w:val="00791E2A"/>
    <w:rsid w:val="008051C6"/>
    <w:rsid w:val="00811FBE"/>
    <w:rsid w:val="008468D8"/>
    <w:rsid w:val="00881910"/>
    <w:rsid w:val="008D4455"/>
    <w:rsid w:val="009714D5"/>
    <w:rsid w:val="00983283"/>
    <w:rsid w:val="00A06CF0"/>
    <w:rsid w:val="00A2787A"/>
    <w:rsid w:val="00A46180"/>
    <w:rsid w:val="00A93EC6"/>
    <w:rsid w:val="00AE2F09"/>
    <w:rsid w:val="00B00889"/>
    <w:rsid w:val="00B2531B"/>
    <w:rsid w:val="00BA25DA"/>
    <w:rsid w:val="00C20E4F"/>
    <w:rsid w:val="00CA6563"/>
    <w:rsid w:val="00D247DE"/>
    <w:rsid w:val="00DA20E3"/>
    <w:rsid w:val="00DB0EAE"/>
    <w:rsid w:val="00E12E14"/>
    <w:rsid w:val="00E36250"/>
    <w:rsid w:val="00E6303D"/>
    <w:rsid w:val="00F27B72"/>
    <w:rsid w:val="00F33F7C"/>
    <w:rsid w:val="00FA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