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1A88" w:rsidP="00491A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A88" w:rsidP="00491A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5-532/2022</w:t>
      </w:r>
    </w:p>
    <w:p w:rsidR="00491A88" w:rsidP="00491A8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0134-01-2022-001419-53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1A88" w:rsidP="00491A88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491A88" w:rsidP="004D44E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491A88" w:rsidP="00491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И.В. Каса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15C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15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D44E6" w:rsidRPr="004D44E6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от 15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тивной ответственности по </w:t>
      </w:r>
      <w:r w:rsidR="0012015C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КоАП РФ, ему назначено наказание в виде штрафа в размере 1000 рублей. Постановление не обжаловано и вступило в законную силу 28 марта 2022 года. Отсрочка и рассрочка по уплате штрафа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доставлялась.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срок, то есть до 28 мая 2022 года, назначенный административный штраф не уплатил. </w:t>
      </w:r>
    </w:p>
    <w:p w:rsidR="004D44E6" w:rsidP="004D4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4D44E6" w:rsidP="004D4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>, изучив представленные материалы, мировой судья приходит к следующему.</w:t>
      </w:r>
    </w:p>
    <w:p w:rsidR="00491A88" w:rsidP="00491A8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 </w:t>
      </w:r>
      <w:r>
        <w:rPr>
          <w:rFonts w:ascii="Times New Roman" w:hAnsi="Times New Roman" w:cs="Times New Roman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1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20.25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Г.М. </w:t>
      </w:r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рапортом </w:t>
      </w:r>
      <w:r w:rsidR="0012015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токолом об административном правонарушении от 03 августа 2022 года, копией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 делу об административном правонарушении от 15 марта 2022 года, вступившего в законную силу 23 марта 2022 года, копией постановления о возбу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дении исполнительного производства от 07 июля 2022 года, спаркой на физическое лицо и другими материалами дела.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ративную ответственность, – повторное совершение в течение года однородного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министративного правонарушения.</w:t>
      </w:r>
    </w:p>
    <w:p w:rsidR="00491A88" w:rsidP="00491A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Г.М. Бармина</w:t>
      </w:r>
      <w:r>
        <w:rPr>
          <w:rFonts w:ascii="Times New Roman" w:hAnsi="Times New Roman" w:cs="Times New Roman"/>
          <w:sz w:val="28"/>
          <w:szCs w:val="28"/>
        </w:rPr>
        <w:t xml:space="preserve">, судья приходит к мнению о назначении наказания в виде административного ареста, </w:t>
      </w:r>
      <w:r>
        <w:rPr>
          <w:rFonts w:ascii="Times New Roman" w:hAnsi="Times New Roman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491A88" w:rsidP="00491A8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мировой судья</w:t>
      </w:r>
    </w:p>
    <w:p w:rsidR="00491A88" w:rsidP="00491A8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91A88" w:rsidP="00491A88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4D44E6" w:rsidP="004D4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Бармина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15C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ком на 7 суток.</w:t>
      </w:r>
    </w:p>
    <w:p w:rsidR="004D44E6" w:rsidP="004D4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исчислять с 21 часа 05 минут 17 августа 2022 года. </w:t>
      </w:r>
    </w:p>
    <w:p w:rsidR="00491A88" w:rsidP="00491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491A88" w:rsidP="00491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A88" w:rsidP="004D44E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И.В. Касаткина</w:t>
      </w:r>
    </w:p>
    <w:p w:rsidR="00FF006D"/>
    <w:sectPr w:rsidSect="004D44E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7329E9"/>
    <w:rsid w:val="0012015C"/>
    <w:rsid w:val="00491A88"/>
    <w:rsid w:val="004D44E6"/>
    <w:rsid w:val="006E57BB"/>
    <w:rsid w:val="007329E9"/>
    <w:rsid w:val="00EF1F0E"/>
    <w:rsid w:val="00FF0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A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A88"/>
    <w:rPr>
      <w:color w:val="0000FF"/>
      <w:u w:val="single"/>
    </w:rPr>
  </w:style>
  <w:style w:type="paragraph" w:customStyle="1" w:styleId="s1">
    <w:name w:val="s_1"/>
    <w:basedOn w:val="Normal"/>
    <w:rsid w:val="0049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49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A8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