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7A4" w:rsidP="00A04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Дело 5-</w:t>
      </w:r>
      <w:r w:rsidR="00A0477B">
        <w:rPr>
          <w:rFonts w:ascii="Times New Roman" w:hAnsi="Times New Roman"/>
          <w:sz w:val="28"/>
          <w:szCs w:val="28"/>
        </w:rPr>
        <w:t>478</w:t>
      </w:r>
      <w:r>
        <w:rPr>
          <w:rFonts w:ascii="Times New Roman" w:hAnsi="Times New Roman"/>
          <w:sz w:val="28"/>
          <w:szCs w:val="28"/>
        </w:rPr>
        <w:t xml:space="preserve">/2022 </w:t>
      </w:r>
    </w:p>
    <w:p w:rsidR="00A507A4" w:rsidP="00A507A4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УИД 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0134-01-2022-00</w:t>
      </w:r>
      <w:r w:rsidR="00A0477B">
        <w:rPr>
          <w:rFonts w:ascii="Times New Roman" w:hAnsi="Times New Roman"/>
          <w:sz w:val="28"/>
          <w:szCs w:val="28"/>
        </w:rPr>
        <w:t>1265</w:t>
      </w:r>
      <w:r>
        <w:rPr>
          <w:rFonts w:ascii="Times New Roman" w:hAnsi="Times New Roman"/>
          <w:sz w:val="28"/>
          <w:szCs w:val="28"/>
        </w:rPr>
        <w:t>-</w:t>
      </w:r>
      <w:r w:rsidR="00A0477B">
        <w:rPr>
          <w:rFonts w:ascii="Times New Roman" w:hAnsi="Times New Roman"/>
          <w:sz w:val="28"/>
          <w:szCs w:val="28"/>
        </w:rPr>
        <w:t>30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июля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 по Чистопольскому судебному району Республики Татарстан Р.Х. Каримов </w:t>
      </w:r>
      <w:r>
        <w:rPr>
          <w:rFonts w:ascii="Times New Roman" w:hAnsi="Times New Roman"/>
          <w:sz w:val="27"/>
          <w:szCs w:val="27"/>
        </w:rPr>
        <w:t>(Республика Татарстан, г.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19.24 Код</w:t>
      </w:r>
      <w:r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 (далее – КоАП РФ) в отношении  </w:t>
      </w:r>
      <w:r w:rsidR="00A0477B">
        <w:rPr>
          <w:rFonts w:ascii="Times New Roman" w:hAnsi="Times New Roman" w:cs="Times New Roman"/>
          <w:sz w:val="28"/>
          <w:szCs w:val="28"/>
        </w:rPr>
        <w:t>Сахапова</w:t>
      </w:r>
      <w:r w:rsidR="00A04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>,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Р.С. </w:t>
      </w:r>
      <w:r>
        <w:rPr>
          <w:rFonts w:ascii="Times New Roman" w:hAnsi="Times New Roman" w:cs="Times New Roman"/>
          <w:sz w:val="28"/>
          <w:szCs w:val="28"/>
        </w:rPr>
        <w:t>Сахапов</w:t>
      </w:r>
      <w:r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</w:t>
      </w:r>
      <w:r>
        <w:rPr>
          <w:rFonts w:ascii="Times New Roman" w:hAnsi="Times New Roman" w:cs="Times New Roman"/>
          <w:sz w:val="28"/>
          <w:szCs w:val="28"/>
        </w:rPr>
        <w:t xml:space="preserve"> причины возложенные на него решением суда ограничения.</w:t>
      </w:r>
    </w:p>
    <w:p w:rsidR="00A507A4" w:rsidP="00A507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Р.С. Сахапов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A746C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hAnsi="Times New Roman" w:cs="Times New Roman"/>
          <w:sz w:val="28"/>
          <w:szCs w:val="28"/>
        </w:rPr>
        <w:t>с вменяемым правонарушением согласился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507A4" w:rsidP="00A507A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</w:t>
      </w:r>
      <w:r w:rsidR="008C38F7">
        <w:rPr>
          <w:rFonts w:ascii="Times New Roman" w:hAnsi="Times New Roman" w:cs="Times New Roman"/>
          <w:sz w:val="28"/>
          <w:szCs w:val="28"/>
        </w:rPr>
        <w:t xml:space="preserve">ами </w:t>
      </w:r>
      <w:r w:rsidR="00A0477B">
        <w:rPr>
          <w:rFonts w:ascii="Times New Roman" w:hAnsi="Times New Roman" w:cs="Times New Roman"/>
          <w:sz w:val="28"/>
          <w:szCs w:val="28"/>
        </w:rPr>
        <w:t>Р.М. Вафина</w:t>
      </w:r>
      <w:r w:rsidR="008C38F7">
        <w:rPr>
          <w:rFonts w:ascii="Times New Roman" w:hAnsi="Times New Roman" w:cs="Times New Roman"/>
          <w:sz w:val="28"/>
          <w:szCs w:val="28"/>
        </w:rPr>
        <w:t>, А.Г. Ванифатьева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0477B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жительства, заявлением, заключением о заведении дела административного надзора, решениями Чистопольского городского суда РТ от 17 октября 2017 года, Чистопольского городского суда РТ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 xml:space="preserve">, </w:t>
      </w:r>
      <w:r w:rsidR="00A0477B">
        <w:rPr>
          <w:rFonts w:ascii="Times New Roman" w:hAnsi="Times New Roman" w:cs="Times New Roman"/>
          <w:sz w:val="28"/>
          <w:szCs w:val="28"/>
        </w:rPr>
        <w:t>Чистопольского</w:t>
      </w:r>
      <w:r w:rsidR="00A0477B"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 xml:space="preserve">, </w:t>
      </w:r>
      <w:r w:rsidR="00A0477B">
        <w:rPr>
          <w:rFonts w:ascii="Times New Roman" w:hAnsi="Times New Roman" w:cs="Times New Roman"/>
          <w:sz w:val="28"/>
          <w:szCs w:val="28"/>
        </w:rPr>
        <w:t>Чистопольского</w:t>
      </w:r>
      <w:r w:rsidR="00A0477B"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 xml:space="preserve">, </w:t>
      </w:r>
      <w:r w:rsidR="00A0477B">
        <w:rPr>
          <w:rFonts w:ascii="Times New Roman" w:hAnsi="Times New Roman" w:cs="Times New Roman"/>
          <w:sz w:val="28"/>
          <w:szCs w:val="28"/>
        </w:rPr>
        <w:t>Чистопольского</w:t>
      </w:r>
      <w:r w:rsidR="00A0477B"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8C38F7">
        <w:rPr>
          <w:rFonts w:ascii="Times New Roman" w:hAnsi="Times New Roman" w:cs="Times New Roman"/>
          <w:sz w:val="28"/>
          <w:szCs w:val="28"/>
        </w:rPr>
        <w:t xml:space="preserve">, </w:t>
      </w:r>
      <w:r w:rsidR="008C38F7">
        <w:rPr>
          <w:rFonts w:ascii="Times New Roman" w:hAnsi="Times New Roman" w:cs="Times New Roman"/>
          <w:sz w:val="28"/>
          <w:szCs w:val="28"/>
        </w:rPr>
        <w:t>Чистопольского</w:t>
      </w:r>
      <w:r w:rsidR="008C38F7"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8C38F7">
        <w:rPr>
          <w:rFonts w:ascii="Times New Roman" w:hAnsi="Times New Roman" w:cs="Times New Roman"/>
          <w:sz w:val="28"/>
          <w:szCs w:val="28"/>
        </w:rPr>
        <w:t xml:space="preserve">, Верхнекамского районного суда Кировской области </w:t>
      </w:r>
      <w:r w:rsidRPr="00DB050A">
        <w:rPr>
          <w:rFonts w:ascii="Times New Roman" w:hAnsi="Times New Roman" w:cs="Times New Roman"/>
          <w:sz w:val="28"/>
          <w:szCs w:val="28"/>
        </w:rPr>
        <w:t>ДАННЫЕ ИЗЪЯТЫ</w:t>
      </w:r>
      <w:r w:rsidR="008C38F7">
        <w:rPr>
          <w:rFonts w:ascii="Times New Roman" w:hAnsi="Times New Roman" w:cs="Times New Roman"/>
          <w:sz w:val="28"/>
          <w:szCs w:val="28"/>
        </w:rPr>
        <w:t xml:space="preserve">, копией паспорта, </w:t>
      </w:r>
      <w:r w:rsidR="00A0477B">
        <w:rPr>
          <w:rFonts w:ascii="Times New Roman" w:hAnsi="Times New Roman" w:cs="Times New Roman"/>
          <w:sz w:val="28"/>
          <w:szCs w:val="28"/>
        </w:rPr>
        <w:t xml:space="preserve"> </w:t>
      </w:r>
      <w:r w:rsidR="008C38F7">
        <w:rPr>
          <w:rFonts w:ascii="Times New Roman" w:hAnsi="Times New Roman" w:cs="Times New Roman"/>
          <w:sz w:val="28"/>
          <w:szCs w:val="28"/>
        </w:rPr>
        <w:t>сводкой на административное лицо, справкой о привлечениях Р.С. Сахапова к административной ответственности,</w:t>
      </w:r>
      <w:r w:rsidRPr="00DA746C" w:rsidR="008C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заявлением, распиской и другими материалами дела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507A4" w:rsidP="00A507A4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C38F7">
        <w:rPr>
          <w:rFonts w:ascii="Times New Roman" w:hAnsi="Times New Roman" w:cs="Times New Roman"/>
          <w:sz w:val="28"/>
          <w:szCs w:val="28"/>
        </w:rPr>
        <w:t>Р.С. Сахапов</w:t>
      </w:r>
      <w:r w:rsidRPr="00DA746C" w:rsidR="008C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507A4" w:rsidP="00A507A4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</w:t>
      </w:r>
      <w:r>
        <w:rPr>
          <w:rFonts w:ascii="Times New Roman" w:hAnsi="Times New Roman" w:cs="Times New Roman"/>
          <w:sz w:val="28"/>
          <w:szCs w:val="28"/>
        </w:rPr>
        <w:t xml:space="preserve">яние,  состояние здоровья </w:t>
      </w:r>
      <w:r w:rsidR="008C38F7">
        <w:rPr>
          <w:rFonts w:ascii="Times New Roman" w:hAnsi="Times New Roman" w:cs="Times New Roman"/>
          <w:sz w:val="28"/>
          <w:szCs w:val="28"/>
        </w:rPr>
        <w:t>Р.С. Сахапова</w:t>
      </w:r>
      <w:r w:rsidRPr="00DA746C" w:rsidR="008C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>
        <w:rPr>
          <w:rFonts w:ascii="Times New Roman" w:hAnsi="Times New Roman"/>
          <w:sz w:val="28"/>
          <w:szCs w:val="28"/>
        </w:rPr>
        <w:t>близких родственников. Обстоятельств, отягчающих административную ответственность, судом не установлено.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</w:t>
      </w:r>
      <w:r>
        <w:rPr>
          <w:rFonts w:ascii="Times New Roman" w:hAnsi="Times New Roman"/>
          <w:sz w:val="28"/>
          <w:szCs w:val="28"/>
        </w:rPr>
        <w:t>а, не обеспечит достижения задач законодательства об административных правонарушениях.</w:t>
      </w:r>
    </w:p>
    <w:p w:rsidR="00A507A4" w:rsidP="00A507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 суд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Сахапова Р.С.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 3 суток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21 часов  00  минут  19 и</w:t>
      </w:r>
      <w:r>
        <w:rPr>
          <w:rFonts w:ascii="Times New Roman" w:hAnsi="Times New Roman" w:cs="Times New Roman"/>
          <w:sz w:val="28"/>
          <w:szCs w:val="28"/>
        </w:rPr>
        <w:t>юля   2022  года.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                               </w:t>
      </w:r>
      <w:r>
        <w:rPr>
          <w:rFonts w:ascii="Times New Roman" w:hAnsi="Times New Roman" w:cs="Times New Roman"/>
          <w:sz w:val="28"/>
          <w:szCs w:val="28"/>
        </w:rPr>
        <w:t>Р.Х. Каримов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Р.Х. Каримов</w:t>
      </w:r>
    </w:p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3"/>
    <w:rsid w:val="003356FD"/>
    <w:rsid w:val="0041683C"/>
    <w:rsid w:val="008C38F7"/>
    <w:rsid w:val="00A0477B"/>
    <w:rsid w:val="00A507A4"/>
    <w:rsid w:val="00C700B3"/>
    <w:rsid w:val="00DA746C"/>
    <w:rsid w:val="00DB05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7A4"/>
    <w:rPr>
      <w:color w:val="0000FF"/>
      <w:u w:val="single"/>
    </w:rPr>
  </w:style>
  <w:style w:type="paragraph" w:customStyle="1" w:styleId="ConsNormal">
    <w:name w:val="ConsNormal"/>
    <w:rsid w:val="00A507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