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4276" w:rsidP="008942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№5-270/2022</w:t>
      </w:r>
    </w:p>
    <w:p w:rsidR="00894276" w:rsidP="0089427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16мs0134-01-2022-000768-66</w:t>
      </w:r>
    </w:p>
    <w:p w:rsidR="00894276" w:rsidP="008942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94276" w:rsidP="00894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94276" w:rsidP="00894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894276" w:rsidP="00894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4276" w:rsidP="00894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 мая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894276" w:rsidP="00894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94276" w:rsidP="00894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4 по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административном правонарушении по части 1 статьи 7.27 Кодекс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/>
          <w:sz w:val="27"/>
          <w:szCs w:val="27"/>
        </w:rPr>
        <w:t>Семенова А.Ю.</w:t>
      </w:r>
      <w:r>
        <w:rPr>
          <w:rFonts w:ascii="Times New Roman" w:hAnsi="Times New Roman"/>
          <w:sz w:val="27"/>
          <w:szCs w:val="27"/>
        </w:rPr>
        <w:t xml:space="preserve">, </w:t>
      </w:r>
      <w:r w:rsidRPr="00B3563C"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/>
          <w:sz w:val="27"/>
          <w:szCs w:val="27"/>
        </w:rPr>
        <w:t>,</w:t>
      </w:r>
    </w:p>
    <w:p w:rsidR="00894276" w:rsidP="00894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94276" w:rsidP="008942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94276" w:rsidP="008942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4276" w:rsidP="00894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63C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А.Ю. Семенов, находясь в магазине «</w:t>
      </w:r>
      <w:r w:rsidRPr="00B3563C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Pr="00B3563C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 похитил мясо «Мясная Ферма Зельц» стоимостью 150 руб.,  свинина деликатесная «Папа может» стоимостью</w:t>
      </w:r>
      <w:r>
        <w:rPr>
          <w:rFonts w:ascii="Times New Roman" w:hAnsi="Times New Roman" w:cs="Times New Roman"/>
          <w:sz w:val="28"/>
          <w:szCs w:val="28"/>
        </w:rPr>
        <w:t xml:space="preserve"> 195 руб.,  </w:t>
      </w:r>
      <w:r>
        <w:rPr>
          <w:rFonts w:ascii="Times New Roman" w:hAnsi="Times New Roman" w:cs="Times New Roman"/>
          <w:sz w:val="28"/>
          <w:szCs w:val="28"/>
        </w:rPr>
        <w:t xml:space="preserve">причинив ущерб </w:t>
      </w:r>
      <w:r w:rsidRPr="00B3563C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на сумму</w:t>
      </w:r>
      <w:r>
        <w:rPr>
          <w:rFonts w:ascii="Times New Roman" w:hAnsi="Times New Roman" w:cs="Times New Roman"/>
          <w:sz w:val="28"/>
          <w:szCs w:val="28"/>
        </w:rPr>
        <w:t xml:space="preserve"> 345 руб.</w:t>
      </w:r>
    </w:p>
    <w:p w:rsidR="00894276" w:rsidP="008942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О.Н. Тарасова в суд не явилась, в материалах дела от неё имеется ходатайство о рассмотрении дела без её участия.  </w:t>
      </w:r>
    </w:p>
    <w:p w:rsidR="00894276" w:rsidP="0089427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А.Ю.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>что действительно совершил хищение.</w:t>
      </w:r>
    </w:p>
    <w:p w:rsidR="00894276" w:rsidP="00894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вина подтверждается сообщением, рапортом Р.Ф.</w:t>
      </w:r>
      <w:r>
        <w:rPr>
          <w:rFonts w:ascii="Times New Roman" w:hAnsi="Times New Roman" w:cs="Times New Roman"/>
          <w:sz w:val="28"/>
          <w:szCs w:val="28"/>
        </w:rPr>
        <w:t>,  заявлением, объяснением О.Н.</w:t>
      </w:r>
      <w:r>
        <w:rPr>
          <w:rFonts w:ascii="Times New Roman" w:hAnsi="Times New Roman" w:cs="Times New Roman"/>
          <w:sz w:val="28"/>
          <w:szCs w:val="28"/>
        </w:rPr>
        <w:t>, объяснением А.Ю.</w:t>
      </w:r>
      <w:r>
        <w:rPr>
          <w:rFonts w:ascii="Times New Roman" w:hAnsi="Times New Roman" w:cs="Times New Roman"/>
          <w:sz w:val="28"/>
          <w:szCs w:val="28"/>
        </w:rPr>
        <w:t xml:space="preserve">,  справкой о похищенном товаре, актом инвентаризации, протоколом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правонарушении, заявлением, распиской и другими материалами дела.</w:t>
      </w:r>
    </w:p>
    <w:p w:rsidR="00894276" w:rsidP="008942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894276" w:rsidP="00894276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eastAsiaTheme="minorEastAsia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А.Ю. Семенов </w:t>
      </w:r>
      <w:r>
        <w:rPr>
          <w:rFonts w:ascii="Times New Roman" w:hAnsi="Times New Roman" w:eastAsiaTheme="minorEastAsia" w:cs="Times New Roman"/>
          <w:sz w:val="28"/>
          <w:szCs w:val="28"/>
        </w:rPr>
        <w:t>совершил административное правонарушение, предусмотренное  частью  1  статьи  7.27  КоАП РФ,  то есть мелкое хищение чужого имущества, стоимость которого не превышает одну тысячу рублей, путем кражи, мошенничества, присвоения ил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>, стать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ей 158.1, </w:t>
      </w:r>
      <w:hyperlink r:id="rId7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159.1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159.5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5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Уголовного кодекса Российской Федерации.</w:t>
      </w:r>
    </w:p>
    <w:p w:rsidR="00894276" w:rsidP="00894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</w:t>
      </w:r>
      <w:r>
        <w:rPr>
          <w:rFonts w:ascii="Times New Roman" w:hAnsi="Times New Roman" w:cs="Times New Roman"/>
          <w:sz w:val="28"/>
          <w:szCs w:val="28"/>
        </w:rPr>
        <w:t xml:space="preserve"> совершенного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личность виновного, его  имущественное положение, в качестве обстоятельств, смягчающих административную ответственность, - признание вины, раскаяние, состояние здоровья А.Ю. Семенова и его близких родственник</w:t>
      </w:r>
      <w:r>
        <w:rPr>
          <w:rFonts w:ascii="Times New Roman" w:hAnsi="Times New Roman" w:cs="Times New Roman"/>
          <w:sz w:val="28"/>
          <w:szCs w:val="28"/>
        </w:rPr>
        <w:t>ов, наличие одного несовершеннолетнего ребенка, инвалидность 3 группы.</w:t>
      </w:r>
      <w:r>
        <w:rPr>
          <w:rFonts w:ascii="Times New Roman" w:hAnsi="Times New Roman"/>
          <w:sz w:val="27"/>
          <w:szCs w:val="27"/>
        </w:rPr>
        <w:t xml:space="preserve"> Обстоятельств, отягчающих административную ответственность, судом не установлено.</w:t>
      </w:r>
    </w:p>
    <w:p w:rsidR="00894276" w:rsidP="00894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нарушителя, судья приходит к мнению о назначении наказания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ареста, т.к. применение иных видов наказания не обеспечивает реализации задач законодательства об административных правонарушениях. </w:t>
      </w:r>
    </w:p>
    <w:p w:rsidR="00894276" w:rsidP="008942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статьями 29.9-29.10 КоАП РФ, суд </w:t>
      </w:r>
    </w:p>
    <w:p w:rsidR="00894276" w:rsidP="00894276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4276" w:rsidP="00894276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94276" w:rsidP="00894276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4276" w:rsidP="00894276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Семенова А.Ю.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КоАП РФ, и назначить ему административное наказание в виде административного ареста сроком на 3 суток.</w:t>
      </w:r>
    </w:p>
    <w:p w:rsidR="00894276" w:rsidP="00894276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12 часа 40</w:t>
      </w:r>
      <w:r>
        <w:rPr>
          <w:rFonts w:ascii="Times New Roman" w:hAnsi="Times New Roman" w:cs="Times New Roman"/>
          <w:sz w:val="28"/>
          <w:szCs w:val="28"/>
        </w:rPr>
        <w:t xml:space="preserve"> минут 10 мая  2022  года.</w:t>
      </w:r>
    </w:p>
    <w:p w:rsidR="00894276" w:rsidP="00894276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894276" w:rsidP="00894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276" w:rsidP="00894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подпись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Р.Х. Каримов</w:t>
      </w:r>
    </w:p>
    <w:p w:rsidR="00894276" w:rsidP="00894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276" w:rsidP="00894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894276" w:rsidP="00894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Р.Х. Каримов</w:t>
      </w:r>
    </w:p>
    <w:p w:rsidR="00894276" w:rsidP="00894276"/>
    <w:p w:rsidR="00894276" w:rsidP="00894276"/>
    <w:p w:rsidR="00DB4D3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92"/>
    <w:rsid w:val="00894276"/>
    <w:rsid w:val="00B3563C"/>
    <w:rsid w:val="00BC1592"/>
    <w:rsid w:val="00DB4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27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8942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942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