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02B8" w:rsidP="008F02B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№5-244/2022</w:t>
      </w:r>
    </w:p>
    <w:p w:rsidR="008F02B8" w:rsidP="008F02B8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УИД 16мs0134-01-2022-000718-22</w:t>
      </w:r>
    </w:p>
    <w:p w:rsidR="008F02B8" w:rsidP="008F0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2B8" w:rsidP="008F0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F02B8" w:rsidP="008F0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F02B8" w:rsidP="008F02B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2B8" w:rsidP="008F02B8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 апреля   2022 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8F02B8" w:rsidP="008F02B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2B8" w:rsidP="008F0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 Р.Х. Каримов  (Республика Татарстан, г. Чистополь, ул. Ленина, д. 2 «а»), </w:t>
      </w: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</w:t>
      </w:r>
      <w:r>
        <w:rPr>
          <w:rFonts w:ascii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 (далее – КоАП РФ) в отношении  </w:t>
      </w:r>
      <w:r>
        <w:rPr>
          <w:rFonts w:ascii="Times New Roman" w:hAnsi="Times New Roman"/>
          <w:sz w:val="28"/>
          <w:szCs w:val="28"/>
        </w:rPr>
        <w:t>Куликова А.А.</w:t>
      </w:r>
      <w:r>
        <w:rPr>
          <w:rFonts w:ascii="Times New Roman" w:hAnsi="Times New Roman"/>
          <w:sz w:val="28"/>
          <w:szCs w:val="28"/>
        </w:rPr>
        <w:t>, 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8F02B8" w:rsidP="008F02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02B8" w:rsidP="008F02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02B8" w:rsidP="008F02B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2B8" w:rsidP="008F02B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апреля 2022 года А.А. Куликов, являясь лицом в отношении которого решением суда установлен административный надзор, не явился на регистрацию в отдел МВД России по Чистопольскому району Республики Татарстан, нарушив без уважительной </w:t>
      </w:r>
      <w:r>
        <w:rPr>
          <w:rFonts w:ascii="Times New Roman" w:hAnsi="Times New Roman" w:cs="Times New Roman"/>
          <w:sz w:val="28"/>
          <w:szCs w:val="28"/>
        </w:rPr>
        <w:t>причины возложенные на него решением суда ограничения. Ранее А.А. Куликов 3 октября 2021 года привлечен к административной ответственности по части 1 статьи 19.24 КоАП РФ.</w:t>
      </w:r>
    </w:p>
    <w:p w:rsidR="008F02B8" w:rsidP="008F02B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Куликов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перепутал дни.</w:t>
      </w:r>
    </w:p>
    <w:p w:rsidR="008F02B8" w:rsidP="008F02B8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Его вина подтверждается рапортами  И.Э.</w:t>
      </w:r>
      <w:r>
        <w:rPr>
          <w:rFonts w:ascii="Times New Roman" w:hAnsi="Times New Roman" w:cs="Times New Roman"/>
          <w:sz w:val="28"/>
          <w:szCs w:val="28"/>
        </w:rPr>
        <w:t>, И.А.</w:t>
      </w:r>
      <w:r>
        <w:rPr>
          <w:rFonts w:ascii="Times New Roman" w:hAnsi="Times New Roman" w:cs="Times New Roman"/>
          <w:sz w:val="28"/>
          <w:szCs w:val="28"/>
        </w:rPr>
        <w:t xml:space="preserve">, регистрационным листом, заключением о заведении дела административного надзора, графиком прибивания поднадзорного лица, решениями </w:t>
      </w:r>
      <w:r>
        <w:rPr>
          <w:rFonts w:ascii="Times New Roman" w:hAnsi="Times New Roman" w:cs="Times New Roman"/>
          <w:sz w:val="28"/>
          <w:szCs w:val="28"/>
        </w:rPr>
        <w:t>Пестречинского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</w:t>
      </w:r>
      <w:r>
        <w:rPr>
          <w:rFonts w:ascii="Times New Roman" w:hAnsi="Times New Roman" w:cs="Times New Roman"/>
          <w:sz w:val="28"/>
          <w:szCs w:val="28"/>
        </w:rPr>
        <w:t xml:space="preserve">го суда </w:t>
      </w:r>
      <w:r w:rsidRPr="003A541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Чистопольского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суда </w:t>
      </w:r>
      <w:r w:rsidRPr="003A541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протоколом об административном правонарушении, заявлением, распиской и другими материалами дела.</w:t>
      </w:r>
    </w:p>
    <w:p w:rsidR="008F02B8" w:rsidP="008F02B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</w:t>
      </w:r>
      <w:r>
        <w:rPr>
          <w:rFonts w:ascii="Times New Roman" w:hAnsi="Times New Roman"/>
          <w:sz w:val="28"/>
          <w:szCs w:val="28"/>
        </w:rPr>
        <w:t>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F02B8" w:rsidP="008F02B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А.А. Куликов совершил административное правонарушение, предусмотренное частью 3 ст</w:t>
      </w:r>
      <w:r>
        <w:rPr>
          <w:rFonts w:ascii="Times New Roman" w:hAnsi="Times New Roman" w:cs="Times New Roman"/>
          <w:sz w:val="28"/>
          <w:szCs w:val="28"/>
        </w:rPr>
        <w:t xml:space="preserve">атьи 19.24 КоАП РФ, то есть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частью </w:t>
        </w:r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1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8F02B8" w:rsidP="008F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</w:t>
      </w:r>
      <w:r>
        <w:rPr>
          <w:rFonts w:ascii="Times New Roman" w:hAnsi="Times New Roman" w:cs="Times New Roman"/>
          <w:sz w:val="28"/>
          <w:szCs w:val="28"/>
        </w:rPr>
        <w:t xml:space="preserve"> качестве обстоятельств, смягчающих административную ответственность, - признание вины, раскаяние,  состояние здоровья А.А. Куликова и его близких родственников;</w:t>
      </w:r>
      <w:r>
        <w:rPr>
          <w:rFonts w:ascii="Times New Roman" w:hAnsi="Times New Roman"/>
          <w:sz w:val="28"/>
          <w:szCs w:val="28"/>
        </w:rPr>
        <w:t xml:space="preserve"> в качестве </w:t>
      </w:r>
      <w:r>
        <w:rPr>
          <w:rFonts w:ascii="Times New Roman" w:hAnsi="Times New Roman"/>
          <w:sz w:val="28"/>
          <w:szCs w:val="28"/>
        </w:rPr>
        <w:t>обстоятельства, отягчающего административную ответственность, - повторное совершени</w:t>
      </w:r>
      <w:r>
        <w:rPr>
          <w:rFonts w:ascii="Times New Roman" w:hAnsi="Times New Roman"/>
          <w:sz w:val="28"/>
          <w:szCs w:val="28"/>
        </w:rPr>
        <w:t>е однородного административного правонарушения.</w:t>
      </w:r>
    </w:p>
    <w:p w:rsidR="008F02B8" w:rsidP="008F02B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</w:t>
      </w:r>
      <w:r>
        <w:rPr>
          <w:rFonts w:ascii="Times New Roman" w:hAnsi="Times New Roman"/>
          <w:sz w:val="28"/>
          <w:szCs w:val="28"/>
        </w:rPr>
        <w:t>истративной ответственности.</w:t>
      </w:r>
    </w:p>
    <w:p w:rsidR="008F02B8" w:rsidP="008F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29.9-29.10 КоАП РФ, суд</w:t>
      </w:r>
    </w:p>
    <w:p w:rsidR="008F02B8" w:rsidP="008F02B8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02B8" w:rsidP="008F02B8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02B8" w:rsidP="008F02B8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02B8" w:rsidP="008F02B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Куликова А.А.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</w:t>
      </w:r>
      <w:r>
        <w:rPr>
          <w:rFonts w:ascii="Times New Roman" w:hAnsi="Times New Roman" w:cs="Times New Roman"/>
          <w:sz w:val="28"/>
          <w:szCs w:val="28"/>
        </w:rPr>
        <w:t xml:space="preserve">Ф,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12 суток.</w:t>
      </w:r>
    </w:p>
    <w:p w:rsidR="008F02B8" w:rsidP="008F0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исчислять с 02 часов 05 минут  22  апреля  2022 года.</w:t>
      </w:r>
    </w:p>
    <w:p w:rsidR="008F02B8" w:rsidP="008F02B8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</w:t>
      </w:r>
      <w:r>
        <w:rPr>
          <w:rFonts w:ascii="Times New Roman" w:hAnsi="Times New Roman" w:cs="Times New Roman"/>
          <w:sz w:val="28"/>
          <w:szCs w:val="28"/>
        </w:rPr>
        <w:t>мирового судью в течение десяти суток со дня получения копии постановления.</w:t>
      </w:r>
    </w:p>
    <w:p w:rsidR="008F02B8" w:rsidP="008F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2B8" w:rsidP="008F0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подпись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Р.Х. Каримов </w:t>
      </w:r>
    </w:p>
    <w:p w:rsidR="008F02B8" w:rsidP="008F0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02B8" w:rsidP="008F0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8F02B8" w:rsidP="008F0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Р.Х. Каримов</w:t>
      </w:r>
    </w:p>
    <w:p w:rsidR="008F02B8" w:rsidP="008F02B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F02B8" w:rsidP="008F02B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F02B8" w:rsidP="008F02B8">
      <w:pPr>
        <w:spacing w:after="0" w:line="240" w:lineRule="auto"/>
        <w:jc w:val="both"/>
      </w:pPr>
    </w:p>
    <w:p w:rsidR="008F02B8" w:rsidP="008F02B8"/>
    <w:p w:rsidR="00CF03C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9B"/>
    <w:rsid w:val="003A5415"/>
    <w:rsid w:val="00597A9B"/>
    <w:rsid w:val="008F02B8"/>
    <w:rsid w:val="00CF03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B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02B8"/>
    <w:rPr>
      <w:color w:val="0000FF"/>
      <w:u w:val="single"/>
    </w:rPr>
  </w:style>
  <w:style w:type="paragraph" w:customStyle="1" w:styleId="ConsNormal">
    <w:name w:val="ConsNormal"/>
    <w:rsid w:val="008F02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