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6B1" w:rsidP="00832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№5-37/2022</w:t>
      </w:r>
    </w:p>
    <w:p w:rsidR="008326B1" w:rsidP="008326B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16мs0134-01-2022-000095-48</w:t>
      </w:r>
    </w:p>
    <w:p w:rsidR="008326B1" w:rsidP="0083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6B1" w:rsidP="0083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326B1" w:rsidP="0083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326B1" w:rsidP="0083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января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B139E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 судебного участка № 1 по Чистопольскому </w:t>
      </w:r>
      <w:r w:rsidRPr="00BB139E">
        <w:rPr>
          <w:rFonts w:ascii="Times New Roman" w:eastAsia="Times New Roman" w:hAnsi="Times New Roman" w:cs="Times New Roman"/>
          <w:sz w:val="28"/>
          <w:szCs w:val="28"/>
        </w:rPr>
        <w:t>судебному району Республики Татарстан - мировой судья  судебного участка № 3 по Чистопольскому судебному району Республики Татарстан  И.А. Тухфатуллин</w:t>
      </w:r>
      <w:r w:rsidRPr="00BB139E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</w:t>
      </w:r>
      <w:r>
        <w:rPr>
          <w:rFonts w:ascii="Times New Roman" w:hAnsi="Times New Roman" w:cs="Times New Roman"/>
          <w:sz w:val="28"/>
          <w:szCs w:val="28"/>
        </w:rPr>
        <w:t xml:space="preserve"> Ленина, д. 2 «а»), рассмотрев материалы дела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Тимофеева Р.</w:t>
      </w:r>
      <w:r>
        <w:rPr>
          <w:rFonts w:ascii="Times New Roman" w:hAnsi="Times New Roman"/>
          <w:sz w:val="27"/>
          <w:szCs w:val="27"/>
        </w:rPr>
        <w:t>П.,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Р.П. Тимофеев, находясь в </w:t>
      </w:r>
      <w:r>
        <w:rPr>
          <w:rFonts w:ascii="Times New Roman" w:hAnsi="Times New Roman" w:cs="Times New Roman"/>
          <w:sz w:val="28"/>
          <w:szCs w:val="28"/>
        </w:rPr>
        <w:t>магазине «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две бутылки водки «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стоимостью 596,46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D7187B">
        <w:rPr>
          <w:rFonts w:ascii="Times New Roman" w:hAnsi="Times New Roman" w:cs="Times New Roman"/>
          <w:sz w:val="28"/>
          <w:szCs w:val="28"/>
        </w:rPr>
        <w:t>С.И. в суд не явился</w:t>
      </w:r>
      <w:r>
        <w:rPr>
          <w:rFonts w:ascii="Times New Roman" w:hAnsi="Times New Roman" w:cs="Times New Roman"/>
          <w:sz w:val="28"/>
          <w:szCs w:val="28"/>
        </w:rPr>
        <w:t>, в материалах дела от него имеется ходата</w:t>
      </w:r>
      <w:r w:rsidR="00D7187B">
        <w:rPr>
          <w:rFonts w:ascii="Times New Roman" w:hAnsi="Times New Roman" w:cs="Times New Roman"/>
          <w:sz w:val="28"/>
          <w:szCs w:val="28"/>
        </w:rPr>
        <w:t>йство о рассмотрении дела без его</w:t>
      </w:r>
      <w:r>
        <w:rPr>
          <w:rFonts w:ascii="Times New Roman" w:hAnsi="Times New Roman" w:cs="Times New Roman"/>
          <w:sz w:val="28"/>
          <w:szCs w:val="28"/>
        </w:rPr>
        <w:t xml:space="preserve"> участия.  </w:t>
      </w:r>
    </w:p>
    <w:p w:rsidR="008326B1" w:rsidP="00832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Тимофеев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D7187B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заявлением, объяснением С.И.</w:t>
      </w:r>
      <w:r>
        <w:rPr>
          <w:rFonts w:ascii="Times New Roman" w:hAnsi="Times New Roman" w:cs="Times New Roman"/>
          <w:sz w:val="28"/>
          <w:szCs w:val="28"/>
        </w:rPr>
        <w:t>, объяснением Г.Ш.</w:t>
      </w:r>
      <w:r>
        <w:rPr>
          <w:rFonts w:ascii="Times New Roman" w:hAnsi="Times New Roman" w:cs="Times New Roman"/>
          <w:sz w:val="28"/>
          <w:szCs w:val="28"/>
        </w:rPr>
        <w:t>, справкой о похищенном товаре, протоколом об административном пр</w:t>
      </w:r>
      <w:r w:rsidR="00BB139E">
        <w:rPr>
          <w:rFonts w:ascii="Times New Roman" w:hAnsi="Times New Roman" w:cs="Times New Roman"/>
          <w:sz w:val="28"/>
          <w:szCs w:val="28"/>
        </w:rPr>
        <w:t>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</w:t>
      </w:r>
      <w:r>
        <w:rPr>
          <w:rFonts w:ascii="Times New Roman" w:hAnsi="Times New Roman" w:cs="Times New Roman"/>
          <w:sz w:val="28"/>
          <w:szCs w:val="28"/>
        </w:rPr>
        <w:t>ваний статьи 26.11 КоАП РФ, суд приходит к выводу о доказанности события и состава административного правонарушения.</w:t>
      </w:r>
    </w:p>
    <w:p w:rsidR="008326B1" w:rsidP="008326B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7187B">
        <w:rPr>
          <w:rFonts w:ascii="Times New Roman" w:hAnsi="Times New Roman" w:cs="Times New Roman"/>
          <w:sz w:val="28"/>
          <w:szCs w:val="28"/>
        </w:rPr>
        <w:t xml:space="preserve">Р.П. Тимофеев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</w:t>
      </w:r>
      <w:r>
        <w:rPr>
          <w:rFonts w:ascii="Times New Roman" w:hAnsi="Times New Roman" w:cs="Times New Roman"/>
          <w:sz w:val="28"/>
          <w:szCs w:val="28"/>
        </w:rPr>
        <w:t xml:space="preserve">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D7187B" w:rsidRPr="00D7187B" w:rsidP="00D71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 имущественное положение, в качестве обстоятельств, смягчающих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- признание вины, раскаяние,</w:t>
      </w:r>
      <w:r w:rsidR="00C410C1">
        <w:rPr>
          <w:rFonts w:ascii="Times New Roman" w:hAnsi="Times New Roman" w:cs="Times New Roman"/>
          <w:sz w:val="28"/>
          <w:szCs w:val="28"/>
        </w:rPr>
        <w:t xml:space="preserve"> наличие на иждивении пятерых малолетних и несовершеннолетних детей, возмещение ущерба возвратом похищенного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Р.П. Тимофеева и его близких родственников.</w:t>
      </w:r>
      <w:r w:rsidRPr="00D7187B">
        <w:rPr>
          <w:rFonts w:ascii="Times New Roman" w:hAnsi="Times New Roman"/>
          <w:sz w:val="27"/>
          <w:szCs w:val="27"/>
        </w:rPr>
        <w:t xml:space="preserve"> </w:t>
      </w:r>
      <w:r w:rsidRPr="00D7187B">
        <w:rPr>
          <w:rFonts w:ascii="Times New Roman" w:hAnsi="Times New Roman" w:cs="Times New Roman"/>
          <w:sz w:val="28"/>
          <w:szCs w:val="28"/>
        </w:rPr>
        <w:t>Обстоятельств, отягчающих ад</w:t>
      </w:r>
      <w:r w:rsidRPr="00D7187B">
        <w:rPr>
          <w:rFonts w:ascii="Times New Roman" w:hAnsi="Times New Roman" w:cs="Times New Roman"/>
          <w:sz w:val="28"/>
          <w:szCs w:val="28"/>
        </w:rPr>
        <w:t>министративную ответственность, судом не установлено.</w:t>
      </w:r>
    </w:p>
    <w:p w:rsidR="00BB139E" w:rsidRPr="00BB139E" w:rsidP="00BB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B13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BB13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1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</w:t>
      </w:r>
      <w:r w:rsidRPr="00BB139E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326B1" w:rsidP="008326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29.9-29.10 КоАП РФ, суд </w:t>
      </w:r>
    </w:p>
    <w:p w:rsidR="008326B1" w:rsidP="008326B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26B1" w:rsidP="008326B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326B1" w:rsidP="008326B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6B1" w:rsidP="008326B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Тимофеева Р.П.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истративного ареста сроком на </w:t>
      </w:r>
      <w:r w:rsidR="00C410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8326B1" w:rsidP="008326B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 час</w:t>
      </w:r>
      <w:r w:rsidR="00C410C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50 минут 22 января  2022  года.</w:t>
      </w:r>
    </w:p>
    <w:p w:rsidR="008326B1" w:rsidP="008326B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</w:t>
      </w:r>
      <w:r>
        <w:rPr>
          <w:rFonts w:ascii="Times New Roman" w:hAnsi="Times New Roman" w:cs="Times New Roman"/>
          <w:sz w:val="28"/>
          <w:szCs w:val="28"/>
        </w:rPr>
        <w:t>копии постановления.</w:t>
      </w: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         </w:t>
      </w:r>
      <w:r w:rsidR="00D7187B">
        <w:rPr>
          <w:rFonts w:ascii="Times New Roman" w:hAnsi="Times New Roman" w:cs="Times New Roman"/>
          <w:sz w:val="28"/>
          <w:szCs w:val="28"/>
        </w:rPr>
        <w:t xml:space="preserve">  И.А. Тухфатуллин</w:t>
      </w: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187B">
        <w:rPr>
          <w:rFonts w:ascii="Times New Roman" w:hAnsi="Times New Roman" w:cs="Times New Roman"/>
          <w:sz w:val="28"/>
          <w:szCs w:val="28"/>
        </w:rPr>
        <w:t xml:space="preserve">                    И.А. Тухфатуллин</w:t>
      </w:r>
    </w:p>
    <w:p w:rsidR="008326B1" w:rsidP="008326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18"/>
    <w:rsid w:val="001C4EAF"/>
    <w:rsid w:val="008326B1"/>
    <w:rsid w:val="00A25212"/>
    <w:rsid w:val="00A44718"/>
    <w:rsid w:val="00BB139E"/>
    <w:rsid w:val="00C410C1"/>
    <w:rsid w:val="00D71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6B1"/>
    <w:rPr>
      <w:color w:val="0000FF"/>
      <w:u w:val="single"/>
    </w:rPr>
  </w:style>
  <w:style w:type="paragraph" w:customStyle="1" w:styleId="ConsNormal">
    <w:name w:val="ConsNormal"/>
    <w:rsid w:val="008326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187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