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3EE" w:rsidP="00EC6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№5-29/2022</w:t>
      </w:r>
    </w:p>
    <w:p w:rsidR="00EC63EE" w:rsidP="00EC63E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0134-01-2022-000012-06</w:t>
      </w:r>
    </w:p>
    <w:p w:rsidR="00EC63EE" w:rsidP="00EC6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C63EE" w:rsidP="00EC6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EC63EE" w:rsidP="00EC63E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  <w:t>13 января 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город Чистополь </w:t>
      </w:r>
    </w:p>
    <w:p w:rsidR="00EC63EE" w:rsidP="00EC63E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C63EE" w:rsidP="00EC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4  по Чистопольскому судебному району Республики Татарстан Р.Х. Каримов (Республика Татарстан, г. Чистополь, ул. Ленина, д. 2 «а»),  рассмотрев материалы дела об административном правонарушении по части 1 статьи 20.25 Коде</w:t>
      </w:r>
      <w:r>
        <w:rPr>
          <w:rFonts w:ascii="Times New Roman" w:hAnsi="Times New Roman"/>
          <w:sz w:val="27"/>
          <w:szCs w:val="27"/>
        </w:rPr>
        <w:t xml:space="preserve">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>Новиковой Л.А.</w:t>
      </w:r>
      <w:r>
        <w:rPr>
          <w:rFonts w:ascii="Times New Roman CYR" w:hAnsi="Times New Roman CYR" w:cs="Times New Roman CYR"/>
          <w:sz w:val="27"/>
          <w:szCs w:val="27"/>
        </w:rPr>
        <w:t>, ДАННЫЕ ИЗЪЯТЫ</w:t>
      </w:r>
      <w:r>
        <w:rPr>
          <w:rFonts w:ascii="Times New Roman CYR" w:hAnsi="Times New Roman CYR" w:cs="Times New Roman CYR"/>
          <w:sz w:val="27"/>
          <w:szCs w:val="27"/>
        </w:rPr>
        <w:t>,</w:t>
      </w:r>
    </w:p>
    <w:p w:rsidR="00EC63EE" w:rsidP="00EC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EC63EE" w:rsidP="00EC6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EC63EE" w:rsidP="00EC6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C63EE" w:rsidP="00EC63E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из протокола об административном правонарушении  </w:t>
      </w:r>
      <w:r>
        <w:rPr>
          <w:rFonts w:ascii="Times New Roman CYR" w:hAnsi="Times New Roman CYR" w:cs="Times New Roman CYR"/>
          <w:sz w:val="27"/>
          <w:szCs w:val="27"/>
        </w:rPr>
        <w:t xml:space="preserve">ДАННЫЕ </w:t>
      </w:r>
      <w:r>
        <w:rPr>
          <w:rFonts w:ascii="Times New Roman CYR" w:hAnsi="Times New Roman CYR" w:cs="Times New Roman CYR"/>
          <w:sz w:val="27"/>
          <w:szCs w:val="27"/>
        </w:rPr>
        <w:t>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следует, что Л.А. Новикова  не оплатила в течение 60 дней со дня вступления в законную силу постановления по делу об административном правонарушении от 18 августа 2021 года административный штраф в размере 1000 рублей.</w:t>
      </w:r>
    </w:p>
    <w:p w:rsidR="00EC63EE" w:rsidP="00EC63E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Л.А. Новикова </w:t>
      </w:r>
      <w:r>
        <w:rPr>
          <w:rFonts w:ascii="Times New Roman" w:hAnsi="Times New Roman" w:cs="Times New Roman"/>
          <w:sz w:val="28"/>
          <w:szCs w:val="28"/>
        </w:rPr>
        <w:t>в судебном заседани</w:t>
      </w:r>
      <w:r>
        <w:rPr>
          <w:rFonts w:ascii="Times New Roman" w:hAnsi="Times New Roman" w:cs="Times New Roman"/>
          <w:sz w:val="28"/>
          <w:szCs w:val="28"/>
        </w:rPr>
        <w:t xml:space="preserve">и вину признала,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знала о штрафе.</w:t>
      </w:r>
    </w:p>
    <w:p w:rsidR="00EC63EE" w:rsidP="00EC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Частью 1 статьи 20.25 Кодекса Российской Федерации об административных правонарушениях предусмотрена ответственность за неуплату административного штрафа в срок, предусмотренный Кодекса Российской Федерации </w:t>
      </w:r>
      <w:r>
        <w:rPr>
          <w:rFonts w:ascii="Times New Roman" w:hAnsi="Times New Roman"/>
          <w:color w:val="000000"/>
          <w:sz w:val="27"/>
          <w:szCs w:val="27"/>
        </w:rPr>
        <w:t>об административных правонарушениях.</w:t>
      </w:r>
    </w:p>
    <w:p w:rsidR="00EC63EE" w:rsidP="00EC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EC63EE" w:rsidP="00EC63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срока</w:t>
        </w:r>
      </w:hyperlink>
      <w:r>
        <w:rPr>
          <w:rFonts w:ascii="Times New Roman" w:hAnsi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EC63EE" w:rsidP="00EC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На основании части 1 статьи 30.3 Кодекса Российской Федерации об административных правонарушени</w:t>
      </w:r>
      <w:r>
        <w:rPr>
          <w:rFonts w:ascii="Times New Roman" w:hAnsi="Times New Roman"/>
          <w:color w:val="000000"/>
          <w:sz w:val="27"/>
          <w:szCs w:val="27"/>
        </w:rPr>
        <w:t>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C63EE" w:rsidP="00EC63E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По делу установлено, что Л.А. Новикова не оплатил в течение 60 дней со дня вступления в законн</w:t>
      </w:r>
      <w:r>
        <w:rPr>
          <w:rFonts w:ascii="Times New Roman" w:hAnsi="Times New Roman"/>
          <w:color w:val="000000"/>
          <w:sz w:val="27"/>
          <w:szCs w:val="27"/>
        </w:rPr>
        <w:t>ую силу постановления по делу об административном правонарушении от 18 августа 2021 года административный штраф в размере 1000 рублей.  Отсрочка и рассрочка уплаты штрафа по указанному постановлению не предоставлялись.</w:t>
      </w:r>
    </w:p>
    <w:p w:rsidR="00EC63EE" w:rsidP="00EC63E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Факт административного правонарушения</w:t>
      </w:r>
      <w:r>
        <w:rPr>
          <w:rFonts w:ascii="Times New Roman" w:hAnsi="Times New Roman"/>
          <w:color w:val="000000"/>
          <w:sz w:val="27"/>
          <w:szCs w:val="27"/>
        </w:rPr>
        <w:t xml:space="preserve"> и виновность Л.А. Новиковой  </w:t>
      </w:r>
      <w:r>
        <w:rPr>
          <w:rFonts w:ascii="Times New Roman" w:hAnsi="Times New Roman"/>
          <w:sz w:val="27"/>
          <w:szCs w:val="27"/>
        </w:rPr>
        <w:t xml:space="preserve">подтверждается материалами дела об административном правонарушении: протоколом об административном правонарушении, где изложены все обстоятельства совершенные </w:t>
      </w:r>
      <w:r>
        <w:rPr>
          <w:rFonts w:ascii="Times New Roman" w:hAnsi="Times New Roman"/>
          <w:color w:val="000000"/>
          <w:sz w:val="27"/>
          <w:szCs w:val="27"/>
        </w:rPr>
        <w:t xml:space="preserve">Л.А. Новиковой </w:t>
      </w:r>
      <w:r>
        <w:rPr>
          <w:rFonts w:ascii="Times New Roman" w:hAnsi="Times New Roman"/>
          <w:sz w:val="27"/>
          <w:szCs w:val="27"/>
        </w:rPr>
        <w:t xml:space="preserve">административного правонарушения; </w:t>
      </w:r>
      <w:r>
        <w:rPr>
          <w:rFonts w:ascii="Times New Roman" w:hAnsi="Times New Roman"/>
          <w:color w:val="000000"/>
          <w:sz w:val="27"/>
          <w:szCs w:val="27"/>
        </w:rPr>
        <w:t xml:space="preserve">постановлением 18 </w:t>
      </w:r>
      <w:r>
        <w:rPr>
          <w:rFonts w:ascii="Times New Roman" w:hAnsi="Times New Roman"/>
          <w:color w:val="000000"/>
          <w:sz w:val="27"/>
          <w:szCs w:val="27"/>
        </w:rPr>
        <w:t>августа 2021 года, постановлением о возбуждении исполнительного производства, протоколом об административном правонарушении, объяснением Л.А. Новиковой и другими материалами дела.</w:t>
      </w:r>
    </w:p>
    <w:p w:rsidR="00EC63EE" w:rsidP="00EC6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Данные доказательства мировой судья считает допустимыми, достоверными и дост</w:t>
      </w:r>
      <w:r>
        <w:rPr>
          <w:rFonts w:ascii="Times New Roman" w:hAnsi="Times New Roman"/>
          <w:color w:val="000000"/>
          <w:sz w:val="27"/>
          <w:szCs w:val="27"/>
        </w:rPr>
        <w:t xml:space="preserve">аточными для разрешения дела. </w:t>
      </w:r>
    </w:p>
    <w:p w:rsidR="00EC63EE" w:rsidP="00EC6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Л.А. Новиковой  установленной и квалифицирует е</w:t>
      </w:r>
      <w:r>
        <w:rPr>
          <w:rFonts w:ascii="Times New Roman" w:hAnsi="Times New Roman"/>
          <w:color w:val="000000"/>
          <w:sz w:val="27"/>
          <w:szCs w:val="27"/>
        </w:rPr>
        <w:t>ё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63EE" w:rsidP="00EC63EE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При назначении адми</w:t>
      </w:r>
      <w:r>
        <w:rPr>
          <w:rFonts w:ascii="Times New Roman" w:hAnsi="Times New Roman"/>
          <w:color w:val="000000"/>
          <w:sz w:val="27"/>
          <w:szCs w:val="27"/>
        </w:rPr>
        <w:t>нистративного наказания мировой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на момент рассмотрения дела наказан</w:t>
      </w:r>
      <w:r>
        <w:rPr>
          <w:rFonts w:ascii="Times New Roman" w:hAnsi="Times New Roman"/>
          <w:color w:val="000000"/>
          <w:sz w:val="27"/>
          <w:szCs w:val="27"/>
        </w:rPr>
        <w:t xml:space="preserve">ие не исполнено, штраф не оплачен; личность виновной и её имущественное положение.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EC63EE" w:rsidP="00EC63EE">
      <w:pPr>
        <w:tabs>
          <w:tab w:val="left" w:pos="720"/>
        </w:tabs>
        <w:spacing w:after="0" w:line="240" w:lineRule="auto"/>
        <w:ind w:left="-426" w:right="-28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 учетом характера деяния и личности нарушителя, судья приходит к мнению о назначении наказ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ания в виде административного штрафа.</w:t>
      </w:r>
    </w:p>
    <w:p w:rsidR="00EC63EE" w:rsidP="00EC63EE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EC63EE" w:rsidP="00EC6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EC63EE" w:rsidP="00EC63E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00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ПОСТАНОВИЛ:</w:t>
      </w:r>
    </w:p>
    <w:p w:rsidR="00EC63EE" w:rsidP="00EC63E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003"/>
        <w:rPr>
          <w:rFonts w:ascii="Times New Roman" w:hAnsi="Times New Roman" w:cs="Times New Roman"/>
          <w:sz w:val="20"/>
          <w:szCs w:val="20"/>
        </w:rPr>
      </w:pPr>
    </w:p>
    <w:p w:rsidR="00EC63EE" w:rsidP="00EC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7"/>
          <w:szCs w:val="27"/>
        </w:rPr>
        <w:t>Новикову Л.А.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1 статьи 20.25 КоАП РФ, </w:t>
      </w:r>
      <w:r>
        <w:rPr>
          <w:rFonts w:ascii="Times New Roman" w:hAnsi="Times New Roman" w:cs="Times New Roman"/>
          <w:sz w:val="28"/>
          <w:szCs w:val="28"/>
        </w:rPr>
        <w:t>и назначить ей административное наказание в виде административного штрафа в размере 2000 рублей с перечислением его по следующим реквизитам: У</w:t>
      </w:r>
      <w:r>
        <w:rPr>
          <w:rFonts w:ascii="Times New Roman" w:hAnsi="Times New Roman" w:cs="Times New Roman"/>
          <w:sz w:val="28"/>
          <w:szCs w:val="28"/>
        </w:rPr>
        <w:t>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40102810445370000079, КБК 73111601203019000140, идентификатор 031869</w:t>
      </w:r>
      <w:r>
        <w:rPr>
          <w:rFonts w:ascii="Times New Roman" w:hAnsi="Times New Roman" w:cs="Times New Roman"/>
          <w:sz w:val="28"/>
          <w:szCs w:val="28"/>
        </w:rPr>
        <w:t>0900000000026401916, наименование платежа 5-29/2022</w:t>
      </w:r>
    </w:p>
    <w:p w:rsidR="00EC63EE" w:rsidP="00EC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EC63EE" w:rsidP="00EC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</w:t>
      </w:r>
      <w:r>
        <w:rPr>
          <w:rFonts w:ascii="Times New Roman" w:hAnsi="Times New Roman" w:cs="Times New Roman"/>
          <w:sz w:val="28"/>
          <w:szCs w:val="28"/>
        </w:rPr>
        <w:t>польский городской суд Республики Татарстан  через мирового судью.</w:t>
      </w:r>
    </w:p>
    <w:p w:rsidR="00EC63EE" w:rsidP="00EC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3EE" w:rsidP="00EC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подпись                                        Р.Х. Каримов</w:t>
      </w:r>
    </w:p>
    <w:p w:rsidR="00EC63EE" w:rsidP="00EC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3EE" w:rsidP="00EC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EC63EE" w:rsidP="00EC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Р.Х. Каримов</w:t>
      </w:r>
    </w:p>
    <w:p w:rsidR="00EC63EE" w:rsidP="00EC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3EE" w:rsidP="00EC6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B278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A0"/>
    <w:rsid w:val="00154FDF"/>
    <w:rsid w:val="007559A0"/>
    <w:rsid w:val="00EC63EE"/>
    <w:rsid w:val="00FB27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E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6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