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124" w:rsidRPr="00457DA9" w:rsidP="0061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9">
        <w:rPr>
          <w:rFonts w:ascii="Times New Roman" w:hAnsi="Times New Roman" w:cs="Times New Roman"/>
          <w:sz w:val="28"/>
          <w:szCs w:val="28"/>
        </w:rPr>
        <w:t>дело №5-</w:t>
      </w:r>
      <w:r w:rsidR="0029643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13124" w:rsidRPr="00457DA9" w:rsidP="0061312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</w:t>
      </w:r>
      <w:r w:rsidRPr="00457DA9">
        <w:rPr>
          <w:rFonts w:ascii="Times New Roman" w:hAnsi="Times New Roman" w:cs="Times New Roman"/>
          <w:sz w:val="28"/>
          <w:szCs w:val="28"/>
        </w:rPr>
        <w:t>-00</w:t>
      </w:r>
      <w:r w:rsidR="00296433">
        <w:rPr>
          <w:rFonts w:ascii="Times New Roman" w:hAnsi="Times New Roman" w:cs="Times New Roman"/>
          <w:sz w:val="28"/>
          <w:szCs w:val="28"/>
        </w:rPr>
        <w:t>0005</w:t>
      </w:r>
      <w:r w:rsidRPr="00457DA9">
        <w:rPr>
          <w:rFonts w:ascii="Times New Roman" w:hAnsi="Times New Roman" w:cs="Times New Roman"/>
          <w:sz w:val="28"/>
          <w:szCs w:val="28"/>
        </w:rPr>
        <w:t>-</w:t>
      </w:r>
      <w:r w:rsidR="00296433">
        <w:rPr>
          <w:rFonts w:ascii="Times New Roman" w:hAnsi="Times New Roman" w:cs="Times New Roman"/>
          <w:sz w:val="28"/>
          <w:szCs w:val="28"/>
        </w:rPr>
        <w:t>27</w:t>
      </w: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13124" w:rsidP="0061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124" w:rsidP="00613124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10 января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части 1 статьи 6.9 Кодекса Российской Федерации об административны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 правонарушениях (далее –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Яшунина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3124" w:rsidP="00613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613124" w:rsidP="00613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С.Н. </w:t>
      </w:r>
      <w:r>
        <w:rPr>
          <w:rFonts w:ascii="Times New Roman" w:hAnsi="Times New Roman"/>
          <w:sz w:val="28"/>
          <w:szCs w:val="28"/>
        </w:rPr>
        <w:t>Яшунин</w:t>
      </w:r>
      <w:r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употребил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наркотическое средство - альфапирролидиновалерофенон,</w:t>
      </w:r>
      <w:r w:rsidRPr="00FA5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дельта девять тетрагидроканнабиноловая кислота, путем курения  без назн</w:t>
      </w:r>
      <w:r>
        <w:rPr>
          <w:rFonts w:ascii="Times New Roman" w:hAnsi="Times New Roman"/>
          <w:sz w:val="28"/>
          <w:szCs w:val="28"/>
        </w:rPr>
        <w:t xml:space="preserve">ачения врача. </w:t>
      </w:r>
    </w:p>
    <w:p w:rsidR="00613124" w:rsidP="00613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Яшунин </w:t>
      </w:r>
      <w:r w:rsidRPr="003F013E">
        <w:rPr>
          <w:rFonts w:ascii="Times New Roman" w:hAnsi="Times New Roman"/>
          <w:sz w:val="28"/>
          <w:szCs w:val="28"/>
        </w:rPr>
        <w:t xml:space="preserve">в судебном заседании посредством видеоконференц-связи вину признал, </w:t>
      </w:r>
      <w:r>
        <w:rPr>
          <w:rFonts w:ascii="Times New Roman" w:hAnsi="Times New Roman"/>
          <w:sz w:val="28"/>
          <w:szCs w:val="28"/>
        </w:rPr>
        <w:t>пояснив, что действительно употребил наркотическое средство.</w:t>
      </w: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рапортами Д.А.</w:t>
      </w:r>
      <w:r>
        <w:rPr>
          <w:rFonts w:ascii="Times New Roman" w:hAnsi="Times New Roman" w:cs="Times New Roman"/>
          <w:sz w:val="28"/>
          <w:szCs w:val="28"/>
        </w:rPr>
        <w:t>, Р.Р.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С.Н. Яшунина, справкой </w:t>
      </w:r>
      <w:r>
        <w:rPr>
          <w:rFonts w:ascii="Times New Roman" w:hAnsi="Times New Roman" w:cs="Times New Roman"/>
          <w:sz w:val="28"/>
          <w:szCs w:val="28"/>
        </w:rPr>
        <w:t xml:space="preserve">врача – нарколога,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правонарушении, актом медицинского освидетельствования на состояние опьянения,</w:t>
      </w:r>
      <w:r w:rsidRPr="00D06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справкой о результатах химико-токсикологических исследований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</w:t>
      </w:r>
      <w:r>
        <w:rPr>
          <w:rFonts w:ascii="Times New Roman" w:hAnsi="Times New Roman"/>
          <w:sz w:val="28"/>
          <w:szCs w:val="28"/>
        </w:rPr>
        <w:t>ериалами дела.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С.Н. Яшунин совершил административное правонарушение, пред</w:t>
      </w:r>
      <w:r>
        <w:rPr>
          <w:rFonts w:ascii="Times New Roman" w:hAnsi="Times New Roman"/>
          <w:sz w:val="28"/>
          <w:szCs w:val="28"/>
        </w:rPr>
        <w:t xml:space="preserve">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 xml:space="preserve">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rPr>
          <w:rFonts w:ascii="Times New Roman" w:hAnsi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</w:t>
      </w:r>
      <w:r>
        <w:rPr>
          <w:rFonts w:ascii="Times New Roman" w:hAnsi="Times New Roman"/>
          <w:sz w:val="28"/>
          <w:szCs w:val="28"/>
        </w:rPr>
        <w:t xml:space="preserve">р совершенного административного правонарушения, личность виновного, его </w:t>
      </w:r>
      <w:r>
        <w:rPr>
          <w:rFonts w:ascii="Times New Roman" w:hAnsi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 состояние его здоровья и состояние здоровья его близких род</w:t>
      </w:r>
      <w:r>
        <w:rPr>
          <w:rFonts w:ascii="Times New Roman" w:hAnsi="Times New Roman"/>
          <w:sz w:val="28"/>
          <w:szCs w:val="28"/>
        </w:rPr>
        <w:t>ственников. Обстоятельств, отягчающих административную ответственность, судом не установлено.</w:t>
      </w:r>
    </w:p>
    <w:p w:rsidR="00613124" w:rsidP="00613124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</w:t>
      </w:r>
      <w:r>
        <w:rPr>
          <w:rFonts w:ascii="Times New Roman" w:hAnsi="Times New Roman"/>
          <w:sz w:val="28"/>
          <w:szCs w:val="28"/>
        </w:rPr>
        <w:t xml:space="preserve">ания не обеспечивает реализации задач административной ответственности. 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мировой судья,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124" w:rsidP="00613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613124" w:rsidP="00613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Яшунина С.Н.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6F6EBE">
        <w:rPr>
          <w:rFonts w:ascii="Times New Roman" w:hAnsi="Times New Roman"/>
          <w:color w:val="000000"/>
          <w:spacing w:val="1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08  часов 15 минут 10 января  2022  года. 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 w:cs="Times New Roman"/>
          <w:color w:val="000000"/>
          <w:sz w:val="28"/>
          <w:szCs w:val="28"/>
        </w:rPr>
        <w:t>Яшунина Сергея Николаевича</w:t>
      </w:r>
      <w:r>
        <w:rPr>
          <w:rFonts w:ascii="Times New Roman" w:hAnsi="Times New Roman"/>
          <w:sz w:val="28"/>
          <w:szCs w:val="28"/>
        </w:rPr>
        <w:t xml:space="preserve"> в течение месяца со дня вступления настоящего постановления в законную силу  обратиться в ГАУЗ «Чистопольская ЦРБ» для прохождения диагностики, профилактических мероприятий,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при необходимости лечение в связи с потреблением наркотических средств. </w:t>
      </w:r>
      <w:r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 за исполнением данной обязанности возложить на органы внутренних дел. 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настоящего постановления подлежит направлению в медицинское учреждение и органы МВД по Чистопольскому району Республики Татарстан.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</w:t>
      </w:r>
      <w:r>
        <w:rPr>
          <w:rFonts w:ascii="Times New Roman" w:hAnsi="Times New Roman"/>
          <w:sz w:val="28"/>
          <w:szCs w:val="28"/>
        </w:rPr>
        <w:t>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       Р.Х. Каримов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       Р.Х. К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аримов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613124" w:rsidP="00613124"/>
    <w:p w:rsidR="00613124" w:rsidP="00613124"/>
    <w:p w:rsidR="00613124" w:rsidP="00613124"/>
    <w:p w:rsidR="00613124" w:rsidP="00613124"/>
    <w:p w:rsidR="00613124" w:rsidP="00613124">
      <w:pPr>
        <w:spacing w:after="0" w:line="240" w:lineRule="auto"/>
        <w:jc w:val="both"/>
      </w:pPr>
    </w:p>
    <w:p w:rsidR="00613124" w:rsidP="00613124"/>
    <w:p w:rsidR="00613124" w:rsidP="00613124"/>
    <w:p w:rsidR="00613124" w:rsidP="00613124"/>
    <w:p w:rsidR="008D77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12"/>
    <w:rsid w:val="00277212"/>
    <w:rsid w:val="00296433"/>
    <w:rsid w:val="003F013E"/>
    <w:rsid w:val="00457DA9"/>
    <w:rsid w:val="00613124"/>
    <w:rsid w:val="006F6EBE"/>
    <w:rsid w:val="008A73D4"/>
    <w:rsid w:val="008D7707"/>
    <w:rsid w:val="00D0667C"/>
    <w:rsid w:val="00FA5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