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D01" w:rsidP="00BD5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№5-630/2022</w:t>
      </w:r>
    </w:p>
    <w:p w:rsidR="00BD5D01" w:rsidP="00BD5D0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16мs0133-01-2022-002150-47</w:t>
      </w:r>
    </w:p>
    <w:p w:rsidR="00BD5D01" w:rsidP="00BD5D0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D01" w:rsidP="00BD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D5D01" w:rsidP="00BD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– мировой судья судебного участка  № 4 по Чистопольскому судебному району Республики Татарстан  Р.Х. Каримов  (Республика Татарстан, г. Ч</w:t>
      </w:r>
      <w:r>
        <w:rPr>
          <w:rFonts w:ascii="Times New Roman" w:hAnsi="Times New Roman"/>
          <w:sz w:val="28"/>
          <w:szCs w:val="28"/>
        </w:rPr>
        <w:t xml:space="preserve">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Емельянова М.В.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418A0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D5D01" w:rsidP="00BD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5D01" w:rsidP="00BD5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D5D01" w:rsidP="00BD5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М.В. Емельянов, являясь  лицом в отношении которого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суда установлен административный надзор, не находился по месту своего жительства, нарушив без уважительной причины возложенные на него решением суда ограничения. Ранее М.В. Емельянов </w:t>
      </w:r>
      <w:r w:rsidRPr="00F418A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РФ.</w:t>
      </w:r>
    </w:p>
    <w:p w:rsidR="00BD5D01" w:rsidP="00BD5D01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Емельянов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 на работе.</w:t>
      </w:r>
    </w:p>
    <w:p w:rsidR="00BD5D01" w:rsidP="00BD5D01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рапортом Р.Р. Исламгараева, актом посещения поднадзорного лица, протоколом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правонарушении, заключением о заведении дела административного надзора на лицо,</w:t>
      </w:r>
      <w:r w:rsidRPr="00F3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hAnsi="Times New Roman" w:cs="Times New Roman"/>
          <w:sz w:val="28"/>
          <w:szCs w:val="28"/>
        </w:rPr>
        <w:t>Чистопольского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F418A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F418A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F418A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заявлением, распиской и другими материалами дела.</w:t>
      </w:r>
    </w:p>
    <w:p w:rsidR="00BD5D01" w:rsidP="00BD5D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D5D01" w:rsidP="00BD5D01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М.В. Емельянов совершил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rFonts w:ascii="Times New Roman" w:hAnsi="Times New Roman" w:cs="Times New Roman"/>
          <w:sz w:val="28"/>
          <w:szCs w:val="28"/>
        </w:rPr>
        <w:t xml:space="preserve">положение, в качестве обстоятельств, смягчающих административную ответственность, - признание вины, раскаяние, состояние </w:t>
      </w:r>
      <w:r>
        <w:rPr>
          <w:rFonts w:ascii="Times New Roman" w:hAnsi="Times New Roman" w:cs="Times New Roman"/>
          <w:sz w:val="28"/>
          <w:szCs w:val="28"/>
        </w:rPr>
        <w:t>его здоровья и состояние здоровья его близких родственников;</w:t>
      </w:r>
      <w:r w:rsidRPr="00720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</w:t>
      </w:r>
      <w:r>
        <w:rPr>
          <w:rFonts w:ascii="Times New Roman" w:hAnsi="Times New Roman"/>
          <w:sz w:val="28"/>
          <w:szCs w:val="28"/>
        </w:rPr>
        <w:t xml:space="preserve"> повторное совершение однородного административного правонарушения.</w:t>
      </w:r>
    </w:p>
    <w:p w:rsidR="00BD5D01" w:rsidP="00BD5D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</w:t>
      </w:r>
      <w:r>
        <w:rPr>
          <w:rFonts w:ascii="Times New Roman" w:hAnsi="Times New Roman"/>
          <w:sz w:val="28"/>
          <w:szCs w:val="28"/>
        </w:rPr>
        <w:t>зации задач административной ответственности.</w:t>
      </w: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Емельянова М.В.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BD5D01" w:rsidP="00BD5D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13 часов 45  минут  09 августа  2022 года.</w:t>
      </w:r>
    </w:p>
    <w:p w:rsidR="00BD5D01" w:rsidP="00BD5D0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через мирового судью в течение десяти суток со дня получения копии постановления.</w:t>
      </w: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D5D01" w:rsidP="00BD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BD5D01" w:rsidP="00BD5D01">
      <w:pPr>
        <w:spacing w:after="0" w:line="240" w:lineRule="auto"/>
        <w:jc w:val="both"/>
      </w:pPr>
    </w:p>
    <w:p w:rsidR="007E11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F3"/>
    <w:rsid w:val="00093AF3"/>
    <w:rsid w:val="000F0DB5"/>
    <w:rsid w:val="00720843"/>
    <w:rsid w:val="007E11C8"/>
    <w:rsid w:val="00BD5D01"/>
    <w:rsid w:val="00F32C2C"/>
    <w:rsid w:val="00F41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D01"/>
    <w:rPr>
      <w:color w:val="0000FF"/>
      <w:u w:val="single"/>
    </w:rPr>
  </w:style>
  <w:style w:type="paragraph" w:customStyle="1" w:styleId="ConsNormal">
    <w:name w:val="ConsNormal"/>
    <w:rsid w:val="00BD5D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